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58ACF7" w14:textId="77777777" w:rsidR="00354F7E" w:rsidRPr="00314B9E" w:rsidRDefault="00354F7E" w:rsidP="00314B9E">
      <w:pPr>
        <w:spacing w:line="360" w:lineRule="auto"/>
        <w:jc w:val="both"/>
        <w:rPr>
          <w:rFonts w:asciiTheme="majorBidi" w:hAnsiTheme="majorBidi" w:hint="cs"/>
          <w:b/>
          <w:bCs/>
          <w:szCs w:val="24"/>
          <w:rtl/>
        </w:rPr>
      </w:pPr>
    </w:p>
    <w:p w14:paraId="72F07045" w14:textId="77777777" w:rsidR="008E287F" w:rsidRPr="00314B9E" w:rsidRDefault="008E287F" w:rsidP="00314B9E">
      <w:pPr>
        <w:spacing w:line="360" w:lineRule="auto"/>
        <w:jc w:val="both"/>
        <w:rPr>
          <w:rFonts w:asciiTheme="majorBidi" w:hAnsiTheme="majorBidi"/>
          <w:b/>
          <w:bCs/>
          <w:szCs w:val="24"/>
          <w:rtl/>
        </w:rPr>
      </w:pPr>
    </w:p>
    <w:p w14:paraId="0D100087" w14:textId="77777777" w:rsidR="008E287F" w:rsidRPr="00314B9E" w:rsidRDefault="008E287F" w:rsidP="00314B9E">
      <w:pPr>
        <w:spacing w:line="360" w:lineRule="auto"/>
        <w:jc w:val="both"/>
        <w:rPr>
          <w:rFonts w:asciiTheme="majorBidi" w:hAnsiTheme="majorBidi"/>
          <w:b/>
          <w:bCs/>
          <w:szCs w:val="24"/>
          <w:rtl/>
        </w:rPr>
      </w:pPr>
    </w:p>
    <w:p w14:paraId="39F0FF74" w14:textId="77777777" w:rsidR="008E287F" w:rsidRPr="00314B9E" w:rsidRDefault="008E287F" w:rsidP="00314B9E">
      <w:pPr>
        <w:spacing w:line="360" w:lineRule="auto"/>
        <w:jc w:val="both"/>
        <w:rPr>
          <w:rFonts w:asciiTheme="majorBidi" w:hAnsiTheme="majorBidi"/>
          <w:b/>
          <w:bCs/>
          <w:sz w:val="36"/>
          <w:szCs w:val="36"/>
          <w:rtl/>
        </w:rPr>
      </w:pPr>
    </w:p>
    <w:p w14:paraId="6D84D8C2" w14:textId="7A047E65" w:rsidR="008E287F" w:rsidRPr="00314B9E" w:rsidRDefault="00464BBA" w:rsidP="00A9617D">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A9617D">
        <w:rPr>
          <w:rFonts w:asciiTheme="majorBidi" w:hAnsiTheme="majorBidi" w:hint="cs"/>
          <w:b/>
          <w:bCs/>
          <w:sz w:val="36"/>
          <w:szCs w:val="36"/>
          <w:rtl/>
        </w:rPr>
        <w:t>27</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44499C">
        <w:rPr>
          <w:rFonts w:asciiTheme="majorBidi" w:hAnsiTheme="majorBidi" w:hint="cs"/>
          <w:b/>
          <w:bCs/>
          <w:sz w:val="36"/>
          <w:szCs w:val="36"/>
          <w:rtl/>
        </w:rPr>
        <w:t>7</w:t>
      </w:r>
    </w:p>
    <w:p w14:paraId="1C7C7F98" w14:textId="77777777" w:rsidR="008E287F" w:rsidRPr="00314B9E" w:rsidRDefault="008E287F" w:rsidP="00314B9E">
      <w:pPr>
        <w:spacing w:line="360" w:lineRule="auto"/>
        <w:jc w:val="both"/>
        <w:rPr>
          <w:rFonts w:asciiTheme="majorBidi" w:hAnsiTheme="majorBidi"/>
          <w:b/>
          <w:bCs/>
          <w:sz w:val="36"/>
          <w:szCs w:val="36"/>
          <w:rtl/>
        </w:rPr>
      </w:pPr>
    </w:p>
    <w:p w14:paraId="6F379A18" w14:textId="77777777" w:rsidR="008E287F" w:rsidRPr="00314B9E" w:rsidRDefault="008E287F" w:rsidP="00314B9E">
      <w:pPr>
        <w:spacing w:line="360" w:lineRule="auto"/>
        <w:jc w:val="both"/>
        <w:rPr>
          <w:rFonts w:asciiTheme="majorBidi" w:hAnsiTheme="majorBidi"/>
          <w:b/>
          <w:bCs/>
          <w:sz w:val="36"/>
          <w:szCs w:val="36"/>
          <w:rtl/>
        </w:rPr>
      </w:pPr>
    </w:p>
    <w:p w14:paraId="431F8D8B" w14:textId="77777777" w:rsidR="008E287F" w:rsidRPr="00314B9E" w:rsidRDefault="008E287F" w:rsidP="00314B9E">
      <w:pPr>
        <w:spacing w:line="360" w:lineRule="auto"/>
        <w:jc w:val="both"/>
        <w:rPr>
          <w:rFonts w:asciiTheme="majorBidi" w:hAnsiTheme="majorBidi"/>
          <w:b/>
          <w:bCs/>
          <w:sz w:val="36"/>
          <w:szCs w:val="36"/>
          <w:rtl/>
        </w:rPr>
      </w:pPr>
    </w:p>
    <w:p w14:paraId="2C85ED08" w14:textId="77777777" w:rsidR="000B782D" w:rsidRDefault="00464BBA" w:rsidP="009977D0">
      <w:pPr>
        <w:jc w:val="center"/>
        <w:rPr>
          <w:rFonts w:asciiTheme="majorBidi" w:hAnsiTheme="majorBidi"/>
          <w:b/>
          <w:bCs/>
          <w:sz w:val="36"/>
          <w:szCs w:val="36"/>
          <w:rtl/>
        </w:rPr>
      </w:pPr>
      <w:r w:rsidRPr="00314B9E">
        <w:rPr>
          <w:rFonts w:asciiTheme="majorBidi" w:hAnsiTheme="majorBidi"/>
          <w:b/>
          <w:bCs/>
          <w:sz w:val="36"/>
          <w:szCs w:val="36"/>
          <w:rtl/>
        </w:rPr>
        <w:t>לקבלת שירותי</w:t>
      </w:r>
      <w:r w:rsidR="000B782D">
        <w:rPr>
          <w:rFonts w:asciiTheme="majorBidi" w:hAnsiTheme="majorBidi" w:hint="cs"/>
          <w:b/>
          <w:bCs/>
          <w:sz w:val="36"/>
          <w:szCs w:val="36"/>
          <w:rtl/>
        </w:rPr>
        <w:t>ם</w:t>
      </w:r>
      <w:r w:rsidRPr="00314B9E">
        <w:rPr>
          <w:rFonts w:asciiTheme="majorBidi" w:hAnsiTheme="majorBidi"/>
          <w:b/>
          <w:bCs/>
          <w:sz w:val="36"/>
          <w:szCs w:val="36"/>
          <w:rtl/>
        </w:rPr>
        <w:t xml:space="preserve"> </w:t>
      </w:r>
      <w:r w:rsidR="009977D0">
        <w:rPr>
          <w:rFonts w:asciiTheme="majorBidi" w:hAnsiTheme="majorBidi" w:hint="cs"/>
          <w:b/>
          <w:bCs/>
          <w:sz w:val="36"/>
          <w:szCs w:val="36"/>
          <w:rtl/>
        </w:rPr>
        <w:t>לאפיון אתר ו</w:t>
      </w:r>
      <w:r w:rsidR="006C1A28">
        <w:rPr>
          <w:rFonts w:asciiTheme="majorBidi" w:hAnsiTheme="majorBidi" w:hint="cs"/>
          <w:b/>
          <w:bCs/>
          <w:sz w:val="36"/>
          <w:szCs w:val="36"/>
          <w:rtl/>
        </w:rPr>
        <w:t>התקנ</w:t>
      </w:r>
      <w:r w:rsidR="00FF2B31">
        <w:rPr>
          <w:rFonts w:asciiTheme="majorBidi" w:hAnsiTheme="majorBidi" w:hint="cs"/>
          <w:b/>
          <w:bCs/>
          <w:sz w:val="36"/>
          <w:szCs w:val="36"/>
          <w:rtl/>
        </w:rPr>
        <w:t>ת</w:t>
      </w:r>
      <w:r w:rsidR="006C1A28">
        <w:rPr>
          <w:rFonts w:asciiTheme="majorBidi" w:hAnsiTheme="majorBidi" w:hint="cs"/>
          <w:b/>
          <w:bCs/>
          <w:sz w:val="36"/>
          <w:szCs w:val="36"/>
          <w:rtl/>
        </w:rPr>
        <w:t xml:space="preserve"> </w:t>
      </w:r>
      <w:r w:rsidR="000B782D" w:rsidRPr="000B782D">
        <w:rPr>
          <w:rFonts w:asciiTheme="majorBidi" w:hAnsiTheme="majorBidi" w:hint="cs"/>
          <w:b/>
          <w:bCs/>
          <w:sz w:val="36"/>
          <w:szCs w:val="36"/>
          <w:rtl/>
        </w:rPr>
        <w:t>מער</w:t>
      </w:r>
      <w:r w:rsidR="009977D0">
        <w:rPr>
          <w:rFonts w:asciiTheme="majorBidi" w:hAnsiTheme="majorBidi" w:hint="cs"/>
          <w:b/>
          <w:bCs/>
          <w:sz w:val="36"/>
          <w:szCs w:val="36"/>
          <w:rtl/>
        </w:rPr>
        <w:t>ך</w:t>
      </w:r>
      <w:r w:rsidR="000B782D" w:rsidRPr="000B782D">
        <w:rPr>
          <w:rFonts w:asciiTheme="majorBidi" w:hAnsiTheme="majorBidi" w:hint="cs"/>
          <w:b/>
          <w:bCs/>
          <w:sz w:val="36"/>
          <w:szCs w:val="36"/>
          <w:rtl/>
        </w:rPr>
        <w:t xml:space="preserve"> </w:t>
      </w:r>
      <w:r w:rsidR="009977D0">
        <w:rPr>
          <w:rFonts w:asciiTheme="majorBidi" w:hAnsiTheme="majorBidi" w:hint="cs"/>
          <w:b/>
          <w:bCs/>
          <w:sz w:val="36"/>
          <w:szCs w:val="36"/>
          <w:rtl/>
        </w:rPr>
        <w:t>בקרה לניהול אנרגיה</w:t>
      </w:r>
      <w:r w:rsidR="000B782D" w:rsidRPr="000B782D">
        <w:rPr>
          <w:rFonts w:asciiTheme="majorBidi" w:hAnsiTheme="majorBidi" w:hint="cs"/>
          <w:b/>
          <w:bCs/>
          <w:sz w:val="36"/>
          <w:szCs w:val="36"/>
          <w:rtl/>
        </w:rPr>
        <w:t xml:space="preserve"> בבתי ספר</w:t>
      </w:r>
    </w:p>
    <w:p w14:paraId="28E31616" w14:textId="77777777" w:rsidR="008E287F" w:rsidRPr="00314B9E" w:rsidRDefault="008E287F" w:rsidP="000B782D">
      <w:pPr>
        <w:spacing w:line="360" w:lineRule="auto"/>
        <w:jc w:val="center"/>
        <w:rPr>
          <w:rFonts w:asciiTheme="majorBidi" w:hAnsiTheme="majorBidi"/>
          <w:b/>
          <w:bCs/>
          <w:sz w:val="36"/>
          <w:szCs w:val="36"/>
          <w:rtl/>
        </w:rPr>
      </w:pPr>
    </w:p>
    <w:p w14:paraId="2AD31D17" w14:textId="77777777" w:rsidR="008E287F" w:rsidRPr="00314B9E" w:rsidRDefault="008E287F" w:rsidP="00314B9E">
      <w:pPr>
        <w:spacing w:line="360" w:lineRule="auto"/>
        <w:jc w:val="both"/>
        <w:rPr>
          <w:rFonts w:asciiTheme="majorBidi" w:hAnsiTheme="majorBidi"/>
          <w:b/>
          <w:bCs/>
          <w:szCs w:val="24"/>
          <w:rtl/>
        </w:rPr>
      </w:pPr>
    </w:p>
    <w:p w14:paraId="000FBFB2" w14:textId="77777777" w:rsidR="008E287F" w:rsidRPr="00314B9E" w:rsidRDefault="008E287F" w:rsidP="00314B9E">
      <w:pPr>
        <w:spacing w:line="360" w:lineRule="auto"/>
        <w:jc w:val="both"/>
        <w:rPr>
          <w:rFonts w:asciiTheme="majorBidi" w:hAnsiTheme="majorBidi"/>
          <w:b/>
          <w:bCs/>
          <w:szCs w:val="24"/>
          <w:rtl/>
        </w:rPr>
      </w:pPr>
    </w:p>
    <w:p w14:paraId="7739B5F3" w14:textId="77777777" w:rsidR="008E287F" w:rsidRPr="00314B9E" w:rsidRDefault="008E287F" w:rsidP="00314B9E">
      <w:pPr>
        <w:spacing w:line="360" w:lineRule="auto"/>
        <w:jc w:val="both"/>
        <w:rPr>
          <w:rFonts w:asciiTheme="majorBidi" w:hAnsiTheme="majorBidi"/>
          <w:b/>
          <w:bCs/>
          <w:szCs w:val="24"/>
          <w:rtl/>
        </w:rPr>
      </w:pPr>
    </w:p>
    <w:p w14:paraId="7C062482" w14:textId="77777777" w:rsidR="008E287F" w:rsidRPr="00314B9E" w:rsidRDefault="008E287F" w:rsidP="00314B9E">
      <w:pPr>
        <w:spacing w:line="360" w:lineRule="auto"/>
        <w:jc w:val="both"/>
        <w:rPr>
          <w:rFonts w:asciiTheme="majorBidi" w:hAnsiTheme="majorBidi"/>
          <w:b/>
          <w:bCs/>
          <w:szCs w:val="24"/>
          <w:rtl/>
        </w:rPr>
      </w:pPr>
    </w:p>
    <w:p w14:paraId="12B3992C" w14:textId="77777777" w:rsidR="008E287F" w:rsidRPr="00314B9E" w:rsidRDefault="008E287F" w:rsidP="00314B9E">
      <w:pPr>
        <w:spacing w:line="360" w:lineRule="auto"/>
        <w:jc w:val="both"/>
        <w:rPr>
          <w:rFonts w:asciiTheme="majorBidi" w:hAnsiTheme="majorBidi"/>
          <w:b/>
          <w:bCs/>
          <w:szCs w:val="24"/>
          <w:rtl/>
        </w:rPr>
      </w:pPr>
    </w:p>
    <w:p w14:paraId="0F07EFE6" w14:textId="77777777" w:rsidR="008E287F" w:rsidRPr="00314B9E" w:rsidRDefault="008E287F" w:rsidP="00314B9E">
      <w:pPr>
        <w:spacing w:line="360" w:lineRule="auto"/>
        <w:jc w:val="both"/>
        <w:rPr>
          <w:rFonts w:asciiTheme="majorBidi" w:hAnsiTheme="majorBidi"/>
          <w:b/>
          <w:bCs/>
          <w:szCs w:val="24"/>
          <w:rtl/>
        </w:rPr>
      </w:pPr>
    </w:p>
    <w:p w14:paraId="3E8B05E6" w14:textId="6AAC2643" w:rsidR="00464BBA" w:rsidRPr="00314B9E" w:rsidRDefault="00250470" w:rsidP="00913350">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913350">
        <w:rPr>
          <w:rFonts w:asciiTheme="majorBidi" w:hAnsiTheme="majorBidi" w:hint="cs"/>
          <w:b/>
          <w:bCs/>
          <w:sz w:val="32"/>
          <w:szCs w:val="32"/>
          <w:rtl/>
        </w:rPr>
        <w:t xml:space="preserve">יוני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14:paraId="766E1CFF" w14:textId="77777777" w:rsidR="008E287F" w:rsidRPr="00314B9E" w:rsidRDefault="008E287F" w:rsidP="00314B9E">
      <w:pPr>
        <w:spacing w:line="360" w:lineRule="auto"/>
        <w:jc w:val="both"/>
        <w:rPr>
          <w:rFonts w:asciiTheme="majorBidi" w:hAnsiTheme="majorBidi"/>
          <w:b/>
          <w:bCs/>
          <w:szCs w:val="24"/>
          <w:rtl/>
        </w:rPr>
      </w:pPr>
    </w:p>
    <w:p w14:paraId="795B57AC" w14:textId="77777777" w:rsidR="008E287F" w:rsidRPr="00314B9E" w:rsidRDefault="008E287F" w:rsidP="00314B9E">
      <w:pPr>
        <w:spacing w:line="360" w:lineRule="auto"/>
        <w:jc w:val="both"/>
        <w:rPr>
          <w:rFonts w:asciiTheme="majorBidi" w:hAnsiTheme="majorBidi"/>
          <w:b/>
          <w:bCs/>
          <w:szCs w:val="24"/>
          <w:rtl/>
        </w:rPr>
      </w:pPr>
    </w:p>
    <w:p w14:paraId="403F5732" w14:textId="77777777" w:rsidR="008E287F" w:rsidRPr="00314B9E" w:rsidRDefault="008E287F" w:rsidP="00314B9E">
      <w:pPr>
        <w:spacing w:line="360" w:lineRule="auto"/>
        <w:jc w:val="both"/>
        <w:rPr>
          <w:rFonts w:asciiTheme="majorBidi" w:hAnsiTheme="majorBidi"/>
          <w:b/>
          <w:bCs/>
          <w:szCs w:val="24"/>
          <w:rtl/>
        </w:rPr>
      </w:pPr>
    </w:p>
    <w:p w14:paraId="590100CA" w14:textId="77777777" w:rsidR="008E287F" w:rsidRPr="00314B9E" w:rsidRDefault="008E287F" w:rsidP="00314B9E">
      <w:pPr>
        <w:spacing w:line="360" w:lineRule="auto"/>
        <w:jc w:val="both"/>
        <w:rPr>
          <w:rFonts w:asciiTheme="majorBidi" w:hAnsiTheme="majorBidi"/>
          <w:b/>
          <w:bCs/>
          <w:szCs w:val="24"/>
          <w:rtl/>
        </w:rPr>
      </w:pPr>
    </w:p>
    <w:p w14:paraId="1688273E" w14:textId="77777777" w:rsidR="008E287F" w:rsidRPr="00314B9E" w:rsidRDefault="008E287F" w:rsidP="00314B9E">
      <w:pPr>
        <w:spacing w:line="360" w:lineRule="auto"/>
        <w:jc w:val="both"/>
        <w:rPr>
          <w:rFonts w:asciiTheme="majorBidi" w:hAnsiTheme="majorBidi"/>
          <w:b/>
          <w:bCs/>
          <w:szCs w:val="24"/>
          <w:rtl/>
        </w:rPr>
      </w:pPr>
    </w:p>
    <w:p w14:paraId="0056318C" w14:textId="77777777" w:rsidR="008E287F" w:rsidRPr="00314B9E" w:rsidRDefault="008E287F" w:rsidP="00314B9E">
      <w:pPr>
        <w:spacing w:line="360" w:lineRule="auto"/>
        <w:jc w:val="both"/>
        <w:rPr>
          <w:rFonts w:asciiTheme="majorBidi" w:hAnsiTheme="majorBidi"/>
          <w:b/>
          <w:bCs/>
          <w:szCs w:val="24"/>
          <w:rtl/>
        </w:rPr>
      </w:pPr>
    </w:p>
    <w:p w14:paraId="05B767EF" w14:textId="77777777" w:rsidR="008E287F" w:rsidRPr="00314B9E" w:rsidRDefault="008E287F" w:rsidP="00314B9E">
      <w:pPr>
        <w:spacing w:line="360" w:lineRule="auto"/>
        <w:jc w:val="both"/>
        <w:rPr>
          <w:rFonts w:asciiTheme="majorBidi" w:hAnsiTheme="majorBidi"/>
          <w:b/>
          <w:bCs/>
          <w:szCs w:val="24"/>
          <w:rtl/>
        </w:rPr>
      </w:pPr>
    </w:p>
    <w:p w14:paraId="681AE569" w14:textId="77777777" w:rsidR="00C464E1" w:rsidRDefault="00C464E1">
      <w:pPr>
        <w:bidi w:val="0"/>
        <w:rPr>
          <w:rFonts w:asciiTheme="majorBidi" w:hAnsiTheme="majorBidi"/>
          <w:b/>
          <w:bCs/>
          <w:szCs w:val="24"/>
        </w:rPr>
      </w:pPr>
      <w:r>
        <w:rPr>
          <w:rFonts w:asciiTheme="majorBidi" w:hAnsiTheme="majorBidi"/>
          <w:b/>
          <w:bCs/>
          <w:szCs w:val="24"/>
          <w:rtl/>
        </w:rPr>
        <w:br w:type="page"/>
      </w:r>
    </w:p>
    <w:p w14:paraId="6ADFCE16" w14:textId="77777777" w:rsidR="00D9565A" w:rsidRPr="00314B9E" w:rsidRDefault="00D9565A" w:rsidP="00314B9E">
      <w:pPr>
        <w:spacing w:line="360" w:lineRule="auto"/>
        <w:jc w:val="both"/>
        <w:rPr>
          <w:rFonts w:asciiTheme="majorBidi" w:hAnsiTheme="majorBidi"/>
          <w:b/>
          <w:bCs/>
          <w:szCs w:val="24"/>
          <w:rtl/>
        </w:rPr>
      </w:pPr>
    </w:p>
    <w:p w14:paraId="42A74113" w14:textId="513B98A2" w:rsidR="00354F7E" w:rsidRPr="00314B9E" w:rsidRDefault="00223000" w:rsidP="0022206A">
      <w:pPr>
        <w:jc w:val="center"/>
        <w:rPr>
          <w:rFonts w:asciiTheme="majorBidi" w:hAnsiTheme="majorBidi"/>
          <w:b/>
          <w:bCs/>
          <w:i/>
          <w:i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sidR="00A9617D">
        <w:rPr>
          <w:rFonts w:asciiTheme="majorBidi" w:hAnsiTheme="majorBidi" w:hint="cs"/>
          <w:b/>
          <w:bCs/>
          <w:sz w:val="28"/>
          <w:szCs w:val="28"/>
          <w:u w:val="single"/>
          <w:rtl/>
        </w:rPr>
        <w:t>27/2017</w:t>
      </w:r>
      <w:r w:rsidR="005C1842" w:rsidRPr="00314B9E">
        <w:rPr>
          <w:rFonts w:asciiTheme="majorBidi" w:hAnsiTheme="majorBidi"/>
          <w:b/>
          <w:bCs/>
          <w:sz w:val="28"/>
          <w:szCs w:val="28"/>
          <w:u w:val="single"/>
          <w:rtl/>
        </w:rPr>
        <w:t xml:space="preserve"> </w:t>
      </w:r>
      <w:r w:rsidR="006D6D21" w:rsidRPr="006D6D21">
        <w:rPr>
          <w:rFonts w:asciiTheme="majorBidi" w:hAnsiTheme="majorBidi"/>
          <w:b/>
          <w:bCs/>
          <w:sz w:val="28"/>
          <w:szCs w:val="28"/>
          <w:u w:val="single"/>
          <w:rtl/>
        </w:rPr>
        <w:t>לקבלת שירותי</w:t>
      </w:r>
      <w:r w:rsidR="006D6D21" w:rsidRPr="006D6D21">
        <w:rPr>
          <w:rFonts w:asciiTheme="majorBidi" w:hAnsiTheme="majorBidi" w:hint="cs"/>
          <w:b/>
          <w:bCs/>
          <w:sz w:val="28"/>
          <w:szCs w:val="28"/>
          <w:u w:val="single"/>
          <w:rtl/>
        </w:rPr>
        <w:t>ם</w:t>
      </w:r>
      <w:r w:rsidR="006D6D21" w:rsidRPr="006D6D21">
        <w:rPr>
          <w:rFonts w:asciiTheme="majorBidi" w:hAnsiTheme="majorBidi"/>
          <w:b/>
          <w:bCs/>
          <w:sz w:val="28"/>
          <w:szCs w:val="28"/>
          <w:u w:val="single"/>
          <w:rtl/>
        </w:rPr>
        <w:t xml:space="preserve"> </w:t>
      </w:r>
      <w:r w:rsidR="006D6D21" w:rsidRPr="006D6D21">
        <w:rPr>
          <w:rFonts w:asciiTheme="majorBidi" w:hAnsiTheme="majorBidi" w:hint="cs"/>
          <w:b/>
          <w:bCs/>
          <w:sz w:val="28"/>
          <w:szCs w:val="28"/>
          <w:u w:val="single"/>
          <w:rtl/>
        </w:rPr>
        <w:t>לאפיון אתר והתקנת מערך בקרה לניהול אנרגיה בבתי ספר</w:t>
      </w:r>
      <w:r w:rsidR="0022206A">
        <w:rPr>
          <w:rFonts w:asciiTheme="majorBidi" w:hAnsiTheme="majorBidi" w:hint="cs"/>
          <w:b/>
          <w:bCs/>
          <w:sz w:val="28"/>
          <w:szCs w:val="28"/>
          <w:u w:val="single"/>
          <w:rtl/>
        </w:rPr>
        <w:t xml:space="preserve"> </w:t>
      </w:r>
      <w:r w:rsidR="005E3348" w:rsidRPr="00331ADC">
        <w:rPr>
          <w:rFonts w:asciiTheme="majorBidi" w:hAnsiTheme="majorBidi"/>
          <w:b/>
          <w:bCs/>
          <w:sz w:val="28"/>
          <w:szCs w:val="28"/>
          <w:u w:val="single"/>
          <w:rtl/>
        </w:rPr>
        <w:t xml:space="preserve">עבור </w:t>
      </w:r>
      <w:r w:rsidRPr="00331ADC">
        <w:rPr>
          <w:rFonts w:asciiTheme="majorBidi" w:hAnsiTheme="majorBidi"/>
          <w:b/>
          <w:bCs/>
          <w:sz w:val="28"/>
          <w:szCs w:val="28"/>
          <w:u w:val="single"/>
          <w:rtl/>
        </w:rPr>
        <w:t>משרד ה</w:t>
      </w:r>
      <w:r w:rsidR="00DC6984" w:rsidRPr="00331ADC">
        <w:rPr>
          <w:rFonts w:asciiTheme="majorBidi" w:hAnsiTheme="majorBidi"/>
          <w:b/>
          <w:bCs/>
          <w:sz w:val="28"/>
          <w:szCs w:val="28"/>
          <w:u w:val="single"/>
          <w:rtl/>
        </w:rPr>
        <w:t>תשתיות הלאומיות, ה</w:t>
      </w:r>
      <w:r w:rsidRPr="00331ADC">
        <w:rPr>
          <w:rFonts w:asciiTheme="majorBidi" w:hAnsiTheme="majorBidi"/>
          <w:b/>
          <w:bCs/>
          <w:sz w:val="28"/>
          <w:szCs w:val="28"/>
          <w:u w:val="single"/>
          <w:rtl/>
        </w:rPr>
        <w:t>אנרגיה והמים</w:t>
      </w:r>
    </w:p>
    <w:p w14:paraId="25784D32" w14:textId="77777777" w:rsidR="00354F7E" w:rsidRPr="00314B9E" w:rsidRDefault="00354F7E" w:rsidP="00314B9E">
      <w:pPr>
        <w:spacing w:line="360" w:lineRule="auto"/>
        <w:jc w:val="both"/>
        <w:rPr>
          <w:rFonts w:asciiTheme="majorBidi" w:hAnsiTheme="majorBidi"/>
          <w:sz w:val="32"/>
          <w:szCs w:val="32"/>
          <w:rtl/>
        </w:rPr>
      </w:pPr>
    </w:p>
    <w:p w14:paraId="13364218" w14:textId="216E4D29" w:rsidR="00354F7E" w:rsidRPr="009D4094" w:rsidRDefault="00354F7E" w:rsidP="00C459BE">
      <w:pPr>
        <w:spacing w:line="360" w:lineRule="auto"/>
        <w:jc w:val="both"/>
        <w:rPr>
          <w:rFonts w:asciiTheme="majorBidi" w:hAnsiTheme="majorBidi"/>
          <w:szCs w:val="24"/>
          <w:rtl/>
        </w:rPr>
      </w:pPr>
      <w:bookmarkStart w:id="0" w:name="_GoBack"/>
      <w:r w:rsidRPr="00314B9E">
        <w:rPr>
          <w:rFonts w:asciiTheme="majorBidi" w:hAnsiTheme="majorBidi"/>
          <w:szCs w:val="24"/>
          <w:rtl/>
        </w:rPr>
        <w:t>משרד</w:t>
      </w:r>
      <w:r w:rsidR="000C6D79" w:rsidRPr="00314B9E">
        <w:rPr>
          <w:rFonts w:asciiTheme="majorBidi" w:hAnsiTheme="majorBidi"/>
          <w:szCs w:val="24"/>
          <w:rtl/>
        </w:rPr>
        <w:t xml:space="preserve"> התשתיות הלאומיות,</w:t>
      </w:r>
      <w:r w:rsidRPr="00314B9E">
        <w:rPr>
          <w:rFonts w:asciiTheme="majorBidi" w:hAnsiTheme="majorBidi"/>
          <w:szCs w:val="24"/>
          <w:rtl/>
        </w:rPr>
        <w:t xml:space="preserve"> האנרגיה והמים  (להלן: "</w:t>
      </w:r>
      <w:r w:rsidRPr="00BC3A48">
        <w:rPr>
          <w:rFonts w:asciiTheme="majorBidi" w:hAnsiTheme="majorBidi"/>
          <w:b/>
          <w:bCs/>
          <w:szCs w:val="24"/>
          <w:rtl/>
        </w:rPr>
        <w:t>המשרד</w:t>
      </w:r>
      <w:r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4B15AA">
        <w:rPr>
          <w:rFonts w:asciiTheme="majorBidi" w:hAnsiTheme="majorBidi" w:hint="cs"/>
          <w:szCs w:val="24"/>
          <w:rtl/>
        </w:rPr>
        <w:t>ה</w:t>
      </w:r>
      <w:r w:rsidR="009D4094" w:rsidRPr="009D4094">
        <w:rPr>
          <w:rFonts w:asciiTheme="majorBidi" w:hAnsiTheme="majorBidi" w:hint="cs"/>
          <w:szCs w:val="24"/>
          <w:rtl/>
        </w:rPr>
        <w:t xml:space="preserve">אגף </w:t>
      </w:r>
      <w:r w:rsidR="004B15AA">
        <w:rPr>
          <w:rFonts w:asciiTheme="majorBidi" w:hAnsiTheme="majorBidi" w:hint="cs"/>
          <w:szCs w:val="24"/>
          <w:rtl/>
        </w:rPr>
        <w:t>ל</w:t>
      </w:r>
      <w:r w:rsidR="009D4094" w:rsidRPr="009D4094">
        <w:rPr>
          <w:rFonts w:asciiTheme="majorBidi" w:hAnsiTheme="majorBidi" w:hint="cs"/>
          <w:szCs w:val="24"/>
          <w:rtl/>
        </w:rPr>
        <w:t>שימור אנרגיה</w:t>
      </w:r>
      <w:r w:rsidR="00333B63" w:rsidRPr="009D4094">
        <w:rPr>
          <w:rFonts w:asciiTheme="majorBidi" w:hAnsiTheme="majorBidi"/>
          <w:szCs w:val="24"/>
          <w:rtl/>
        </w:rPr>
        <w:t xml:space="preserve"> </w:t>
      </w:r>
      <w:r w:rsidR="004B15AA">
        <w:rPr>
          <w:rFonts w:asciiTheme="majorBidi" w:hAnsiTheme="majorBidi" w:hint="cs"/>
          <w:szCs w:val="24"/>
          <w:rtl/>
        </w:rPr>
        <w:t>(להלן:</w:t>
      </w:r>
      <w:r w:rsidR="004B15AA">
        <w:rPr>
          <w:rFonts w:asciiTheme="majorBidi" w:hAnsiTheme="majorBidi" w:hint="cs"/>
          <w:szCs w:val="24"/>
        </w:rPr>
        <w:t xml:space="preserve"> </w:t>
      </w:r>
      <w:r w:rsidR="004B15AA">
        <w:rPr>
          <w:rFonts w:asciiTheme="majorBidi" w:hAnsiTheme="majorBidi" w:hint="cs"/>
          <w:szCs w:val="24"/>
          <w:rtl/>
        </w:rPr>
        <w:t>"</w:t>
      </w:r>
      <w:r w:rsidR="004B15AA" w:rsidRPr="00BC3A48">
        <w:rPr>
          <w:rFonts w:asciiTheme="majorBidi" w:hAnsiTheme="majorBidi" w:hint="cs"/>
          <w:b/>
          <w:bCs/>
          <w:szCs w:val="24"/>
          <w:rtl/>
        </w:rPr>
        <w:t>האגף</w:t>
      </w:r>
      <w:r w:rsidR="004B15AA">
        <w:rPr>
          <w:rFonts w:asciiTheme="majorBidi" w:hAnsiTheme="majorBidi" w:hint="cs"/>
          <w:szCs w:val="24"/>
          <w:rtl/>
        </w:rPr>
        <w:t xml:space="preserve">") </w:t>
      </w:r>
      <w:r w:rsidRPr="00314B9E">
        <w:rPr>
          <w:rFonts w:asciiTheme="majorBidi" w:hAnsiTheme="majorBidi"/>
          <w:szCs w:val="24"/>
          <w:rtl/>
        </w:rPr>
        <w:t xml:space="preserve">מפרסם בזאת מכרז </w:t>
      </w:r>
      <w:r w:rsidR="006D6D21" w:rsidRPr="006D6D21">
        <w:rPr>
          <w:rFonts w:asciiTheme="majorBidi" w:hAnsiTheme="majorBidi"/>
          <w:szCs w:val="24"/>
          <w:rtl/>
        </w:rPr>
        <w:t xml:space="preserve">לקבלת שירותים </w:t>
      </w:r>
      <w:r w:rsidR="00C459BE">
        <w:rPr>
          <w:rFonts w:asciiTheme="majorBidi" w:hAnsiTheme="majorBidi" w:hint="cs"/>
          <w:szCs w:val="24"/>
          <w:rtl/>
        </w:rPr>
        <w:t>ל</w:t>
      </w:r>
      <w:r w:rsidR="006D6D21" w:rsidRPr="006D6D21">
        <w:rPr>
          <w:rFonts w:asciiTheme="majorBidi" w:hAnsiTheme="majorBidi"/>
          <w:szCs w:val="24"/>
          <w:rtl/>
        </w:rPr>
        <w:t>התקנת מערך בקרה לניהול אנרגיה בבתי ספר</w:t>
      </w:r>
      <w:r w:rsidR="006D6D21">
        <w:rPr>
          <w:rFonts w:asciiTheme="majorBidi" w:hAnsiTheme="majorBidi" w:hint="cs"/>
          <w:szCs w:val="24"/>
          <w:rtl/>
        </w:rPr>
        <w:t xml:space="preserve"> </w:t>
      </w:r>
      <w:r w:rsidR="00C459BE">
        <w:rPr>
          <w:rFonts w:asciiTheme="majorBidi" w:hAnsiTheme="majorBidi" w:hint="cs"/>
          <w:szCs w:val="24"/>
          <w:rtl/>
        </w:rPr>
        <w:t xml:space="preserve">ברחבי הארץ ואפיון אתר שיציג את נתוני צריכת החשמל שייאספו באמצעות מערך הבקרה. </w:t>
      </w:r>
      <w:r w:rsidRPr="00314B9E">
        <w:rPr>
          <w:rFonts w:asciiTheme="majorBidi" w:hAnsiTheme="majorBidi"/>
          <w:szCs w:val="24"/>
          <w:rtl/>
        </w:rPr>
        <w:t>(להלן: "</w:t>
      </w:r>
      <w:r w:rsidRPr="00BC3A48">
        <w:rPr>
          <w:rFonts w:asciiTheme="majorBidi" w:hAnsiTheme="majorBidi"/>
          <w:b/>
          <w:bCs/>
          <w:szCs w:val="24"/>
          <w:rtl/>
        </w:rPr>
        <w:t>המכרז</w:t>
      </w:r>
      <w:r w:rsidRPr="00314B9E">
        <w:rPr>
          <w:rFonts w:asciiTheme="majorBidi" w:hAnsiTheme="majorBidi"/>
          <w:szCs w:val="24"/>
          <w:rtl/>
        </w:rPr>
        <w:t>")</w:t>
      </w:r>
      <w:r w:rsidR="00386541" w:rsidRPr="00314B9E">
        <w:rPr>
          <w:rFonts w:asciiTheme="majorBidi" w:hAnsiTheme="majorBidi"/>
          <w:szCs w:val="24"/>
          <w:rtl/>
        </w:rPr>
        <w:t>, והכול</w:t>
      </w:r>
      <w:r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9D4094">
        <w:rPr>
          <w:rFonts w:asciiTheme="majorBidi" w:hAnsiTheme="majorBidi"/>
          <w:szCs w:val="24"/>
          <w:rtl/>
        </w:rPr>
        <w:t>נספח א'</w:t>
      </w:r>
      <w:r w:rsidR="006C4300">
        <w:rPr>
          <w:rFonts w:asciiTheme="majorBidi" w:hAnsiTheme="majorBidi" w:hint="cs"/>
          <w:szCs w:val="24"/>
          <w:rtl/>
        </w:rPr>
        <w:t>1</w:t>
      </w:r>
      <w:r w:rsidR="00333B63" w:rsidRPr="009D4094">
        <w:rPr>
          <w:rFonts w:asciiTheme="majorBidi" w:hAnsiTheme="majorBidi"/>
          <w:szCs w:val="24"/>
          <w:rtl/>
        </w:rPr>
        <w:t>.</w:t>
      </w:r>
    </w:p>
    <w:bookmarkEnd w:id="0"/>
    <w:p w14:paraId="23925EC6"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414A936B" w14:textId="77777777"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65064044" w14:textId="3B7D40BA" w:rsidR="00846CA9" w:rsidRDefault="00C06974" w:rsidP="00C459BE">
      <w:pPr>
        <w:pStyle w:val="af5"/>
        <w:numPr>
          <w:ilvl w:val="1"/>
          <w:numId w:val="36"/>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4B15AA">
        <w:rPr>
          <w:rFonts w:asciiTheme="majorBidi" w:hAnsiTheme="majorBidi" w:hint="cs"/>
          <w:szCs w:val="24"/>
          <w:rtl/>
        </w:rPr>
        <w:t>ה</w:t>
      </w:r>
      <w:r w:rsidR="009D4094">
        <w:rPr>
          <w:rFonts w:asciiTheme="majorBidi" w:hAnsiTheme="majorBidi" w:hint="cs"/>
          <w:szCs w:val="24"/>
          <w:rtl/>
        </w:rPr>
        <w:t>אגף</w:t>
      </w:r>
      <w:r w:rsidR="006A0139" w:rsidRPr="009728B7">
        <w:rPr>
          <w:rFonts w:asciiTheme="majorBidi" w:hAnsiTheme="majorBidi"/>
          <w:szCs w:val="24"/>
          <w:rtl/>
        </w:rPr>
        <w:t xml:space="preserve">, מבקש לקבל הצעות </w:t>
      </w:r>
      <w:r w:rsidR="006D6D21" w:rsidRPr="006D6D21">
        <w:rPr>
          <w:rFonts w:asciiTheme="majorBidi" w:hAnsiTheme="majorBidi"/>
          <w:szCs w:val="24"/>
          <w:rtl/>
        </w:rPr>
        <w:t>לקבלת שירותים לאפיון</w:t>
      </w:r>
      <w:r w:rsidR="0086284F">
        <w:rPr>
          <w:rFonts w:asciiTheme="majorBidi" w:hAnsiTheme="majorBidi" w:hint="cs"/>
          <w:szCs w:val="24"/>
          <w:rtl/>
        </w:rPr>
        <w:t xml:space="preserve"> אתר</w:t>
      </w:r>
      <w:r w:rsidR="006D6D21" w:rsidRPr="006D6D21">
        <w:rPr>
          <w:rFonts w:asciiTheme="majorBidi" w:hAnsiTheme="majorBidi"/>
          <w:szCs w:val="24"/>
          <w:rtl/>
        </w:rPr>
        <w:t xml:space="preserve"> והתקנת מערך בקרה לניהול אנרגיה בבתי ספר</w:t>
      </w:r>
      <w:r w:rsidR="0086284F">
        <w:rPr>
          <w:rFonts w:asciiTheme="majorBidi" w:hAnsiTheme="majorBidi" w:hint="cs"/>
          <w:szCs w:val="24"/>
          <w:rtl/>
        </w:rPr>
        <w:t xml:space="preserve">. </w:t>
      </w:r>
      <w:r w:rsidR="006A0139" w:rsidRPr="009728B7">
        <w:rPr>
          <w:rFonts w:asciiTheme="majorBidi" w:hAnsiTheme="majorBidi"/>
          <w:szCs w:val="24"/>
          <w:rtl/>
        </w:rPr>
        <w:t>(להלן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BC3A48">
        <w:rPr>
          <w:rFonts w:asciiTheme="majorBidi" w:hAnsiTheme="majorBidi"/>
          <w:b/>
          <w:bCs/>
          <w:szCs w:val="24"/>
          <w:rtl/>
        </w:rPr>
        <w:t>הש</w:t>
      </w:r>
      <w:r w:rsidR="00314B9E" w:rsidRPr="00BC3A48">
        <w:rPr>
          <w:rFonts w:asciiTheme="majorBidi" w:hAnsiTheme="majorBidi"/>
          <w:b/>
          <w:bCs/>
          <w:szCs w:val="24"/>
          <w:rtl/>
        </w:rPr>
        <w:t>י</w:t>
      </w:r>
      <w:r w:rsidR="006A0139" w:rsidRPr="00BC3A48">
        <w:rPr>
          <w:rFonts w:asciiTheme="majorBidi" w:hAnsiTheme="majorBidi"/>
          <w:b/>
          <w:bCs/>
          <w:szCs w:val="24"/>
          <w:rtl/>
        </w:rPr>
        <w:t>רותים</w:t>
      </w:r>
      <w:r w:rsidR="006A0139" w:rsidRPr="009728B7">
        <w:rPr>
          <w:rFonts w:asciiTheme="majorBidi" w:hAnsiTheme="majorBidi"/>
          <w:szCs w:val="24"/>
          <w:rtl/>
        </w:rPr>
        <w:t>")</w:t>
      </w:r>
      <w:r w:rsidR="004B15AA">
        <w:rPr>
          <w:rFonts w:asciiTheme="majorBidi" w:hAnsiTheme="majorBidi" w:hint="cs"/>
          <w:szCs w:val="24"/>
          <w:rtl/>
        </w:rPr>
        <w:t xml:space="preserve"> ברחבי הארץ</w:t>
      </w:r>
      <w:r w:rsidR="006A0139" w:rsidRPr="009728B7">
        <w:rPr>
          <w:rFonts w:asciiTheme="majorBidi" w:hAnsiTheme="majorBidi"/>
          <w:szCs w:val="24"/>
          <w:rtl/>
        </w:rPr>
        <w:t>.</w:t>
      </w:r>
    </w:p>
    <w:p w14:paraId="3BDC6D16" w14:textId="77777777" w:rsidR="00A01E6C" w:rsidRPr="00314B9E" w:rsidRDefault="009D75CD" w:rsidP="002E2D0D">
      <w:pPr>
        <w:pStyle w:val="af5"/>
        <w:numPr>
          <w:ilvl w:val="1"/>
          <w:numId w:val="36"/>
        </w:numPr>
        <w:spacing w:line="360" w:lineRule="auto"/>
        <w:ind w:left="736" w:hanging="567"/>
        <w:jc w:val="both"/>
        <w:rPr>
          <w:rFonts w:asciiTheme="majorBidi" w:hAnsiTheme="majorBidi"/>
          <w:szCs w:val="24"/>
          <w:rtl/>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9D4094" w:rsidRPr="009D4094">
        <w:rPr>
          <w:rFonts w:asciiTheme="majorBidi" w:hAnsiTheme="majorBidi" w:hint="cs"/>
          <w:szCs w:val="24"/>
          <w:rtl/>
        </w:rPr>
        <w:t>כל גוף או אדם או עוסק מורשה</w:t>
      </w:r>
      <w:r w:rsidR="009D4094" w:rsidRPr="00314B9E">
        <w:rPr>
          <w:rFonts w:asciiTheme="majorBidi" w:hAnsiTheme="majorBidi"/>
          <w:szCs w:val="24"/>
          <w:rtl/>
        </w:rPr>
        <w:t xml:space="preserve"> </w:t>
      </w:r>
      <w:r w:rsidR="00CE0624" w:rsidRPr="00314B9E">
        <w:rPr>
          <w:rFonts w:asciiTheme="majorBidi" w:hAnsiTheme="majorBidi"/>
          <w:szCs w:val="24"/>
          <w:rtl/>
        </w:rPr>
        <w:t>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1251AC8D" w14:textId="77777777" w:rsidR="0099617C" w:rsidRPr="00314B9E" w:rsidRDefault="0099617C" w:rsidP="00314B9E">
      <w:pPr>
        <w:spacing w:line="360" w:lineRule="auto"/>
        <w:jc w:val="both"/>
        <w:rPr>
          <w:rFonts w:asciiTheme="majorBidi" w:hAnsiTheme="majorBidi"/>
          <w:b/>
          <w:bCs/>
          <w:szCs w:val="24"/>
          <w:u w:val="single"/>
          <w:rtl/>
        </w:rPr>
      </w:pPr>
    </w:p>
    <w:p w14:paraId="6255629B" w14:textId="77777777"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00B4B5CB" w14:textId="77777777" w:rsidR="009728B7" w:rsidRDefault="00333B63" w:rsidP="002E2D0D">
      <w:pPr>
        <w:pStyle w:val="af5"/>
        <w:numPr>
          <w:ilvl w:val="1"/>
          <w:numId w:val="37"/>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2FAEEC49" w14:textId="77777777" w:rsidR="00846CA9" w:rsidRPr="009728B7" w:rsidRDefault="00DC7BE5" w:rsidP="002E2D0D">
      <w:pPr>
        <w:pStyle w:val="af5"/>
        <w:numPr>
          <w:ilvl w:val="2"/>
          <w:numId w:val="37"/>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64AB878F" w14:textId="3886EA8F" w:rsidR="007E38C0" w:rsidRPr="00314B9E" w:rsidRDefault="00DC7BE5" w:rsidP="00BC3A48">
      <w:pPr>
        <w:pStyle w:val="af5"/>
        <w:numPr>
          <w:ilvl w:val="2"/>
          <w:numId w:val="37"/>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E94936" w:rsidRPr="00314B9E">
        <w:rPr>
          <w:rFonts w:asciiTheme="majorBidi" w:hAnsiTheme="majorBidi"/>
          <w:szCs w:val="24"/>
          <w:highlight w:val="yellow"/>
          <w:rtl/>
        </w:rPr>
        <w:t>2</w:t>
      </w:r>
      <w:r w:rsidR="00BC3A48">
        <w:rPr>
          <w:rFonts w:asciiTheme="majorBidi" w:hAnsiTheme="majorBidi"/>
          <w:szCs w:val="24"/>
          <w:highlight w:val="yellow"/>
          <w:rtl/>
        </w:rPr>
        <w:t>0</w:t>
      </w:r>
      <w:r w:rsidR="00BC3A48">
        <w:rPr>
          <w:rFonts w:asciiTheme="majorBidi" w:hAnsiTheme="majorBidi" w:hint="cs"/>
          <w:szCs w:val="24"/>
          <w:highlight w:val="yellow"/>
          <w:rtl/>
        </w:rPr>
        <w:t>17</w:t>
      </w:r>
      <w:r w:rsidR="007212F6" w:rsidRPr="00314B9E">
        <w:rPr>
          <w:rFonts w:asciiTheme="majorBidi" w:hAnsiTheme="majorBidi"/>
          <w:szCs w:val="24"/>
          <w:highlight w:val="yellow"/>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237C5287" w14:textId="77777777" w:rsidR="009F6446" w:rsidRPr="005A6C31" w:rsidRDefault="00CD4B46"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7376D178"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304ECCED" w14:textId="0FC39EFE" w:rsidR="00A22A3E" w:rsidRPr="00314B9E" w:rsidRDefault="00A22A3E" w:rsidP="00BC3A48">
      <w:pPr>
        <w:pStyle w:val="af5"/>
        <w:numPr>
          <w:ilvl w:val="2"/>
          <w:numId w:val="37"/>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E94936" w:rsidRPr="00314B9E">
        <w:rPr>
          <w:rFonts w:asciiTheme="majorBidi" w:hAnsiTheme="majorBidi"/>
          <w:szCs w:val="24"/>
          <w:highlight w:val="yellow"/>
          <w:rtl/>
        </w:rPr>
        <w:t>201</w:t>
      </w:r>
      <w:r w:rsidR="00BC3A48">
        <w:rPr>
          <w:rFonts w:asciiTheme="majorBidi" w:hAnsiTheme="majorBidi" w:hint="cs"/>
          <w:szCs w:val="24"/>
          <w:highlight w:val="yellow"/>
          <w:rtl/>
        </w:rPr>
        <w:t>7</w:t>
      </w:r>
      <w:r w:rsidR="001736EC" w:rsidRPr="00314B9E">
        <w:rPr>
          <w:rFonts w:asciiTheme="majorBidi" w:hAnsiTheme="majorBidi"/>
          <w:szCs w:val="24"/>
          <w:highlight w:val="yellow"/>
          <w:rtl/>
        </w:rPr>
        <w:t>,</w:t>
      </w:r>
      <w:r w:rsidR="001736EC" w:rsidRPr="00314B9E">
        <w:rPr>
          <w:rFonts w:asciiTheme="majorBidi" w:hAnsiTheme="majorBidi"/>
          <w:szCs w:val="24"/>
          <w:rtl/>
        </w:rPr>
        <w:t xml:space="preserve"> המעיד על אי קיום חובות אגרה שנתית לרשם השותפויות. </w:t>
      </w:r>
    </w:p>
    <w:p w14:paraId="5A185BF7"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738CF196" w14:textId="77777777" w:rsidR="00887A87" w:rsidRPr="00314B9E" w:rsidRDefault="00CD4B46" w:rsidP="000A4B66">
      <w:pPr>
        <w:pStyle w:val="af5"/>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011D060D" w14:textId="035D0B1A" w:rsidR="002C1232" w:rsidRPr="00314B9E" w:rsidRDefault="00A22A3E" w:rsidP="00BC3A48">
      <w:pPr>
        <w:pStyle w:val="af5"/>
        <w:numPr>
          <w:ilvl w:val="2"/>
          <w:numId w:val="37"/>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BC3A48">
        <w:rPr>
          <w:rFonts w:asciiTheme="majorBidi" w:hAnsiTheme="majorBidi" w:hint="cs"/>
          <w:szCs w:val="24"/>
          <w:rtl/>
        </w:rPr>
        <w:t>2017</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517DCC41" w14:textId="32E9B0FA" w:rsidR="00887A87" w:rsidRPr="004A7B56" w:rsidRDefault="00825E1B" w:rsidP="00BC3A48">
      <w:pPr>
        <w:pStyle w:val="af5"/>
        <w:numPr>
          <w:ilvl w:val="2"/>
          <w:numId w:val="37"/>
        </w:numPr>
        <w:spacing w:after="200" w:line="360" w:lineRule="auto"/>
        <w:ind w:left="1445"/>
        <w:jc w:val="both"/>
        <w:outlineLvl w:val="0"/>
        <w:rPr>
          <w:rFonts w:asciiTheme="majorBidi" w:hAnsiTheme="majorBidi"/>
          <w:szCs w:val="24"/>
          <w:rtl/>
        </w:rPr>
      </w:pPr>
      <w:r w:rsidRPr="004A7B56">
        <w:rPr>
          <w:rFonts w:asciiTheme="majorBidi" w:hAnsiTheme="majorBidi"/>
          <w:szCs w:val="24"/>
          <w:rtl/>
        </w:rPr>
        <w:lastRenderedPageBreak/>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E94936" w:rsidRPr="004A7B56">
        <w:rPr>
          <w:rFonts w:asciiTheme="majorBidi" w:hAnsiTheme="majorBidi"/>
          <w:szCs w:val="24"/>
          <w:highlight w:val="yellow"/>
          <w:rtl/>
        </w:rPr>
        <w:t>201</w:t>
      </w:r>
      <w:r w:rsidR="00BC3A48">
        <w:rPr>
          <w:rFonts w:asciiTheme="majorBidi" w:hAnsiTheme="majorBidi" w:hint="cs"/>
          <w:szCs w:val="24"/>
          <w:rtl/>
        </w:rPr>
        <w:t>7</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55C448AC" w14:textId="77777777" w:rsidR="009C1104" w:rsidRPr="00314B9E" w:rsidRDefault="00F86173" w:rsidP="002E2D0D">
      <w:pPr>
        <w:pStyle w:val="af5"/>
        <w:numPr>
          <w:ilvl w:val="2"/>
          <w:numId w:val="37"/>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6624C3CA"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2B7801B0" w14:textId="77777777" w:rsidR="009C1104" w:rsidRPr="00314B9E" w:rsidRDefault="009C1104" w:rsidP="002E2D0D">
      <w:pPr>
        <w:pStyle w:val="af5"/>
        <w:numPr>
          <w:ilvl w:val="2"/>
          <w:numId w:val="37"/>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35E58698"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41693DE6" w14:textId="77777777" w:rsidR="005A6C31" w:rsidRPr="00A83A9A" w:rsidRDefault="005A6C31" w:rsidP="002E2D0D">
      <w:pPr>
        <w:pStyle w:val="af5"/>
        <w:numPr>
          <w:ilvl w:val="2"/>
          <w:numId w:val="37"/>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7D7881BC"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1315F9B1" w14:textId="77777777" w:rsidR="00846CA9" w:rsidRPr="00A83A9A" w:rsidRDefault="0091186F" w:rsidP="002E2D0D">
      <w:pPr>
        <w:pStyle w:val="af5"/>
        <w:numPr>
          <w:ilvl w:val="2"/>
          <w:numId w:val="37"/>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4D18C076"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499C3B72" w14:textId="77777777" w:rsidR="00846CA9" w:rsidRPr="00A83A9A" w:rsidRDefault="0091186F" w:rsidP="002E2D0D">
      <w:pPr>
        <w:pStyle w:val="af5"/>
        <w:numPr>
          <w:ilvl w:val="2"/>
          <w:numId w:val="37"/>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09A15052"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0C930D58" w14:textId="77777777" w:rsidR="00846CA9" w:rsidRPr="002844C6" w:rsidRDefault="00CF3F87" w:rsidP="002E2D0D">
      <w:pPr>
        <w:pStyle w:val="af5"/>
        <w:numPr>
          <w:ilvl w:val="1"/>
          <w:numId w:val="37"/>
        </w:numPr>
        <w:spacing w:line="360" w:lineRule="auto"/>
        <w:ind w:left="736" w:hanging="567"/>
        <w:jc w:val="both"/>
        <w:outlineLvl w:val="0"/>
        <w:rPr>
          <w:rFonts w:asciiTheme="majorBidi" w:hAnsiTheme="majorBidi"/>
          <w:b/>
          <w:bCs/>
          <w:szCs w:val="24"/>
          <w:u w:val="single"/>
        </w:rPr>
      </w:pPr>
      <w:bookmarkStart w:id="1" w:name="תנאיסף"/>
      <w:r w:rsidRPr="002844C6">
        <w:rPr>
          <w:rFonts w:asciiTheme="majorBidi" w:hAnsiTheme="majorBidi"/>
          <w:b/>
          <w:bCs/>
          <w:szCs w:val="24"/>
          <w:u w:val="single"/>
          <w:rtl/>
        </w:rPr>
        <w:t xml:space="preserve">תנאי סף </w:t>
      </w:r>
      <w:bookmarkEnd w:id="1"/>
      <w:r w:rsidRPr="002844C6">
        <w:rPr>
          <w:rFonts w:asciiTheme="majorBidi" w:hAnsiTheme="majorBidi"/>
          <w:b/>
          <w:bCs/>
          <w:szCs w:val="24"/>
          <w:u w:val="single"/>
          <w:rtl/>
        </w:rPr>
        <w:t>מקצועיים</w:t>
      </w:r>
    </w:p>
    <w:p w14:paraId="00739B40" w14:textId="77777777" w:rsidR="00CF3F87" w:rsidRPr="000A4B66" w:rsidRDefault="00CF3F87" w:rsidP="009B73BE">
      <w:pPr>
        <w:spacing w:line="360" w:lineRule="auto"/>
        <w:ind w:left="720" w:firstLine="16"/>
        <w:jc w:val="both"/>
        <w:rPr>
          <w:rFonts w:asciiTheme="majorBidi" w:hAnsiTheme="majorBidi"/>
          <w:szCs w:val="24"/>
          <w:rtl/>
        </w:rPr>
      </w:pPr>
      <w:r w:rsidRPr="000A4B66">
        <w:rPr>
          <w:rFonts w:asciiTheme="majorBidi" w:hAnsiTheme="majorBidi"/>
          <w:szCs w:val="24"/>
          <w:rtl/>
        </w:rPr>
        <w:t>במסגרת מכרז זה, נדרש המציע ל</w:t>
      </w:r>
      <w:r w:rsidR="009B73BE">
        <w:rPr>
          <w:rFonts w:asciiTheme="majorBidi" w:hAnsiTheme="majorBidi" w:hint="cs"/>
          <w:szCs w:val="24"/>
          <w:rtl/>
        </w:rPr>
        <w:t xml:space="preserve">עמוד </w:t>
      </w:r>
      <w:r w:rsidRPr="000A4B66">
        <w:rPr>
          <w:rFonts w:asciiTheme="majorBidi" w:hAnsiTheme="majorBidi"/>
          <w:szCs w:val="24"/>
          <w:rtl/>
        </w:rPr>
        <w:t>בתנאי הסף המקצועיים המפורטים להלן.</w:t>
      </w:r>
    </w:p>
    <w:p w14:paraId="6E179527" w14:textId="77777777" w:rsidR="00CF3F87" w:rsidRPr="00D72C70" w:rsidRDefault="00CF3F87" w:rsidP="00B1472A">
      <w:pPr>
        <w:spacing w:line="360" w:lineRule="auto"/>
        <w:ind w:left="720" w:firstLine="16"/>
        <w:jc w:val="both"/>
        <w:rPr>
          <w:rFonts w:asciiTheme="majorBidi" w:hAnsiTheme="majorBidi"/>
          <w:szCs w:val="24"/>
          <w:rtl/>
        </w:rPr>
      </w:pPr>
      <w:r w:rsidRPr="002844C6">
        <w:rPr>
          <w:rFonts w:asciiTheme="majorBidi" w:hAnsiTheme="majorBidi"/>
          <w:szCs w:val="24"/>
          <w:rtl/>
        </w:rPr>
        <w:t xml:space="preserve">על </w:t>
      </w:r>
      <w:r w:rsidR="007D25F8" w:rsidRPr="002844C6">
        <w:rPr>
          <w:rFonts w:asciiTheme="majorBidi" w:hAnsiTheme="majorBidi"/>
          <w:szCs w:val="24"/>
          <w:rtl/>
        </w:rPr>
        <w:t xml:space="preserve">המציע </w:t>
      </w:r>
      <w:r w:rsidR="00B1472A" w:rsidRPr="000A4B66">
        <w:rPr>
          <w:rFonts w:asciiTheme="majorBidi" w:hAnsiTheme="majorBidi"/>
          <w:szCs w:val="24"/>
          <w:rtl/>
        </w:rPr>
        <w:t xml:space="preserve">להציג צוות המונה </w:t>
      </w:r>
      <w:r w:rsidR="00B1472A" w:rsidRPr="00B1472A">
        <w:rPr>
          <w:rFonts w:asciiTheme="majorBidi" w:hAnsiTheme="majorBidi"/>
          <w:szCs w:val="24"/>
          <w:rtl/>
        </w:rPr>
        <w:t>שני (2)</w:t>
      </w:r>
      <w:r w:rsidR="00B1472A" w:rsidRPr="000A4B66">
        <w:rPr>
          <w:rFonts w:asciiTheme="majorBidi" w:hAnsiTheme="majorBidi"/>
          <w:szCs w:val="24"/>
          <w:rtl/>
        </w:rPr>
        <w:t xml:space="preserve"> נותני שירותים לפחות</w:t>
      </w:r>
      <w:r w:rsidR="007D25F8" w:rsidRPr="002844C6">
        <w:rPr>
          <w:rFonts w:asciiTheme="majorBidi" w:hAnsiTheme="majorBidi"/>
          <w:szCs w:val="24"/>
          <w:rtl/>
        </w:rPr>
        <w:t xml:space="preserve"> </w:t>
      </w:r>
      <w:r w:rsidR="00B1472A">
        <w:rPr>
          <w:rFonts w:asciiTheme="majorBidi" w:hAnsiTheme="majorBidi" w:hint="cs"/>
          <w:szCs w:val="24"/>
          <w:rtl/>
        </w:rPr>
        <w:t xml:space="preserve">ולהגדיר </w:t>
      </w:r>
      <w:r w:rsidR="009E71E1">
        <w:rPr>
          <w:rFonts w:asciiTheme="majorBidi" w:hAnsiTheme="majorBidi"/>
          <w:szCs w:val="24"/>
          <w:rtl/>
        </w:rPr>
        <w:t xml:space="preserve">מנהל </w:t>
      </w:r>
      <w:r w:rsidRPr="00D72C70">
        <w:rPr>
          <w:rFonts w:asciiTheme="majorBidi" w:hAnsiTheme="majorBidi"/>
          <w:szCs w:val="24"/>
          <w:rtl/>
        </w:rPr>
        <w:t xml:space="preserve">צוות </w:t>
      </w:r>
      <w:r w:rsidR="006E5F17">
        <w:rPr>
          <w:rFonts w:asciiTheme="majorBidi" w:hAnsiTheme="majorBidi" w:hint="cs"/>
          <w:szCs w:val="24"/>
          <w:rtl/>
        </w:rPr>
        <w:t>ש</w:t>
      </w:r>
      <w:r w:rsidRPr="00D72C70">
        <w:rPr>
          <w:rFonts w:asciiTheme="majorBidi" w:hAnsiTheme="majorBidi"/>
          <w:szCs w:val="24"/>
          <w:rtl/>
        </w:rPr>
        <w:t xml:space="preserve">ישמש מטעמו כאיש הקשר עם המשרד ויהיה אחראי על הנושאים המקצועיים ועל הנושאים המינהליים אל מול המשרד. </w:t>
      </w:r>
    </w:p>
    <w:p w14:paraId="19C1EE23" w14:textId="77777777" w:rsidR="00846CA9" w:rsidRPr="006538B9" w:rsidRDefault="000553FF" w:rsidP="002E2D0D">
      <w:pPr>
        <w:pStyle w:val="af5"/>
        <w:numPr>
          <w:ilvl w:val="2"/>
          <w:numId w:val="37"/>
        </w:numPr>
        <w:spacing w:after="200" w:line="360" w:lineRule="auto"/>
        <w:jc w:val="both"/>
        <w:outlineLvl w:val="0"/>
        <w:rPr>
          <w:rFonts w:asciiTheme="majorBidi" w:hAnsiTheme="majorBidi"/>
          <w:b/>
          <w:bCs/>
          <w:szCs w:val="24"/>
          <w:u w:val="single"/>
        </w:rPr>
      </w:pPr>
      <w:r w:rsidRPr="006538B9">
        <w:rPr>
          <w:rFonts w:asciiTheme="majorBidi" w:hAnsiTheme="majorBidi"/>
          <w:b/>
          <w:bCs/>
          <w:szCs w:val="24"/>
          <w:u w:val="single"/>
          <w:rtl/>
        </w:rPr>
        <w:t xml:space="preserve">דרישות </w:t>
      </w:r>
      <w:r w:rsidR="00E30E60" w:rsidRPr="006538B9">
        <w:rPr>
          <w:rFonts w:asciiTheme="majorBidi" w:hAnsiTheme="majorBidi"/>
          <w:b/>
          <w:bCs/>
          <w:szCs w:val="24"/>
          <w:u w:val="single"/>
          <w:rtl/>
        </w:rPr>
        <w:t>ניסיון</w:t>
      </w:r>
    </w:p>
    <w:p w14:paraId="3FD96232" w14:textId="4B1F69F5" w:rsidR="00846CA9" w:rsidRPr="006538B9" w:rsidRDefault="00D0316A" w:rsidP="00D0316A">
      <w:pPr>
        <w:pStyle w:val="af5"/>
        <w:numPr>
          <w:ilvl w:val="3"/>
          <w:numId w:val="37"/>
        </w:numPr>
        <w:spacing w:after="200" w:line="360" w:lineRule="auto"/>
        <w:ind w:left="2295"/>
        <w:jc w:val="both"/>
        <w:outlineLvl w:val="0"/>
        <w:rPr>
          <w:rFonts w:asciiTheme="majorBidi" w:hAnsiTheme="majorBidi"/>
          <w:szCs w:val="24"/>
          <w:rtl/>
          <w:lang w:eastAsia="en-US"/>
        </w:rPr>
      </w:pPr>
      <w:r>
        <w:rPr>
          <w:rFonts w:asciiTheme="majorBidi" w:hAnsiTheme="majorBidi" w:hint="cs"/>
          <w:szCs w:val="24"/>
          <w:rtl/>
          <w:lang w:eastAsia="en-US"/>
        </w:rPr>
        <w:t xml:space="preserve">אנשי הצוות יהיו בעלי ניסיון </w:t>
      </w:r>
      <w:r w:rsidR="00E30E60" w:rsidRPr="006538B9">
        <w:rPr>
          <w:rFonts w:asciiTheme="majorBidi" w:hAnsiTheme="majorBidi"/>
          <w:szCs w:val="24"/>
          <w:rtl/>
          <w:lang w:eastAsia="en-US"/>
        </w:rPr>
        <w:t>מצטבר ב</w:t>
      </w:r>
      <w:r w:rsidR="00386541" w:rsidRPr="006538B9">
        <w:rPr>
          <w:rFonts w:asciiTheme="majorBidi" w:hAnsiTheme="majorBidi"/>
          <w:szCs w:val="24"/>
          <w:rtl/>
          <w:lang w:eastAsia="en-US"/>
        </w:rPr>
        <w:t>כל ה</w:t>
      </w:r>
      <w:r w:rsidR="00E30E60" w:rsidRPr="006538B9">
        <w:rPr>
          <w:rFonts w:asciiTheme="majorBidi" w:hAnsiTheme="majorBidi"/>
          <w:szCs w:val="24"/>
          <w:rtl/>
          <w:lang w:eastAsia="en-US"/>
        </w:rPr>
        <w:t>תחומים הבאים:</w:t>
      </w:r>
    </w:p>
    <w:p w14:paraId="1198FBD2" w14:textId="0C46395C" w:rsidR="00E30E60" w:rsidRPr="006538B9" w:rsidRDefault="00386541" w:rsidP="00F43CEA">
      <w:pPr>
        <w:pStyle w:val="af5"/>
        <w:numPr>
          <w:ilvl w:val="4"/>
          <w:numId w:val="37"/>
        </w:numPr>
        <w:spacing w:after="200" w:line="360" w:lineRule="auto"/>
        <w:ind w:left="3429"/>
        <w:jc w:val="both"/>
        <w:outlineLvl w:val="0"/>
        <w:rPr>
          <w:rFonts w:asciiTheme="majorBidi" w:hAnsiTheme="majorBidi"/>
          <w:szCs w:val="24"/>
        </w:rPr>
      </w:pPr>
      <w:r w:rsidRPr="006538B9">
        <w:rPr>
          <w:rFonts w:asciiTheme="majorBidi" w:hAnsiTheme="majorBidi"/>
          <w:szCs w:val="24"/>
          <w:rtl/>
        </w:rPr>
        <w:t xml:space="preserve">ניסיון </w:t>
      </w:r>
      <w:r w:rsidR="00364430">
        <w:rPr>
          <w:rFonts w:asciiTheme="majorBidi" w:hAnsiTheme="majorBidi" w:hint="cs"/>
          <w:szCs w:val="24"/>
          <w:rtl/>
        </w:rPr>
        <w:t xml:space="preserve">של שנתיים לפחות </w:t>
      </w:r>
      <w:r w:rsidR="002B2757" w:rsidRPr="006538B9">
        <w:rPr>
          <w:rFonts w:asciiTheme="majorBidi" w:hAnsiTheme="majorBidi" w:hint="cs"/>
          <w:szCs w:val="24"/>
          <w:rtl/>
        </w:rPr>
        <w:t>ב</w:t>
      </w:r>
      <w:r w:rsidR="00141DFB">
        <w:rPr>
          <w:rFonts w:asciiTheme="majorBidi" w:hAnsiTheme="majorBidi" w:hint="cs"/>
          <w:szCs w:val="24"/>
          <w:rtl/>
        </w:rPr>
        <w:t>איפיון אתרי אינטרנט</w:t>
      </w:r>
      <w:r w:rsidR="00364430">
        <w:rPr>
          <w:rFonts w:asciiTheme="majorBidi" w:hAnsiTheme="majorBidi" w:hint="cs"/>
          <w:szCs w:val="24"/>
          <w:rtl/>
        </w:rPr>
        <w:t>,</w:t>
      </w:r>
      <w:r w:rsidR="00246792">
        <w:rPr>
          <w:rFonts w:asciiTheme="majorBidi" w:hAnsiTheme="majorBidi" w:hint="cs"/>
          <w:szCs w:val="24"/>
          <w:rtl/>
        </w:rPr>
        <w:t xml:space="preserve"> </w:t>
      </w:r>
      <w:r w:rsidR="00141DFB">
        <w:rPr>
          <w:rFonts w:asciiTheme="majorBidi" w:hAnsiTheme="majorBidi" w:hint="cs"/>
          <w:szCs w:val="24"/>
          <w:rtl/>
        </w:rPr>
        <w:t>הכולל תצוגת מידע הנשלף מבסיס נתונים באופן גרפי אינטראקטיבי.</w:t>
      </w:r>
      <w:r w:rsidR="00AF51D0" w:rsidRPr="006538B9">
        <w:rPr>
          <w:rFonts w:asciiTheme="majorBidi" w:hAnsiTheme="majorBidi" w:hint="cs"/>
          <w:szCs w:val="24"/>
          <w:rtl/>
        </w:rPr>
        <w:t xml:space="preserve"> </w:t>
      </w:r>
    </w:p>
    <w:p w14:paraId="505CC50A" w14:textId="17A68954" w:rsidR="00654B93" w:rsidRPr="006538B9" w:rsidRDefault="00386541" w:rsidP="00B12E6E">
      <w:pPr>
        <w:pStyle w:val="af5"/>
        <w:numPr>
          <w:ilvl w:val="4"/>
          <w:numId w:val="37"/>
        </w:numPr>
        <w:spacing w:after="200" w:line="360" w:lineRule="auto"/>
        <w:ind w:left="3429"/>
        <w:jc w:val="both"/>
        <w:outlineLvl w:val="0"/>
        <w:rPr>
          <w:rFonts w:asciiTheme="majorBidi" w:hAnsiTheme="majorBidi"/>
          <w:szCs w:val="24"/>
        </w:rPr>
      </w:pPr>
      <w:r w:rsidRPr="006538B9">
        <w:rPr>
          <w:rFonts w:asciiTheme="majorBidi" w:hAnsiTheme="majorBidi"/>
          <w:szCs w:val="24"/>
          <w:rtl/>
        </w:rPr>
        <w:t xml:space="preserve">ניסיון </w:t>
      </w:r>
      <w:r w:rsidR="00AF51D0" w:rsidRPr="006538B9">
        <w:rPr>
          <w:rFonts w:asciiTheme="majorBidi" w:hAnsiTheme="majorBidi"/>
          <w:szCs w:val="24"/>
          <w:rtl/>
        </w:rPr>
        <w:t>ב</w:t>
      </w:r>
      <w:r w:rsidR="00AF51D0" w:rsidRPr="006538B9">
        <w:rPr>
          <w:rFonts w:asciiTheme="majorBidi" w:hAnsiTheme="majorBidi" w:hint="cs"/>
          <w:szCs w:val="24"/>
          <w:rtl/>
        </w:rPr>
        <w:t xml:space="preserve">חמש השנים </w:t>
      </w:r>
      <w:r w:rsidR="00AF51D0" w:rsidRPr="006538B9">
        <w:rPr>
          <w:rFonts w:asciiTheme="majorBidi" w:hAnsiTheme="majorBidi"/>
          <w:szCs w:val="24"/>
          <w:rtl/>
        </w:rPr>
        <w:t>האחרונות (20</w:t>
      </w:r>
      <w:r w:rsidR="00AF51D0" w:rsidRPr="006538B9">
        <w:rPr>
          <w:rFonts w:asciiTheme="majorBidi" w:hAnsiTheme="majorBidi" w:hint="cs"/>
          <w:szCs w:val="24"/>
          <w:rtl/>
        </w:rPr>
        <w:t>12</w:t>
      </w:r>
      <w:r w:rsidR="00AF51D0" w:rsidRPr="006538B9">
        <w:rPr>
          <w:rFonts w:asciiTheme="majorBidi" w:hAnsiTheme="majorBidi"/>
          <w:szCs w:val="24"/>
          <w:rtl/>
        </w:rPr>
        <w:t>-</w:t>
      </w:r>
      <w:r w:rsidR="00AF51D0" w:rsidRPr="006538B9">
        <w:rPr>
          <w:rFonts w:asciiTheme="majorBidi" w:hAnsiTheme="majorBidi" w:hint="cs"/>
          <w:szCs w:val="24"/>
          <w:rtl/>
        </w:rPr>
        <w:t>2016</w:t>
      </w:r>
      <w:r w:rsidR="00AF51D0" w:rsidRPr="006538B9">
        <w:rPr>
          <w:rFonts w:asciiTheme="majorBidi" w:hAnsiTheme="majorBidi"/>
          <w:szCs w:val="24"/>
          <w:rtl/>
        </w:rPr>
        <w:t>)</w:t>
      </w:r>
      <w:r w:rsidR="00364430">
        <w:rPr>
          <w:rFonts w:asciiTheme="majorBidi" w:hAnsiTheme="majorBidi" w:hint="cs"/>
          <w:szCs w:val="24"/>
          <w:rtl/>
        </w:rPr>
        <w:t xml:space="preserve"> </w:t>
      </w:r>
      <w:r w:rsidR="006538B9" w:rsidRPr="006538B9">
        <w:rPr>
          <w:rFonts w:asciiTheme="majorBidi" w:hAnsiTheme="majorBidi" w:hint="cs"/>
          <w:szCs w:val="24"/>
          <w:rtl/>
        </w:rPr>
        <w:t xml:space="preserve"> </w:t>
      </w:r>
      <w:r w:rsidR="00364430" w:rsidRPr="006538B9">
        <w:rPr>
          <w:rFonts w:asciiTheme="majorBidi" w:hAnsiTheme="majorBidi"/>
          <w:szCs w:val="24"/>
          <w:rtl/>
        </w:rPr>
        <w:t xml:space="preserve">בביצוע </w:t>
      </w:r>
      <w:r w:rsidR="00364430" w:rsidRPr="006538B9">
        <w:rPr>
          <w:rFonts w:asciiTheme="majorBidi" w:hAnsiTheme="majorBidi" w:hint="cs"/>
          <w:szCs w:val="24"/>
          <w:rtl/>
        </w:rPr>
        <w:t>שני פרויקטים</w:t>
      </w:r>
      <w:r w:rsidR="00F43CEA">
        <w:rPr>
          <w:rFonts w:asciiTheme="majorBidi" w:hAnsiTheme="majorBidi" w:hint="cs"/>
          <w:szCs w:val="24"/>
          <w:rtl/>
        </w:rPr>
        <w:t>, לפחות,</w:t>
      </w:r>
      <w:r w:rsidR="00364430" w:rsidRPr="006538B9">
        <w:rPr>
          <w:rFonts w:asciiTheme="majorBidi" w:hAnsiTheme="majorBidi" w:hint="cs"/>
          <w:szCs w:val="24"/>
          <w:rtl/>
        </w:rPr>
        <w:t xml:space="preserve"> </w:t>
      </w:r>
      <w:r w:rsidR="003679F3" w:rsidRPr="006538B9">
        <w:rPr>
          <w:rFonts w:asciiTheme="majorBidi" w:hAnsiTheme="majorBidi" w:hint="cs"/>
          <w:szCs w:val="24"/>
          <w:rtl/>
        </w:rPr>
        <w:t>ל</w:t>
      </w:r>
      <w:r w:rsidR="00AF51D0" w:rsidRPr="006538B9">
        <w:rPr>
          <w:rFonts w:asciiTheme="majorBidi" w:hAnsiTheme="majorBidi" w:hint="cs"/>
          <w:szCs w:val="24"/>
          <w:rtl/>
        </w:rPr>
        <w:t xml:space="preserve">ניהול מערכות </w:t>
      </w:r>
      <w:r w:rsidR="00A41498">
        <w:rPr>
          <w:rFonts w:asciiTheme="majorBidi" w:hAnsiTheme="majorBidi" w:hint="cs"/>
          <w:szCs w:val="24"/>
          <w:rtl/>
        </w:rPr>
        <w:t>בקרה ל</w:t>
      </w:r>
      <w:r w:rsidR="003B73B5">
        <w:rPr>
          <w:rFonts w:asciiTheme="majorBidi" w:hAnsiTheme="majorBidi" w:hint="cs"/>
          <w:szCs w:val="24"/>
          <w:rtl/>
        </w:rPr>
        <w:t>ניטור ו</w:t>
      </w:r>
      <w:r w:rsidR="00A41498">
        <w:rPr>
          <w:rFonts w:asciiTheme="majorBidi" w:hAnsiTheme="majorBidi" w:hint="cs"/>
          <w:szCs w:val="24"/>
          <w:rtl/>
        </w:rPr>
        <w:t xml:space="preserve">ניהול </w:t>
      </w:r>
      <w:r w:rsidR="00AF51D0" w:rsidRPr="006538B9">
        <w:rPr>
          <w:rFonts w:asciiTheme="majorBidi" w:hAnsiTheme="majorBidi" w:hint="cs"/>
          <w:szCs w:val="24"/>
          <w:rtl/>
        </w:rPr>
        <w:t xml:space="preserve">אנרגיה, </w:t>
      </w:r>
      <w:r w:rsidR="00AF51D0" w:rsidRPr="006538B9">
        <w:rPr>
          <w:rFonts w:asciiTheme="majorBidi" w:hAnsiTheme="majorBidi" w:hint="cs"/>
          <w:szCs w:val="24"/>
          <w:rtl/>
        </w:rPr>
        <w:lastRenderedPageBreak/>
        <w:t>משלב ה</w:t>
      </w:r>
      <w:r w:rsidR="002B2757" w:rsidRPr="006538B9">
        <w:rPr>
          <w:rFonts w:asciiTheme="majorBidi" w:hAnsiTheme="majorBidi" w:hint="cs"/>
          <w:szCs w:val="24"/>
          <w:rtl/>
        </w:rPr>
        <w:t>התקנה ב</w:t>
      </w:r>
      <w:r w:rsidR="006019CB" w:rsidRPr="006538B9">
        <w:rPr>
          <w:rFonts w:asciiTheme="majorBidi" w:hAnsiTheme="majorBidi" w:hint="cs"/>
          <w:szCs w:val="24"/>
          <w:rtl/>
        </w:rPr>
        <w:t>ש</w:t>
      </w:r>
      <w:r w:rsidR="002B2757" w:rsidRPr="006538B9">
        <w:rPr>
          <w:rFonts w:asciiTheme="majorBidi" w:hAnsiTheme="majorBidi" w:hint="cs"/>
          <w:szCs w:val="24"/>
          <w:rtl/>
        </w:rPr>
        <w:t xml:space="preserve">טח, כולל </w:t>
      </w:r>
      <w:r w:rsidR="00AF51D0" w:rsidRPr="006538B9">
        <w:rPr>
          <w:rFonts w:asciiTheme="majorBidi" w:hAnsiTheme="majorBidi" w:hint="cs"/>
          <w:szCs w:val="24"/>
          <w:rtl/>
        </w:rPr>
        <w:t xml:space="preserve">אפיון </w:t>
      </w:r>
      <w:r w:rsidR="002B2757" w:rsidRPr="006538B9">
        <w:rPr>
          <w:rFonts w:asciiTheme="majorBidi" w:hAnsiTheme="majorBidi" w:hint="cs"/>
          <w:szCs w:val="24"/>
          <w:rtl/>
        </w:rPr>
        <w:t xml:space="preserve">המערכת </w:t>
      </w:r>
      <w:r w:rsidR="00AF51D0" w:rsidRPr="006538B9">
        <w:rPr>
          <w:rFonts w:asciiTheme="majorBidi" w:hAnsiTheme="majorBidi" w:hint="cs"/>
          <w:szCs w:val="24"/>
          <w:rtl/>
        </w:rPr>
        <w:t>ועד הטמעה מלאה</w:t>
      </w:r>
      <w:r w:rsidR="009E71E1">
        <w:rPr>
          <w:rFonts w:asciiTheme="majorBidi" w:hAnsiTheme="majorBidi" w:hint="cs"/>
          <w:szCs w:val="24"/>
          <w:rtl/>
        </w:rPr>
        <w:t xml:space="preserve"> - </w:t>
      </w:r>
      <w:r w:rsidR="009E71E1" w:rsidRPr="00D0316A">
        <w:rPr>
          <w:rFonts w:asciiTheme="majorBidi" w:hAnsiTheme="majorBidi" w:hint="cs"/>
          <w:szCs w:val="24"/>
          <w:rtl/>
        </w:rPr>
        <w:t>במבני ציבור</w:t>
      </w:r>
      <w:r w:rsidR="00AF51D0" w:rsidRPr="006538B9">
        <w:rPr>
          <w:rFonts w:asciiTheme="majorBidi" w:hAnsiTheme="majorBidi" w:hint="cs"/>
          <w:szCs w:val="24"/>
          <w:rtl/>
        </w:rPr>
        <w:t>.</w:t>
      </w:r>
      <w:r w:rsidR="00654B93">
        <w:rPr>
          <w:rFonts w:asciiTheme="majorBidi" w:hAnsiTheme="majorBidi" w:hint="cs"/>
          <w:szCs w:val="24"/>
          <w:rtl/>
        </w:rPr>
        <w:t xml:space="preserve"> </w:t>
      </w:r>
    </w:p>
    <w:p w14:paraId="135C7C57" w14:textId="77777777" w:rsidR="00CF3F87" w:rsidRPr="00283DEA" w:rsidRDefault="00CF3F87" w:rsidP="009B73BE">
      <w:pPr>
        <w:pStyle w:val="af5"/>
        <w:numPr>
          <w:ilvl w:val="3"/>
          <w:numId w:val="37"/>
        </w:numPr>
        <w:spacing w:after="200" w:line="360" w:lineRule="auto"/>
        <w:ind w:left="2295"/>
        <w:jc w:val="both"/>
        <w:outlineLvl w:val="0"/>
        <w:rPr>
          <w:rFonts w:asciiTheme="majorBidi" w:eastAsia="Calibri" w:hAnsiTheme="majorBidi"/>
          <w:szCs w:val="24"/>
          <w:rtl/>
        </w:rPr>
      </w:pPr>
      <w:r w:rsidRPr="00283DEA">
        <w:rPr>
          <w:rFonts w:asciiTheme="majorBidi" w:hAnsiTheme="majorBidi"/>
          <w:szCs w:val="24"/>
          <w:rtl/>
          <w:lang w:eastAsia="en-US"/>
        </w:rPr>
        <w:t>על</w:t>
      </w:r>
      <w:r w:rsidRPr="00283DEA">
        <w:rPr>
          <w:rFonts w:asciiTheme="majorBidi" w:eastAsia="Calibri" w:hAnsiTheme="majorBidi"/>
          <w:szCs w:val="24"/>
          <w:rtl/>
        </w:rPr>
        <w:t xml:space="preserve"> המציע להוכיח את ניסיו</w:t>
      </w:r>
      <w:r w:rsidR="009B73BE">
        <w:rPr>
          <w:rFonts w:asciiTheme="majorBidi" w:eastAsia="Calibri" w:hAnsiTheme="majorBidi" w:hint="cs"/>
          <w:szCs w:val="24"/>
          <w:rtl/>
        </w:rPr>
        <w:t>ן</w:t>
      </w:r>
      <w:r w:rsidRPr="00283DEA">
        <w:rPr>
          <w:rFonts w:asciiTheme="majorBidi" w:eastAsia="Calibri" w:hAnsiTheme="majorBidi"/>
          <w:szCs w:val="24"/>
          <w:rtl/>
        </w:rPr>
        <w:t xml:space="preserve"> </w:t>
      </w:r>
      <w:r w:rsidR="009E71E1">
        <w:rPr>
          <w:rFonts w:asciiTheme="majorBidi" w:eastAsia="Calibri" w:hAnsiTheme="majorBidi" w:hint="cs"/>
          <w:szCs w:val="24"/>
          <w:rtl/>
        </w:rPr>
        <w:t xml:space="preserve">חברי </w:t>
      </w:r>
      <w:r w:rsidRPr="00283DEA">
        <w:rPr>
          <w:rFonts w:asciiTheme="majorBidi" w:eastAsia="Calibri" w:hAnsiTheme="majorBidi"/>
          <w:szCs w:val="24"/>
          <w:rtl/>
        </w:rPr>
        <w:t>הצוות המוצעים מטעמו באמצעות מסמכים שיפרטו את הניסיון הרלוונטי לפי שנים.</w:t>
      </w:r>
    </w:p>
    <w:p w14:paraId="5E1AC82E" w14:textId="77777777" w:rsidR="00CF3F87" w:rsidRPr="00314B9E" w:rsidRDefault="00CF3F87" w:rsidP="002E2D0D">
      <w:pPr>
        <w:pStyle w:val="af5"/>
        <w:numPr>
          <w:ilvl w:val="3"/>
          <w:numId w:val="37"/>
        </w:numPr>
        <w:spacing w:after="200"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14:paraId="447E7DDA" w14:textId="77777777" w:rsidR="00846CA9" w:rsidRPr="004A7B56" w:rsidRDefault="00CF3F87" w:rsidP="002E2D0D">
      <w:pPr>
        <w:pStyle w:val="af5"/>
        <w:numPr>
          <w:ilvl w:val="4"/>
          <w:numId w:val="37"/>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43AEF8AD" w14:textId="77777777" w:rsidR="00846CA9" w:rsidRPr="004A7B56" w:rsidRDefault="00CF3F87" w:rsidP="002E2D0D">
      <w:pPr>
        <w:pStyle w:val="af5"/>
        <w:numPr>
          <w:ilvl w:val="4"/>
          <w:numId w:val="37"/>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2A86CE94" w14:textId="77777777" w:rsidR="00846CA9" w:rsidRPr="004A7B56" w:rsidRDefault="00CF3F87" w:rsidP="009B73BE">
      <w:pPr>
        <w:pStyle w:val="af5"/>
        <w:numPr>
          <w:ilvl w:val="4"/>
          <w:numId w:val="37"/>
        </w:numPr>
        <w:spacing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14:paraId="738E8760" w14:textId="77777777" w:rsidTr="00B96B5B">
        <w:tc>
          <w:tcPr>
            <w:tcW w:w="945" w:type="dxa"/>
            <w:shd w:val="clear" w:color="auto" w:fill="E6E6E6"/>
            <w:vAlign w:val="center"/>
          </w:tcPr>
          <w:p w14:paraId="10AFD36B"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444E6692"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45" w:type="dxa"/>
            <w:shd w:val="clear" w:color="auto" w:fill="E6E6E6"/>
            <w:vAlign w:val="center"/>
          </w:tcPr>
          <w:p w14:paraId="0EC1B972"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38F40C0D"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057F2D10"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7AF06639"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42799293" w14:textId="77777777" w:rsidTr="00B96B5B">
        <w:tc>
          <w:tcPr>
            <w:tcW w:w="945" w:type="dxa"/>
          </w:tcPr>
          <w:p w14:paraId="3DEC52A7" w14:textId="77777777" w:rsidR="00CF3F87" w:rsidRPr="00314B9E" w:rsidRDefault="00CF3F87" w:rsidP="00314B9E">
            <w:pPr>
              <w:spacing w:line="360" w:lineRule="auto"/>
              <w:contextualSpacing/>
              <w:rPr>
                <w:rFonts w:asciiTheme="majorBidi" w:hAnsiTheme="majorBidi"/>
                <w:rtl/>
              </w:rPr>
            </w:pPr>
          </w:p>
        </w:tc>
        <w:tc>
          <w:tcPr>
            <w:tcW w:w="945" w:type="dxa"/>
          </w:tcPr>
          <w:p w14:paraId="2E2BB659" w14:textId="77777777" w:rsidR="00CF3F87" w:rsidRPr="00314B9E" w:rsidRDefault="00CF3F87" w:rsidP="00314B9E">
            <w:pPr>
              <w:spacing w:line="360" w:lineRule="auto"/>
              <w:contextualSpacing/>
              <w:rPr>
                <w:rFonts w:asciiTheme="majorBidi" w:hAnsiTheme="majorBidi"/>
                <w:rtl/>
              </w:rPr>
            </w:pPr>
          </w:p>
        </w:tc>
        <w:tc>
          <w:tcPr>
            <w:tcW w:w="945" w:type="dxa"/>
          </w:tcPr>
          <w:p w14:paraId="5DFF3A77" w14:textId="77777777" w:rsidR="00CF3F87" w:rsidRPr="00314B9E" w:rsidRDefault="00CF3F87" w:rsidP="00314B9E">
            <w:pPr>
              <w:spacing w:line="360" w:lineRule="auto"/>
              <w:contextualSpacing/>
              <w:rPr>
                <w:rFonts w:asciiTheme="majorBidi" w:hAnsiTheme="majorBidi"/>
                <w:rtl/>
              </w:rPr>
            </w:pPr>
          </w:p>
        </w:tc>
        <w:tc>
          <w:tcPr>
            <w:tcW w:w="945" w:type="dxa"/>
          </w:tcPr>
          <w:p w14:paraId="2372C1AC" w14:textId="77777777" w:rsidR="00CF3F87" w:rsidRPr="00314B9E" w:rsidRDefault="00CF3F87" w:rsidP="00314B9E">
            <w:pPr>
              <w:spacing w:line="360" w:lineRule="auto"/>
              <w:contextualSpacing/>
              <w:rPr>
                <w:rFonts w:asciiTheme="majorBidi" w:hAnsiTheme="majorBidi"/>
                <w:rtl/>
              </w:rPr>
            </w:pPr>
          </w:p>
        </w:tc>
        <w:tc>
          <w:tcPr>
            <w:tcW w:w="897" w:type="dxa"/>
          </w:tcPr>
          <w:p w14:paraId="047CA02E" w14:textId="77777777" w:rsidR="00CF3F87" w:rsidRPr="00314B9E" w:rsidRDefault="00CF3F87" w:rsidP="00314B9E">
            <w:pPr>
              <w:spacing w:line="360" w:lineRule="auto"/>
              <w:contextualSpacing/>
              <w:rPr>
                <w:rFonts w:asciiTheme="majorBidi" w:hAnsiTheme="majorBidi"/>
                <w:rtl/>
              </w:rPr>
            </w:pPr>
          </w:p>
        </w:tc>
        <w:tc>
          <w:tcPr>
            <w:tcW w:w="993" w:type="dxa"/>
          </w:tcPr>
          <w:p w14:paraId="3C19BD22" w14:textId="77777777" w:rsidR="00CF3F87" w:rsidRPr="00314B9E" w:rsidRDefault="00CF3F87" w:rsidP="00314B9E">
            <w:pPr>
              <w:spacing w:line="360" w:lineRule="auto"/>
              <w:contextualSpacing/>
              <w:rPr>
                <w:rFonts w:asciiTheme="majorBidi" w:hAnsiTheme="majorBidi"/>
                <w:rtl/>
              </w:rPr>
            </w:pPr>
          </w:p>
        </w:tc>
      </w:tr>
    </w:tbl>
    <w:p w14:paraId="4CF8E758" w14:textId="77777777" w:rsidR="00CF3F87" w:rsidRPr="000A4B66" w:rsidRDefault="00CF3F87" w:rsidP="009B73BE">
      <w:pPr>
        <w:pStyle w:val="af5"/>
        <w:numPr>
          <w:ilvl w:val="3"/>
          <w:numId w:val="37"/>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w:t>
      </w:r>
    </w:p>
    <w:p w14:paraId="03D001ED" w14:textId="77777777" w:rsidR="00983876" w:rsidRDefault="00CF3F87" w:rsidP="009B73BE">
      <w:pPr>
        <w:pStyle w:val="af5"/>
        <w:numPr>
          <w:ilvl w:val="3"/>
          <w:numId w:val="37"/>
        </w:numPr>
        <w:spacing w:after="200" w:line="360" w:lineRule="auto"/>
        <w:ind w:left="229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48BC0EC4" w14:textId="3C877678" w:rsidR="000F6743" w:rsidRPr="00421916" w:rsidRDefault="000F6743" w:rsidP="00754084">
      <w:pPr>
        <w:pStyle w:val="af5"/>
        <w:numPr>
          <w:ilvl w:val="2"/>
          <w:numId w:val="37"/>
        </w:numPr>
        <w:spacing w:after="200" w:line="360" w:lineRule="auto"/>
        <w:jc w:val="both"/>
        <w:outlineLvl w:val="0"/>
        <w:rPr>
          <w:rFonts w:asciiTheme="majorBidi" w:hAnsiTheme="majorBidi"/>
          <w:b/>
          <w:bCs/>
          <w:szCs w:val="24"/>
        </w:rPr>
      </w:pPr>
      <w:r w:rsidRPr="00421916">
        <w:rPr>
          <w:rFonts w:asciiTheme="majorBidi" w:hAnsiTheme="majorBidi" w:hint="eastAsia"/>
          <w:b/>
          <w:bCs/>
          <w:szCs w:val="24"/>
          <w:rtl/>
        </w:rPr>
        <w:t>במסגרת</w:t>
      </w:r>
      <w:r w:rsidRPr="00421916">
        <w:rPr>
          <w:rFonts w:asciiTheme="majorBidi" w:hAnsiTheme="majorBidi"/>
          <w:b/>
          <w:bCs/>
          <w:szCs w:val="24"/>
          <w:rtl/>
        </w:rPr>
        <w:t xml:space="preserve"> </w:t>
      </w:r>
      <w:r w:rsidRPr="00421916">
        <w:rPr>
          <w:rFonts w:asciiTheme="majorBidi" w:hAnsiTheme="majorBidi" w:hint="eastAsia"/>
          <w:b/>
          <w:bCs/>
          <w:szCs w:val="24"/>
          <w:rtl/>
        </w:rPr>
        <w:t>בדיקת</w:t>
      </w:r>
      <w:r w:rsidRPr="00421916">
        <w:rPr>
          <w:rFonts w:asciiTheme="majorBidi" w:hAnsiTheme="majorBidi"/>
          <w:b/>
          <w:bCs/>
          <w:szCs w:val="24"/>
          <w:rtl/>
        </w:rPr>
        <w:t xml:space="preserve"> </w:t>
      </w:r>
      <w:r w:rsidRPr="00421916">
        <w:rPr>
          <w:rFonts w:asciiTheme="majorBidi" w:hAnsiTheme="majorBidi" w:hint="eastAsia"/>
          <w:b/>
          <w:bCs/>
          <w:szCs w:val="24"/>
          <w:rtl/>
        </w:rPr>
        <w:t>איכות</w:t>
      </w:r>
      <w:r w:rsidRPr="00421916">
        <w:rPr>
          <w:rFonts w:asciiTheme="majorBidi" w:hAnsiTheme="majorBidi"/>
          <w:b/>
          <w:bCs/>
          <w:szCs w:val="24"/>
          <w:rtl/>
        </w:rPr>
        <w:t xml:space="preserve"> </w:t>
      </w:r>
      <w:r w:rsidRPr="00421916">
        <w:rPr>
          <w:rFonts w:asciiTheme="majorBidi" w:hAnsiTheme="majorBidi" w:hint="eastAsia"/>
          <w:b/>
          <w:bCs/>
          <w:szCs w:val="24"/>
          <w:rtl/>
        </w:rPr>
        <w:t>ההצעה</w:t>
      </w:r>
      <w:r w:rsidRPr="00421916">
        <w:rPr>
          <w:rFonts w:asciiTheme="majorBidi" w:hAnsiTheme="majorBidi"/>
          <w:b/>
          <w:bCs/>
          <w:szCs w:val="24"/>
          <w:rtl/>
        </w:rPr>
        <w:t xml:space="preserve">, </w:t>
      </w:r>
      <w:r w:rsidRPr="00421916">
        <w:rPr>
          <w:rFonts w:asciiTheme="majorBidi" w:hAnsiTheme="majorBidi" w:hint="eastAsia"/>
          <w:b/>
          <w:bCs/>
          <w:szCs w:val="24"/>
          <w:rtl/>
        </w:rPr>
        <w:t>מציעים</w:t>
      </w:r>
      <w:r w:rsidRPr="00421916">
        <w:rPr>
          <w:rFonts w:asciiTheme="majorBidi" w:hAnsiTheme="majorBidi"/>
          <w:b/>
          <w:bCs/>
          <w:szCs w:val="24"/>
          <w:rtl/>
        </w:rPr>
        <w:t xml:space="preserve"> </w:t>
      </w:r>
      <w:r w:rsidRPr="00421916">
        <w:rPr>
          <w:rFonts w:asciiTheme="majorBidi" w:hAnsiTheme="majorBidi" w:hint="eastAsia"/>
          <w:b/>
          <w:bCs/>
          <w:szCs w:val="24"/>
          <w:rtl/>
        </w:rPr>
        <w:t>אשר</w:t>
      </w:r>
      <w:r w:rsidRPr="00421916">
        <w:rPr>
          <w:rFonts w:asciiTheme="majorBidi" w:hAnsiTheme="majorBidi"/>
          <w:b/>
          <w:bCs/>
          <w:szCs w:val="24"/>
          <w:rtl/>
        </w:rPr>
        <w:t xml:space="preserve"> </w:t>
      </w:r>
      <w:r w:rsidRPr="00421916">
        <w:rPr>
          <w:rFonts w:asciiTheme="majorBidi" w:hAnsiTheme="majorBidi" w:hint="eastAsia"/>
          <w:b/>
          <w:bCs/>
          <w:szCs w:val="24"/>
          <w:rtl/>
        </w:rPr>
        <w:t>יעמדו</w:t>
      </w:r>
      <w:r w:rsidRPr="00421916">
        <w:rPr>
          <w:rFonts w:asciiTheme="majorBidi" w:hAnsiTheme="majorBidi"/>
          <w:b/>
          <w:bCs/>
          <w:szCs w:val="24"/>
          <w:rtl/>
        </w:rPr>
        <w:t xml:space="preserve"> </w:t>
      </w:r>
      <w:r w:rsidRPr="00421916">
        <w:rPr>
          <w:rFonts w:asciiTheme="majorBidi" w:hAnsiTheme="majorBidi" w:hint="eastAsia"/>
          <w:b/>
          <w:bCs/>
          <w:szCs w:val="24"/>
          <w:rtl/>
        </w:rPr>
        <w:t>בתנאי</w:t>
      </w:r>
      <w:r w:rsidRPr="00421916">
        <w:rPr>
          <w:rFonts w:asciiTheme="majorBidi" w:hAnsiTheme="majorBidi"/>
          <w:b/>
          <w:bCs/>
          <w:szCs w:val="24"/>
          <w:rtl/>
        </w:rPr>
        <w:t xml:space="preserve"> </w:t>
      </w:r>
      <w:r w:rsidRPr="00421916">
        <w:rPr>
          <w:rFonts w:asciiTheme="majorBidi" w:hAnsiTheme="majorBidi" w:hint="eastAsia"/>
          <w:b/>
          <w:bCs/>
          <w:szCs w:val="24"/>
          <w:rtl/>
        </w:rPr>
        <w:t>הסף</w:t>
      </w:r>
      <w:r w:rsidRPr="00421916">
        <w:rPr>
          <w:rFonts w:asciiTheme="majorBidi" w:hAnsiTheme="majorBidi"/>
          <w:b/>
          <w:bCs/>
          <w:szCs w:val="24"/>
          <w:rtl/>
        </w:rPr>
        <w:t xml:space="preserve"> </w:t>
      </w:r>
      <w:r w:rsidRPr="00421916">
        <w:rPr>
          <w:rFonts w:asciiTheme="majorBidi" w:hAnsiTheme="majorBidi" w:hint="eastAsia"/>
          <w:b/>
          <w:bCs/>
          <w:szCs w:val="24"/>
          <w:rtl/>
        </w:rPr>
        <w:t>כאמור</w:t>
      </w:r>
      <w:r w:rsidRPr="00421916">
        <w:rPr>
          <w:rFonts w:asciiTheme="majorBidi" w:hAnsiTheme="majorBidi"/>
          <w:b/>
          <w:bCs/>
          <w:szCs w:val="24"/>
          <w:rtl/>
        </w:rPr>
        <w:t xml:space="preserve"> </w:t>
      </w:r>
      <w:r w:rsidRPr="00421916">
        <w:rPr>
          <w:rFonts w:asciiTheme="majorBidi" w:hAnsiTheme="majorBidi" w:hint="eastAsia"/>
          <w:b/>
          <w:bCs/>
          <w:szCs w:val="24"/>
          <w:rtl/>
        </w:rPr>
        <w:t>לעיל</w:t>
      </w:r>
      <w:r w:rsidRPr="00421916">
        <w:rPr>
          <w:rFonts w:asciiTheme="majorBidi" w:hAnsiTheme="majorBidi"/>
          <w:b/>
          <w:bCs/>
          <w:szCs w:val="24"/>
          <w:rtl/>
        </w:rPr>
        <w:t xml:space="preserve">, </w:t>
      </w:r>
      <w:r w:rsidRPr="00421916">
        <w:rPr>
          <w:rFonts w:asciiTheme="majorBidi" w:hAnsiTheme="majorBidi" w:hint="eastAsia"/>
          <w:b/>
          <w:bCs/>
          <w:szCs w:val="24"/>
          <w:rtl/>
        </w:rPr>
        <w:t>יוזמנו</w:t>
      </w:r>
      <w:r w:rsidRPr="00421916">
        <w:rPr>
          <w:rFonts w:asciiTheme="majorBidi" w:hAnsiTheme="majorBidi"/>
          <w:b/>
          <w:bCs/>
          <w:szCs w:val="24"/>
          <w:rtl/>
        </w:rPr>
        <w:t xml:space="preserve"> </w:t>
      </w:r>
      <w:r w:rsidRPr="00421916">
        <w:rPr>
          <w:rFonts w:asciiTheme="majorBidi" w:hAnsiTheme="majorBidi" w:hint="eastAsia"/>
          <w:b/>
          <w:bCs/>
          <w:szCs w:val="24"/>
          <w:rtl/>
        </w:rPr>
        <w:t>לראיון</w:t>
      </w:r>
      <w:r w:rsidRPr="00421916">
        <w:rPr>
          <w:rFonts w:asciiTheme="majorBidi" w:hAnsiTheme="majorBidi"/>
          <w:b/>
          <w:bCs/>
          <w:szCs w:val="24"/>
          <w:rtl/>
        </w:rPr>
        <w:t xml:space="preserve"> </w:t>
      </w:r>
      <w:r w:rsidRPr="00421916">
        <w:rPr>
          <w:rFonts w:asciiTheme="majorBidi" w:hAnsiTheme="majorBidi" w:hint="eastAsia"/>
          <w:b/>
          <w:bCs/>
          <w:szCs w:val="24"/>
          <w:rtl/>
        </w:rPr>
        <w:t>ופ</w:t>
      </w:r>
      <w:r w:rsidR="0020081F">
        <w:rPr>
          <w:rFonts w:asciiTheme="majorBidi" w:hAnsiTheme="majorBidi" w:hint="cs"/>
          <w:b/>
          <w:bCs/>
          <w:szCs w:val="24"/>
          <w:rtl/>
        </w:rPr>
        <w:t>ר</w:t>
      </w:r>
      <w:r w:rsidRPr="00421916">
        <w:rPr>
          <w:rFonts w:asciiTheme="majorBidi" w:hAnsiTheme="majorBidi" w:hint="eastAsia"/>
          <w:b/>
          <w:bCs/>
          <w:szCs w:val="24"/>
          <w:rtl/>
        </w:rPr>
        <w:t>זנטציה</w:t>
      </w:r>
      <w:r w:rsidRPr="00421916">
        <w:rPr>
          <w:rFonts w:asciiTheme="majorBidi" w:hAnsiTheme="majorBidi"/>
          <w:b/>
          <w:bCs/>
          <w:szCs w:val="24"/>
          <w:rtl/>
        </w:rPr>
        <w:t>.</w:t>
      </w:r>
      <w:r>
        <w:rPr>
          <w:rFonts w:asciiTheme="majorBidi" w:hAnsiTheme="majorBidi" w:hint="cs"/>
          <w:b/>
          <w:bCs/>
          <w:szCs w:val="24"/>
          <w:rtl/>
        </w:rPr>
        <w:t xml:space="preserve"> ההגעה לראיון הינה תנאי סף להשתתפות במכרז.</w:t>
      </w:r>
    </w:p>
    <w:p w14:paraId="74C6A5C6" w14:textId="06B9893B" w:rsidR="000F6743" w:rsidRPr="00421916" w:rsidRDefault="000F6743" w:rsidP="00421916">
      <w:pPr>
        <w:spacing w:after="200" w:line="360" w:lineRule="auto"/>
        <w:jc w:val="both"/>
        <w:outlineLvl w:val="0"/>
        <w:rPr>
          <w:rFonts w:asciiTheme="majorBidi" w:hAnsiTheme="majorBidi"/>
          <w:szCs w:val="24"/>
          <w:rtl/>
        </w:rPr>
      </w:pPr>
    </w:p>
    <w:p w14:paraId="5DE6843D" w14:textId="77777777" w:rsidR="00846CA9" w:rsidRPr="00314B9E" w:rsidRDefault="00256E96"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6F6BF944" w14:textId="77777777" w:rsidR="00C50CF0" w:rsidRPr="003B31DA" w:rsidRDefault="00256E96" w:rsidP="002E2D0D">
      <w:pPr>
        <w:pStyle w:val="af5"/>
        <w:numPr>
          <w:ilvl w:val="1"/>
          <w:numId w:val="38"/>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1C468F21" w14:textId="77777777" w:rsidR="00BC485A" w:rsidRPr="003B31DA" w:rsidRDefault="00C50CF0" w:rsidP="00056449">
      <w:pPr>
        <w:pStyle w:val="af5"/>
        <w:numPr>
          <w:ilvl w:val="1"/>
          <w:numId w:val="38"/>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w:t>
      </w:r>
      <w:r w:rsidR="00256E96" w:rsidRPr="00314B9E">
        <w:rPr>
          <w:rFonts w:asciiTheme="majorBidi" w:hAnsiTheme="majorBidi"/>
          <w:szCs w:val="24"/>
          <w:rtl/>
        </w:rPr>
        <w:lastRenderedPageBreak/>
        <w:t>מתן שירותיו בהתאם להצעה זו (לעניין זה יש לפרט גם קשרים של בני משפחה או תאגידים הקשורים למציע).</w:t>
      </w:r>
    </w:p>
    <w:p w14:paraId="59EDAE58" w14:textId="77777777" w:rsidR="00983876" w:rsidRPr="00314B9E" w:rsidRDefault="00256E96" w:rsidP="002E2D0D">
      <w:pPr>
        <w:pStyle w:val="af5"/>
        <w:numPr>
          <w:ilvl w:val="1"/>
          <w:numId w:val="38"/>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0E463924" w14:textId="77777777" w:rsidR="00BC485A" w:rsidRDefault="00BC485A" w:rsidP="00314B9E">
      <w:pPr>
        <w:spacing w:line="360" w:lineRule="auto"/>
        <w:jc w:val="both"/>
        <w:rPr>
          <w:rFonts w:asciiTheme="majorBidi" w:hAnsiTheme="majorBidi"/>
          <w:szCs w:val="24"/>
          <w:rtl/>
        </w:rPr>
      </w:pPr>
    </w:p>
    <w:p w14:paraId="380EA922"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257B5099" w14:textId="77777777" w:rsidR="00846CA9" w:rsidRPr="000A4B66" w:rsidRDefault="00E30E60" w:rsidP="002E2D0D">
      <w:pPr>
        <w:pStyle w:val="af5"/>
        <w:numPr>
          <w:ilvl w:val="1"/>
          <w:numId w:val="39"/>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056449">
        <w:rPr>
          <w:rFonts w:asciiTheme="majorBidi" w:hAnsiTheme="majorBidi" w:hint="cs"/>
          <w:szCs w:val="24"/>
          <w:rtl/>
        </w:rPr>
        <w:t>י</w:t>
      </w:r>
      <w:r w:rsidR="005E2D33" w:rsidRPr="000A4B66">
        <w:rPr>
          <w:rFonts w:asciiTheme="majorBidi" w:hAnsiTheme="majorBidi"/>
          <w:szCs w:val="24"/>
          <w:rtl/>
        </w:rPr>
        <w:t>א</w:t>
      </w:r>
      <w:r w:rsidR="006538B9">
        <w:rPr>
          <w:rFonts w:asciiTheme="majorBidi" w:hAnsiTheme="majorBidi" w:hint="cs"/>
          <w:szCs w:val="24"/>
          <w:rtl/>
        </w:rPr>
        <w:t xml:space="preserve"> עירית הייטנר שעיו א</w:t>
      </w:r>
      <w:r w:rsidRPr="000A4B66">
        <w:rPr>
          <w:rFonts w:asciiTheme="majorBidi" w:hAnsiTheme="majorBidi"/>
          <w:szCs w:val="24"/>
          <w:rtl/>
        </w:rPr>
        <w:t xml:space="preserve">ו מי שימונה </w:t>
      </w:r>
      <w:r w:rsidR="005E2D33" w:rsidRPr="000A4B66">
        <w:rPr>
          <w:rFonts w:asciiTheme="majorBidi" w:hAnsiTheme="majorBidi"/>
          <w:szCs w:val="24"/>
          <w:rtl/>
        </w:rPr>
        <w:t>מטעמ</w:t>
      </w:r>
      <w:r w:rsidR="006538B9">
        <w:rPr>
          <w:rFonts w:asciiTheme="majorBidi" w:hAnsiTheme="majorBidi" w:hint="cs"/>
          <w:szCs w:val="24"/>
          <w:rtl/>
        </w:rPr>
        <w:t>ה</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6D65C8F7" w14:textId="4E973B6C" w:rsidR="00846CA9" w:rsidRPr="00314B9E" w:rsidRDefault="004D6DE5" w:rsidP="00A50187">
      <w:pPr>
        <w:pStyle w:val="af5"/>
        <w:numPr>
          <w:ilvl w:val="1"/>
          <w:numId w:val="39"/>
        </w:numPr>
        <w:spacing w:line="360" w:lineRule="auto"/>
        <w:ind w:hanging="551"/>
        <w:jc w:val="both"/>
        <w:rPr>
          <w:rFonts w:asciiTheme="majorBidi" w:hAnsiTheme="majorBidi"/>
          <w:szCs w:val="24"/>
        </w:rPr>
      </w:pPr>
      <w:r w:rsidRPr="004D6DE5">
        <w:rPr>
          <w:rFonts w:asciiTheme="majorBidi" w:hAnsiTheme="majorBidi" w:hint="cs"/>
          <w:b/>
          <w:bCs/>
          <w:szCs w:val="24"/>
          <w:rtl/>
          <w:lang w:eastAsia="en-US"/>
        </w:rPr>
        <w:t>ביטוחים -</w:t>
      </w:r>
      <w:r>
        <w:rPr>
          <w:rFonts w:asciiTheme="majorBidi" w:hAnsiTheme="majorBidi" w:hint="cs"/>
          <w:szCs w:val="24"/>
          <w:rtl/>
          <w:lang w:eastAsia="en-US"/>
        </w:rPr>
        <w:t xml:space="preserve"> </w:t>
      </w:r>
      <w:r w:rsidR="00A50187" w:rsidRPr="008B0AE2">
        <w:rPr>
          <w:rFonts w:asciiTheme="majorBidi" w:hAnsiTheme="majorBidi" w:hint="cs"/>
          <w:szCs w:val="24"/>
          <w:rtl/>
        </w:rPr>
        <w:t>העתקי פוליסות הביטוח, מאושרות ע"י המבטח  או אישור בחתימת המבטח על קיום הביטוחים כאמור יומצאו על ידי הקבלן למשרד התשתיות הלאומיות, האנרגיה והמים עד למועד חתימת ההסכם</w:t>
      </w:r>
      <w:r w:rsidR="00A50187">
        <w:rPr>
          <w:rFonts w:asciiTheme="majorBidi" w:hAnsiTheme="majorBidi" w:hint="cs"/>
          <w:szCs w:val="24"/>
          <w:rtl/>
        </w:rPr>
        <w:t>.</w:t>
      </w:r>
    </w:p>
    <w:p w14:paraId="74DBA5B6" w14:textId="77777777" w:rsidR="004D6DE5" w:rsidRDefault="004D6DE5" w:rsidP="002E2D0D">
      <w:pPr>
        <w:pStyle w:val="af5"/>
        <w:numPr>
          <w:ilvl w:val="1"/>
          <w:numId w:val="39"/>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29712C3B" w14:textId="77777777" w:rsidR="004D6DE5" w:rsidRPr="00314B9E" w:rsidRDefault="004D6DE5" w:rsidP="002E2D0D">
      <w:pPr>
        <w:pStyle w:val="af5"/>
        <w:numPr>
          <w:ilvl w:val="2"/>
          <w:numId w:val="39"/>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75BAA9AC" w14:textId="77777777" w:rsidR="004D6DE5" w:rsidRPr="00314B9E" w:rsidRDefault="004D6DE5" w:rsidP="002E2D0D">
      <w:pPr>
        <w:pStyle w:val="af5"/>
        <w:numPr>
          <w:ilvl w:val="2"/>
          <w:numId w:val="39"/>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150C2E50" w14:textId="77777777" w:rsidR="004D6DE5" w:rsidRPr="00314B9E" w:rsidRDefault="004D6DE5" w:rsidP="002E2D0D">
      <w:pPr>
        <w:pStyle w:val="af5"/>
        <w:numPr>
          <w:ilvl w:val="2"/>
          <w:numId w:val="39"/>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0F596C3C" w14:textId="77777777" w:rsidR="00846CA9" w:rsidRPr="00314B9E" w:rsidRDefault="00E30E60" w:rsidP="002E2D0D">
      <w:pPr>
        <w:pStyle w:val="af5"/>
        <w:numPr>
          <w:ilvl w:val="2"/>
          <w:numId w:val="39"/>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749A03F9" w14:textId="77777777" w:rsidR="00846CA9" w:rsidRPr="00A83A9A" w:rsidRDefault="004D6DE5" w:rsidP="002E2D0D">
      <w:pPr>
        <w:pStyle w:val="af5"/>
        <w:numPr>
          <w:ilvl w:val="1"/>
          <w:numId w:val="39"/>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539760EA" w14:textId="77777777" w:rsidR="00846CA9" w:rsidRPr="00314B9E" w:rsidRDefault="004D6DE5" w:rsidP="002E2D0D">
      <w:pPr>
        <w:pStyle w:val="af5"/>
        <w:numPr>
          <w:ilvl w:val="1"/>
          <w:numId w:val="39"/>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716DDBC7" w14:textId="77777777" w:rsidR="00846CA9" w:rsidRPr="00314B9E" w:rsidRDefault="004D6DE5" w:rsidP="002E2D0D">
      <w:pPr>
        <w:pStyle w:val="af5"/>
        <w:numPr>
          <w:ilvl w:val="1"/>
          <w:numId w:val="39"/>
        </w:numPr>
        <w:spacing w:line="360" w:lineRule="auto"/>
        <w:ind w:hanging="551"/>
        <w:jc w:val="both"/>
        <w:rPr>
          <w:rFonts w:asciiTheme="majorBidi" w:hAnsiTheme="majorBidi"/>
          <w:szCs w:val="24"/>
        </w:rPr>
      </w:pPr>
      <w:r w:rsidRPr="004D6DE5">
        <w:rPr>
          <w:rFonts w:asciiTheme="majorBidi" w:hAnsiTheme="majorBidi" w:hint="cs"/>
          <w:b/>
          <w:bCs/>
          <w:szCs w:val="24"/>
          <w:rtl/>
        </w:rPr>
        <w:lastRenderedPageBreak/>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1E955B47" w14:textId="77777777" w:rsidR="005A6C31" w:rsidRPr="005A6C31" w:rsidRDefault="005A6C31">
      <w:pPr>
        <w:bidi w:val="0"/>
        <w:rPr>
          <w:rFonts w:asciiTheme="majorBidi" w:hAnsiTheme="majorBidi"/>
          <w:sz w:val="28"/>
          <w:szCs w:val="28"/>
          <w:rtl/>
          <w:lang w:eastAsia="he-IL"/>
        </w:rPr>
      </w:pPr>
    </w:p>
    <w:p w14:paraId="62DB818A" w14:textId="77777777" w:rsidR="00846CA9" w:rsidRPr="004D6DE5" w:rsidRDefault="00E30E60" w:rsidP="00AB35BA">
      <w:pPr>
        <w:pStyle w:val="af5"/>
        <w:numPr>
          <w:ilvl w:val="0"/>
          <w:numId w:val="15"/>
        </w:numPr>
        <w:spacing w:line="360" w:lineRule="auto"/>
        <w:ind w:left="169"/>
        <w:jc w:val="both"/>
        <w:outlineLvl w:val="0"/>
        <w:rPr>
          <w:rFonts w:asciiTheme="majorBidi" w:hAnsiTheme="majorBidi"/>
          <w:b/>
          <w:bCs/>
          <w:sz w:val="28"/>
          <w:szCs w:val="28"/>
          <w:u w:val="single"/>
        </w:rPr>
      </w:pPr>
      <w:bookmarkStart w:id="2" w:name="מתודולוגיה"/>
      <w:r w:rsidRPr="004D6DE5">
        <w:rPr>
          <w:rFonts w:asciiTheme="majorBidi" w:hAnsiTheme="majorBidi"/>
          <w:b/>
          <w:bCs/>
          <w:sz w:val="28"/>
          <w:szCs w:val="28"/>
          <w:u w:val="single"/>
          <w:rtl/>
        </w:rPr>
        <w:t>מתודולוגיה</w:t>
      </w:r>
      <w:bookmarkEnd w:id="2"/>
      <w:r w:rsidRPr="004D6DE5">
        <w:rPr>
          <w:rFonts w:asciiTheme="majorBidi" w:hAnsiTheme="majorBidi"/>
          <w:b/>
          <w:bCs/>
          <w:sz w:val="28"/>
          <w:szCs w:val="28"/>
          <w:u w:val="single"/>
          <w:rtl/>
        </w:rPr>
        <w:t xml:space="preserve"> מוצעת למתן השירותים</w:t>
      </w:r>
      <w:r w:rsidR="00146230" w:rsidRPr="004D6DE5">
        <w:rPr>
          <w:rFonts w:asciiTheme="majorBidi" w:hAnsiTheme="majorBidi"/>
          <w:b/>
          <w:bCs/>
          <w:sz w:val="28"/>
          <w:szCs w:val="28"/>
          <w:u w:val="single"/>
          <w:rtl/>
        </w:rPr>
        <w:t>:</w:t>
      </w:r>
    </w:p>
    <w:p w14:paraId="7F84C824" w14:textId="3400C686" w:rsidR="00295C52" w:rsidRDefault="008E56B7" w:rsidP="00CA7573">
      <w:pPr>
        <w:spacing w:line="360" w:lineRule="auto"/>
        <w:ind w:left="169"/>
        <w:contextualSpacing/>
        <w:jc w:val="both"/>
        <w:rPr>
          <w:rFonts w:asciiTheme="majorBidi" w:hAnsiTheme="majorBidi"/>
          <w:szCs w:val="24"/>
          <w:rtl/>
        </w:rPr>
      </w:pPr>
      <w:r w:rsidRPr="008E56B7">
        <w:rPr>
          <w:rFonts w:asciiTheme="majorBidi" w:hAnsiTheme="majorBidi"/>
          <w:szCs w:val="24"/>
          <w:rtl/>
        </w:rPr>
        <w:t>במסגרת פרויקט זה יידרש נותן השירותים</w:t>
      </w:r>
      <w:r w:rsidR="00295C52">
        <w:rPr>
          <w:rFonts w:asciiTheme="majorBidi" w:hAnsiTheme="majorBidi" w:hint="cs"/>
          <w:szCs w:val="24"/>
          <w:rtl/>
        </w:rPr>
        <w:t xml:space="preserve"> </w:t>
      </w:r>
      <w:r w:rsidR="00295C52" w:rsidRPr="008E56B7">
        <w:rPr>
          <w:rFonts w:asciiTheme="majorBidi" w:hAnsiTheme="majorBidi"/>
          <w:szCs w:val="24"/>
          <w:rtl/>
        </w:rPr>
        <w:t>(</w:t>
      </w:r>
      <w:r w:rsidR="00295C52">
        <w:rPr>
          <w:rFonts w:asciiTheme="majorBidi" w:hAnsiTheme="majorBidi" w:hint="cs"/>
          <w:szCs w:val="24"/>
          <w:rtl/>
        </w:rPr>
        <w:t>להלן: "</w:t>
      </w:r>
      <w:r w:rsidR="00295C52" w:rsidRPr="00ED7C61">
        <w:rPr>
          <w:rFonts w:asciiTheme="majorBidi" w:hAnsiTheme="majorBidi"/>
          <w:b/>
          <w:bCs/>
          <w:szCs w:val="24"/>
          <w:rtl/>
        </w:rPr>
        <w:t>הספק</w:t>
      </w:r>
      <w:r w:rsidR="00295C52">
        <w:rPr>
          <w:rFonts w:asciiTheme="majorBidi" w:hAnsiTheme="majorBidi" w:hint="cs"/>
          <w:szCs w:val="24"/>
          <w:rtl/>
        </w:rPr>
        <w:t>"</w:t>
      </w:r>
      <w:r w:rsidR="00295C52" w:rsidRPr="008E56B7">
        <w:rPr>
          <w:rFonts w:asciiTheme="majorBidi" w:hAnsiTheme="majorBidi"/>
          <w:szCs w:val="24"/>
          <w:rtl/>
        </w:rPr>
        <w:t>)</w:t>
      </w:r>
      <w:r w:rsidRPr="008E56B7">
        <w:rPr>
          <w:rFonts w:asciiTheme="majorBidi" w:hAnsiTheme="majorBidi"/>
          <w:szCs w:val="24"/>
          <w:rtl/>
        </w:rPr>
        <w:t xml:space="preserve"> לעבוד מול גורמים שונים במשרד. </w:t>
      </w:r>
    </w:p>
    <w:p w14:paraId="3420191C" w14:textId="4F3F6EE1" w:rsidR="00074BCC" w:rsidRDefault="008E56B7" w:rsidP="00754084">
      <w:pPr>
        <w:spacing w:line="360" w:lineRule="auto"/>
        <w:ind w:left="169"/>
        <w:contextualSpacing/>
        <w:jc w:val="both"/>
        <w:rPr>
          <w:rFonts w:asciiTheme="majorBidi" w:hAnsiTheme="majorBidi"/>
          <w:szCs w:val="24"/>
          <w:rtl/>
        </w:rPr>
      </w:pPr>
      <w:r w:rsidRPr="008E56B7">
        <w:rPr>
          <w:rFonts w:asciiTheme="majorBidi" w:hAnsiTheme="majorBidi"/>
          <w:szCs w:val="24"/>
          <w:rtl/>
        </w:rPr>
        <w:t>נותן השירותים יהיה אחראי על</w:t>
      </w:r>
      <w:r w:rsidR="00074BCC">
        <w:rPr>
          <w:rFonts w:asciiTheme="majorBidi" w:hAnsiTheme="majorBidi" w:hint="cs"/>
          <w:szCs w:val="24"/>
          <w:rtl/>
        </w:rPr>
        <w:t xml:space="preserve"> התחומים הבאים:</w:t>
      </w:r>
      <w:r w:rsidRPr="008E56B7">
        <w:rPr>
          <w:rFonts w:asciiTheme="majorBidi" w:hAnsiTheme="majorBidi"/>
          <w:szCs w:val="24"/>
          <w:rtl/>
        </w:rPr>
        <w:t xml:space="preserve"> </w:t>
      </w:r>
    </w:p>
    <w:p w14:paraId="1781A2A0" w14:textId="5A6C2E58" w:rsidR="00074BCC" w:rsidRDefault="008E56B7" w:rsidP="00754084">
      <w:pPr>
        <w:pStyle w:val="af5"/>
        <w:numPr>
          <w:ilvl w:val="0"/>
          <w:numId w:val="109"/>
        </w:numPr>
        <w:spacing w:line="360" w:lineRule="auto"/>
        <w:jc w:val="both"/>
        <w:rPr>
          <w:rFonts w:asciiTheme="majorBidi" w:hAnsiTheme="majorBidi"/>
          <w:szCs w:val="24"/>
        </w:rPr>
      </w:pPr>
      <w:r w:rsidRPr="00754084">
        <w:rPr>
          <w:rFonts w:asciiTheme="majorBidi" w:hAnsiTheme="majorBidi"/>
          <w:szCs w:val="24"/>
          <w:rtl/>
        </w:rPr>
        <w:t>מיפוי הדרישות בבתי הספר</w:t>
      </w:r>
      <w:r w:rsidR="00074BCC">
        <w:rPr>
          <w:rFonts w:asciiTheme="majorBidi" w:hAnsiTheme="majorBidi" w:hint="cs"/>
          <w:szCs w:val="24"/>
          <w:rtl/>
        </w:rPr>
        <w:t>;</w:t>
      </w:r>
      <w:r w:rsidRPr="00754084">
        <w:rPr>
          <w:rFonts w:asciiTheme="majorBidi" w:hAnsiTheme="majorBidi"/>
          <w:szCs w:val="24"/>
          <w:rtl/>
        </w:rPr>
        <w:t xml:space="preserve"> </w:t>
      </w:r>
    </w:p>
    <w:p w14:paraId="45AFFE18" w14:textId="61B68F36" w:rsidR="00074BCC" w:rsidRDefault="00A70FCE" w:rsidP="00754084">
      <w:pPr>
        <w:pStyle w:val="af5"/>
        <w:numPr>
          <w:ilvl w:val="0"/>
          <w:numId w:val="109"/>
        </w:numPr>
        <w:spacing w:line="360" w:lineRule="auto"/>
        <w:jc w:val="both"/>
        <w:rPr>
          <w:rFonts w:asciiTheme="majorBidi" w:hAnsiTheme="majorBidi"/>
          <w:szCs w:val="24"/>
        </w:rPr>
      </w:pPr>
      <w:r w:rsidRPr="00754084">
        <w:rPr>
          <w:rFonts w:asciiTheme="majorBidi" w:hAnsiTheme="majorBidi"/>
          <w:szCs w:val="24"/>
          <w:rtl/>
        </w:rPr>
        <w:t>איפיון מערכות המדידה והבקרה בבתי הספר</w:t>
      </w:r>
      <w:r w:rsidR="00CA7573" w:rsidRPr="00754084">
        <w:rPr>
          <w:rFonts w:asciiTheme="majorBidi" w:hAnsiTheme="majorBidi"/>
          <w:szCs w:val="24"/>
          <w:rtl/>
        </w:rPr>
        <w:t>,</w:t>
      </w:r>
      <w:r w:rsidRPr="00754084">
        <w:rPr>
          <w:rFonts w:asciiTheme="majorBidi" w:hAnsiTheme="majorBidi"/>
          <w:szCs w:val="24"/>
          <w:rtl/>
        </w:rPr>
        <w:t xml:space="preserve"> </w:t>
      </w:r>
      <w:r w:rsidR="008E56B7" w:rsidRPr="00754084">
        <w:rPr>
          <w:rFonts w:asciiTheme="majorBidi" w:hAnsiTheme="majorBidi"/>
          <w:szCs w:val="24"/>
          <w:rtl/>
        </w:rPr>
        <w:t>תיאום התקנתן וביצוע ההתקנה בפועל</w:t>
      </w:r>
      <w:r w:rsidR="00074BCC">
        <w:rPr>
          <w:rFonts w:asciiTheme="majorBidi" w:hAnsiTheme="majorBidi" w:hint="cs"/>
          <w:szCs w:val="24"/>
          <w:rtl/>
        </w:rPr>
        <w:t>;</w:t>
      </w:r>
      <w:r w:rsidR="008E56B7" w:rsidRPr="00754084">
        <w:rPr>
          <w:rFonts w:asciiTheme="majorBidi" w:hAnsiTheme="majorBidi"/>
          <w:szCs w:val="24"/>
          <w:rtl/>
        </w:rPr>
        <w:t>. כך גם הספק אחראי ע</w:t>
      </w:r>
      <w:r w:rsidRPr="00754084">
        <w:rPr>
          <w:rFonts w:asciiTheme="majorBidi" w:hAnsiTheme="majorBidi"/>
          <w:szCs w:val="24"/>
          <w:rtl/>
        </w:rPr>
        <w:t xml:space="preserve">ל </w:t>
      </w:r>
    </w:p>
    <w:p w14:paraId="088859F4" w14:textId="2401A8B3" w:rsidR="00074BCC" w:rsidRDefault="00A70FCE" w:rsidP="00754084">
      <w:pPr>
        <w:pStyle w:val="af5"/>
        <w:numPr>
          <w:ilvl w:val="0"/>
          <w:numId w:val="109"/>
        </w:numPr>
        <w:spacing w:line="360" w:lineRule="auto"/>
        <w:jc w:val="both"/>
        <w:rPr>
          <w:rFonts w:asciiTheme="majorBidi" w:hAnsiTheme="majorBidi"/>
          <w:szCs w:val="24"/>
        </w:rPr>
      </w:pPr>
      <w:r w:rsidRPr="00754084">
        <w:rPr>
          <w:rFonts w:asciiTheme="majorBidi" w:hAnsiTheme="majorBidi"/>
          <w:szCs w:val="24"/>
          <w:rtl/>
        </w:rPr>
        <w:t xml:space="preserve">נגישות מכשירי המדידה והבקרה </w:t>
      </w:r>
      <w:r w:rsidR="00074BCC">
        <w:rPr>
          <w:rFonts w:asciiTheme="majorBidi" w:hAnsiTheme="majorBidi" w:hint="cs"/>
          <w:szCs w:val="24"/>
          <w:rtl/>
        </w:rPr>
        <w:t>ו</w:t>
      </w:r>
      <w:r w:rsidR="008E56B7" w:rsidRPr="00754084">
        <w:rPr>
          <w:rFonts w:asciiTheme="majorBidi" w:hAnsiTheme="majorBidi"/>
          <w:szCs w:val="24"/>
          <w:rtl/>
        </w:rPr>
        <w:t>חיבורם לרשת</w:t>
      </w:r>
      <w:r w:rsidR="00074BCC">
        <w:rPr>
          <w:rFonts w:asciiTheme="majorBidi" w:hAnsiTheme="majorBidi" w:hint="cs"/>
          <w:szCs w:val="24"/>
          <w:rtl/>
        </w:rPr>
        <w:t>;</w:t>
      </w:r>
      <w:r w:rsidRPr="00754084">
        <w:rPr>
          <w:rFonts w:asciiTheme="majorBidi" w:hAnsiTheme="majorBidi"/>
          <w:szCs w:val="24"/>
          <w:rtl/>
        </w:rPr>
        <w:t xml:space="preserve"> </w:t>
      </w:r>
    </w:p>
    <w:p w14:paraId="5B7FA65C" w14:textId="695834B9" w:rsidR="00074BCC" w:rsidRDefault="00A70FCE" w:rsidP="00754084">
      <w:pPr>
        <w:pStyle w:val="af5"/>
        <w:numPr>
          <w:ilvl w:val="0"/>
          <w:numId w:val="109"/>
        </w:numPr>
        <w:spacing w:line="360" w:lineRule="auto"/>
        <w:jc w:val="both"/>
        <w:rPr>
          <w:rFonts w:asciiTheme="majorBidi" w:hAnsiTheme="majorBidi"/>
          <w:szCs w:val="24"/>
        </w:rPr>
      </w:pPr>
      <w:r w:rsidRPr="00754084">
        <w:rPr>
          <w:rFonts w:asciiTheme="majorBidi" w:hAnsiTheme="majorBidi" w:hint="eastAsia"/>
          <w:szCs w:val="24"/>
          <w:rtl/>
        </w:rPr>
        <w:t>פיתוח</w:t>
      </w:r>
      <w:r w:rsidRPr="00754084">
        <w:rPr>
          <w:rFonts w:asciiTheme="majorBidi" w:hAnsiTheme="majorBidi"/>
          <w:szCs w:val="24"/>
          <w:rtl/>
        </w:rPr>
        <w:t xml:space="preserve"> </w:t>
      </w:r>
      <w:r w:rsidRPr="00754084">
        <w:rPr>
          <w:rFonts w:asciiTheme="majorBidi" w:hAnsiTheme="majorBidi" w:hint="eastAsia"/>
          <w:szCs w:val="24"/>
          <w:rtl/>
        </w:rPr>
        <w:t>והתקנת</w:t>
      </w:r>
      <w:r w:rsidRPr="00754084">
        <w:rPr>
          <w:rFonts w:asciiTheme="majorBidi" w:hAnsiTheme="majorBidi"/>
          <w:szCs w:val="24"/>
          <w:rtl/>
        </w:rPr>
        <w:t xml:space="preserve"> </w:t>
      </w:r>
      <w:r w:rsidRPr="00754084">
        <w:rPr>
          <w:rFonts w:asciiTheme="majorBidi" w:hAnsiTheme="majorBidi" w:hint="eastAsia"/>
          <w:szCs w:val="24"/>
          <w:rtl/>
        </w:rPr>
        <w:t>ממשק</w:t>
      </w:r>
      <w:r w:rsidRPr="00754084">
        <w:rPr>
          <w:rFonts w:asciiTheme="majorBidi" w:hAnsiTheme="majorBidi"/>
          <w:szCs w:val="24"/>
          <w:rtl/>
        </w:rPr>
        <w:t xml:space="preserve"> </w:t>
      </w:r>
      <w:r w:rsidRPr="00754084">
        <w:rPr>
          <w:rFonts w:asciiTheme="majorBidi" w:hAnsiTheme="majorBidi" w:hint="eastAsia"/>
          <w:szCs w:val="24"/>
          <w:rtl/>
        </w:rPr>
        <w:t>שליטה</w:t>
      </w:r>
      <w:r w:rsidRPr="00754084">
        <w:rPr>
          <w:rFonts w:asciiTheme="majorBidi" w:hAnsiTheme="majorBidi"/>
          <w:szCs w:val="24"/>
          <w:rtl/>
        </w:rPr>
        <w:t xml:space="preserve"> </w:t>
      </w:r>
      <w:r w:rsidRPr="00754084">
        <w:rPr>
          <w:rFonts w:asciiTheme="majorBidi" w:hAnsiTheme="majorBidi" w:hint="eastAsia"/>
          <w:szCs w:val="24"/>
          <w:rtl/>
        </w:rPr>
        <w:t>מ</w:t>
      </w:r>
      <w:r w:rsidR="00720C2F" w:rsidRPr="00754084">
        <w:rPr>
          <w:rFonts w:asciiTheme="majorBidi" w:hAnsiTheme="majorBidi" w:hint="eastAsia"/>
          <w:szCs w:val="24"/>
          <w:rtl/>
        </w:rPr>
        <w:t>רחוק</w:t>
      </w:r>
      <w:r w:rsidRPr="00754084">
        <w:rPr>
          <w:rFonts w:asciiTheme="majorBidi" w:hAnsiTheme="majorBidi"/>
          <w:szCs w:val="24"/>
          <w:rtl/>
        </w:rPr>
        <w:t xml:space="preserve"> לשימוש בתי הספר</w:t>
      </w:r>
      <w:r w:rsidR="008E56B7" w:rsidRPr="00754084">
        <w:rPr>
          <w:rFonts w:asciiTheme="majorBidi" w:hAnsiTheme="majorBidi"/>
          <w:szCs w:val="24"/>
          <w:rtl/>
        </w:rPr>
        <w:t>.</w:t>
      </w:r>
    </w:p>
    <w:p w14:paraId="7AD3442C" w14:textId="4B1E0CD6" w:rsidR="00CA7573" w:rsidRPr="00754084" w:rsidRDefault="008E56B7" w:rsidP="00754084">
      <w:pPr>
        <w:pStyle w:val="af5"/>
        <w:numPr>
          <w:ilvl w:val="0"/>
          <w:numId w:val="109"/>
        </w:numPr>
        <w:spacing w:line="360" w:lineRule="auto"/>
        <w:jc w:val="both"/>
        <w:rPr>
          <w:rFonts w:asciiTheme="majorBidi" w:hAnsiTheme="majorBidi"/>
          <w:szCs w:val="24"/>
          <w:rtl/>
        </w:rPr>
      </w:pPr>
      <w:r w:rsidRPr="00754084">
        <w:rPr>
          <w:rFonts w:asciiTheme="majorBidi" w:hAnsiTheme="majorBidi"/>
          <w:szCs w:val="24"/>
          <w:rtl/>
        </w:rPr>
        <w:t xml:space="preserve">הספק יאפיין את אתר האינטרנט של הפרויקט, המנתח ומציג את כלל צריכות החשמל של בתי הספר בפרויקט, כמפורט בהמשך בנספח א'1. </w:t>
      </w:r>
      <w:r w:rsidR="00CA7573" w:rsidRPr="00754084">
        <w:rPr>
          <w:rFonts w:asciiTheme="majorBidi" w:hAnsiTheme="majorBidi" w:hint="eastAsia"/>
          <w:szCs w:val="24"/>
          <w:rtl/>
        </w:rPr>
        <w:t>יצויין</w:t>
      </w:r>
      <w:r w:rsidR="00CA7573" w:rsidRPr="00754084">
        <w:rPr>
          <w:rFonts w:asciiTheme="majorBidi" w:hAnsiTheme="majorBidi"/>
          <w:szCs w:val="24"/>
          <w:rtl/>
        </w:rPr>
        <w:t xml:space="preserve"> כי האתר יוכל לשמש מגוון מערכות בקרה נוספות שלא יותקנו במסגרת מכרז זה. </w:t>
      </w:r>
    </w:p>
    <w:p w14:paraId="1A0587AB" w14:textId="61614637" w:rsidR="008E56B7" w:rsidRPr="008E56B7" w:rsidRDefault="008E56B7" w:rsidP="00754084">
      <w:pPr>
        <w:spacing w:line="360" w:lineRule="auto"/>
        <w:ind w:left="169"/>
        <w:contextualSpacing/>
        <w:jc w:val="both"/>
        <w:rPr>
          <w:rFonts w:asciiTheme="majorBidi" w:hAnsiTheme="majorBidi"/>
          <w:szCs w:val="24"/>
        </w:rPr>
      </w:pPr>
      <w:r w:rsidRPr="008E56B7">
        <w:rPr>
          <w:rFonts w:asciiTheme="majorBidi" w:hAnsiTheme="majorBidi"/>
          <w:szCs w:val="24"/>
          <w:rtl/>
        </w:rPr>
        <w:t>במסגרת התקנת והפעלת המערכות בבתי הספר, יתחייב הספק להדרכה מתאימה לצוותי בתי הספר והרשות המקומית לשימוש נכון בנתוני הניטור ולהפעלת מערכות הבקרה והמיתוג על פי צרכי בית הספר</w:t>
      </w:r>
      <w:r w:rsidR="00827DE0">
        <w:rPr>
          <w:rFonts w:asciiTheme="majorBidi" w:hAnsiTheme="majorBidi" w:hint="cs"/>
          <w:szCs w:val="24"/>
          <w:rtl/>
        </w:rPr>
        <w:t xml:space="preserve"> והרשויות</w:t>
      </w:r>
      <w:r w:rsidRPr="008E56B7">
        <w:rPr>
          <w:rFonts w:asciiTheme="majorBidi" w:hAnsiTheme="majorBidi"/>
          <w:szCs w:val="24"/>
          <w:rtl/>
        </w:rPr>
        <w:t xml:space="preserve">. יודגש כי פיתוח אתר </w:t>
      </w:r>
      <w:r w:rsidR="00056449">
        <w:rPr>
          <w:rFonts w:asciiTheme="majorBidi" w:hAnsiTheme="majorBidi" w:hint="cs"/>
          <w:szCs w:val="24"/>
          <w:rtl/>
        </w:rPr>
        <w:t>האינטרנט הייעודי</w:t>
      </w:r>
      <w:r w:rsidR="00056449" w:rsidRPr="008E56B7">
        <w:rPr>
          <w:rFonts w:asciiTheme="majorBidi" w:hAnsiTheme="majorBidi"/>
          <w:szCs w:val="24"/>
          <w:rtl/>
        </w:rPr>
        <w:t xml:space="preserve"> </w:t>
      </w:r>
      <w:r w:rsidRPr="008E56B7">
        <w:rPr>
          <w:rFonts w:asciiTheme="majorBidi" w:hAnsiTheme="majorBidi"/>
          <w:szCs w:val="24"/>
          <w:rtl/>
        </w:rPr>
        <w:t>בפועל יבוצע על ידי המשרד</w:t>
      </w:r>
      <w:r>
        <w:rPr>
          <w:rFonts w:asciiTheme="majorBidi" w:hAnsiTheme="majorBidi" w:hint="cs"/>
          <w:szCs w:val="24"/>
          <w:rtl/>
        </w:rPr>
        <w:t>.</w:t>
      </w:r>
    </w:p>
    <w:p w14:paraId="61325A40" w14:textId="77777777" w:rsidR="00C9187E" w:rsidRPr="004D6DE5" w:rsidRDefault="001633B6" w:rsidP="008E56B7">
      <w:pPr>
        <w:spacing w:line="360" w:lineRule="auto"/>
        <w:ind w:left="169"/>
        <w:contextualSpacing/>
        <w:jc w:val="both"/>
        <w:rPr>
          <w:rFonts w:asciiTheme="majorBidi" w:hAnsiTheme="majorBidi"/>
          <w:szCs w:val="24"/>
          <w:rtl/>
        </w:rPr>
      </w:pPr>
      <w:r w:rsidRPr="004D6DE5">
        <w:rPr>
          <w:rFonts w:asciiTheme="majorBidi" w:hAnsiTheme="majorBidi"/>
          <w:szCs w:val="24"/>
          <w:rtl/>
        </w:rPr>
        <w:t xml:space="preserve">כל </w:t>
      </w:r>
      <w:r w:rsidR="00E30E60" w:rsidRPr="004D6DE5">
        <w:rPr>
          <w:rFonts w:asciiTheme="majorBidi" w:hAnsiTheme="majorBidi"/>
          <w:szCs w:val="24"/>
          <w:rtl/>
        </w:rPr>
        <w:t xml:space="preserve">מציע יצרף להצעתו מתודולוגיה לאופן מתן השירותים המוצע על ידו, </w:t>
      </w:r>
      <w:r w:rsidR="00C9187E" w:rsidRPr="004D6DE5">
        <w:rPr>
          <w:rFonts w:asciiTheme="majorBidi" w:hAnsiTheme="majorBidi"/>
          <w:b/>
          <w:bCs/>
          <w:szCs w:val="24"/>
          <w:rtl/>
        </w:rPr>
        <w:t>במסמך בן 2 עמודים לכל היותר</w:t>
      </w:r>
      <w:r w:rsidR="00D10C95">
        <w:rPr>
          <w:rFonts w:asciiTheme="majorBidi" w:hAnsiTheme="majorBidi" w:hint="cs"/>
          <w:szCs w:val="24"/>
          <w:rtl/>
        </w:rPr>
        <w:t>.</w:t>
      </w:r>
      <w:r w:rsidR="008E56B7">
        <w:rPr>
          <w:rFonts w:asciiTheme="majorBidi" w:hAnsiTheme="majorBidi" w:hint="cs"/>
          <w:szCs w:val="24"/>
          <w:rtl/>
        </w:rPr>
        <w:t xml:space="preserve"> בנוסף יש לצרף את כל המידע הרלוונטי אודות מערכות הניטור והבקרה בהן יעשה שימוש.</w:t>
      </w:r>
    </w:p>
    <w:p w14:paraId="63BD2CC1" w14:textId="77777777" w:rsidR="00C9187E" w:rsidRPr="004D6DE5" w:rsidRDefault="00E30E60" w:rsidP="000A4B66">
      <w:pPr>
        <w:spacing w:line="360" w:lineRule="auto"/>
        <w:ind w:firstLine="169"/>
        <w:contextualSpacing/>
        <w:jc w:val="both"/>
        <w:rPr>
          <w:rFonts w:asciiTheme="majorBidi" w:hAnsiTheme="majorBidi"/>
          <w:szCs w:val="24"/>
          <w:rtl/>
        </w:rPr>
      </w:pPr>
      <w:r w:rsidRPr="004D6DE5">
        <w:rPr>
          <w:rFonts w:asciiTheme="majorBidi" w:hAnsiTheme="majorBidi"/>
          <w:szCs w:val="24"/>
          <w:u w:val="single"/>
          <w:rtl/>
        </w:rPr>
        <w:t>המתודולוגיה ת</w:t>
      </w:r>
      <w:r w:rsidR="00FE3028" w:rsidRPr="004D6DE5">
        <w:rPr>
          <w:rFonts w:asciiTheme="majorBidi" w:hAnsiTheme="majorBidi"/>
          <w:szCs w:val="24"/>
          <w:u w:val="single"/>
          <w:rtl/>
        </w:rPr>
        <w:t>כלול</w:t>
      </w:r>
      <w:r w:rsidRPr="004D6DE5">
        <w:rPr>
          <w:rFonts w:asciiTheme="majorBidi" w:hAnsiTheme="majorBidi"/>
          <w:szCs w:val="24"/>
          <w:u w:val="single"/>
          <w:rtl/>
        </w:rPr>
        <w:t xml:space="preserve">, בין היתר, </w:t>
      </w:r>
      <w:r w:rsidR="00C9187E" w:rsidRPr="004D6DE5">
        <w:rPr>
          <w:rFonts w:asciiTheme="majorBidi" w:hAnsiTheme="majorBidi"/>
          <w:szCs w:val="24"/>
          <w:u w:val="single"/>
          <w:rtl/>
        </w:rPr>
        <w:t>את התייחסות המציע אל הנושאים הבאים</w:t>
      </w:r>
      <w:r w:rsidR="00C9187E" w:rsidRPr="004D6DE5">
        <w:rPr>
          <w:rFonts w:asciiTheme="majorBidi" w:hAnsiTheme="majorBidi"/>
          <w:szCs w:val="24"/>
          <w:rtl/>
        </w:rPr>
        <w:t>:</w:t>
      </w:r>
    </w:p>
    <w:p w14:paraId="6B6ACA58" w14:textId="77777777" w:rsidR="00F02ADD" w:rsidRPr="00F02ADD" w:rsidRDefault="00F02ADD" w:rsidP="002E2D0D">
      <w:pPr>
        <w:pStyle w:val="af5"/>
        <w:numPr>
          <w:ilvl w:val="0"/>
          <w:numId w:val="39"/>
        </w:numPr>
        <w:spacing w:line="360" w:lineRule="auto"/>
        <w:jc w:val="both"/>
        <w:rPr>
          <w:rFonts w:asciiTheme="majorBidi" w:hAnsiTheme="majorBidi"/>
          <w:vanish/>
          <w:szCs w:val="24"/>
          <w:highlight w:val="yellow"/>
          <w:rtl/>
        </w:rPr>
      </w:pPr>
    </w:p>
    <w:p w14:paraId="7AE170D3" w14:textId="77777777" w:rsidR="00811708" w:rsidRPr="00811708" w:rsidRDefault="00811708" w:rsidP="002E2D0D">
      <w:pPr>
        <w:pStyle w:val="af5"/>
        <w:numPr>
          <w:ilvl w:val="1"/>
          <w:numId w:val="39"/>
        </w:numPr>
        <w:spacing w:line="360" w:lineRule="auto"/>
        <w:ind w:hanging="551"/>
        <w:jc w:val="both"/>
        <w:rPr>
          <w:rFonts w:asciiTheme="majorBidi" w:hAnsiTheme="majorBidi"/>
          <w:szCs w:val="24"/>
        </w:rPr>
      </w:pPr>
      <w:r w:rsidRPr="00811708">
        <w:rPr>
          <w:rFonts w:asciiTheme="majorBidi" w:hAnsiTheme="majorBidi"/>
          <w:szCs w:val="24"/>
          <w:rtl/>
        </w:rPr>
        <w:t>הסבר קצר על תפיסת ניהול אנרגיה במוסדות חינוך, כפי שבא לידי ביטוי ב</w:t>
      </w:r>
      <w:r w:rsidR="00D72C70">
        <w:rPr>
          <w:rFonts w:asciiTheme="majorBidi" w:hAnsiTheme="majorBidi" w:hint="cs"/>
          <w:szCs w:val="24"/>
          <w:rtl/>
        </w:rPr>
        <w:t>הצעה</w:t>
      </w:r>
      <w:r w:rsidRPr="00811708">
        <w:rPr>
          <w:rFonts w:asciiTheme="majorBidi" w:hAnsiTheme="majorBidi"/>
          <w:szCs w:val="24"/>
          <w:rtl/>
        </w:rPr>
        <w:t xml:space="preserve"> זו; </w:t>
      </w:r>
    </w:p>
    <w:p w14:paraId="35B24D5B" w14:textId="723918E7" w:rsidR="00811708" w:rsidRPr="00811708" w:rsidRDefault="00811708" w:rsidP="00411873">
      <w:pPr>
        <w:pStyle w:val="af5"/>
        <w:numPr>
          <w:ilvl w:val="1"/>
          <w:numId w:val="39"/>
        </w:numPr>
        <w:spacing w:line="360" w:lineRule="auto"/>
        <w:ind w:hanging="551"/>
        <w:jc w:val="both"/>
        <w:rPr>
          <w:rFonts w:asciiTheme="majorBidi" w:hAnsiTheme="majorBidi"/>
          <w:szCs w:val="24"/>
          <w:rtl/>
        </w:rPr>
      </w:pPr>
      <w:r w:rsidRPr="00811708">
        <w:rPr>
          <w:rFonts w:asciiTheme="majorBidi" w:hAnsiTheme="majorBidi"/>
          <w:szCs w:val="24"/>
          <w:rtl/>
        </w:rPr>
        <w:t>פ</w:t>
      </w:r>
      <w:r w:rsidR="00074BCC">
        <w:rPr>
          <w:rFonts w:asciiTheme="majorBidi" w:hAnsiTheme="majorBidi" w:hint="cs"/>
          <w:szCs w:val="24"/>
          <w:rtl/>
        </w:rPr>
        <w:t>י</w:t>
      </w:r>
      <w:r w:rsidRPr="00811708">
        <w:rPr>
          <w:rFonts w:asciiTheme="majorBidi" w:hAnsiTheme="majorBidi"/>
          <w:szCs w:val="24"/>
          <w:rtl/>
        </w:rPr>
        <w:t>רוט סוגי הטכנולוגיות</w:t>
      </w:r>
      <w:r w:rsidR="00827DE0">
        <w:rPr>
          <w:rFonts w:asciiTheme="majorBidi" w:hAnsiTheme="majorBidi" w:hint="cs"/>
          <w:szCs w:val="24"/>
          <w:rtl/>
        </w:rPr>
        <w:t xml:space="preserve">, </w:t>
      </w:r>
      <w:r w:rsidR="002B2757">
        <w:rPr>
          <w:rFonts w:asciiTheme="majorBidi" w:hAnsiTheme="majorBidi" w:hint="cs"/>
          <w:szCs w:val="24"/>
          <w:rtl/>
        </w:rPr>
        <w:t xml:space="preserve">מכשירי הניטור </w:t>
      </w:r>
      <w:r w:rsidR="006E5F17">
        <w:rPr>
          <w:rFonts w:asciiTheme="majorBidi" w:hAnsiTheme="majorBidi" w:hint="cs"/>
          <w:szCs w:val="24"/>
          <w:rtl/>
        </w:rPr>
        <w:t>וה</w:t>
      </w:r>
      <w:r w:rsidR="00753292">
        <w:rPr>
          <w:rFonts w:asciiTheme="majorBidi" w:hAnsiTheme="majorBidi" w:hint="cs"/>
          <w:szCs w:val="24"/>
          <w:rtl/>
        </w:rPr>
        <w:t>בקרה</w:t>
      </w:r>
      <w:r w:rsidR="002B2757">
        <w:rPr>
          <w:rFonts w:asciiTheme="majorBidi" w:hAnsiTheme="majorBidi" w:hint="cs"/>
          <w:szCs w:val="24"/>
          <w:rtl/>
        </w:rPr>
        <w:t xml:space="preserve"> </w:t>
      </w:r>
      <w:r w:rsidR="00827DE0">
        <w:rPr>
          <w:rFonts w:asciiTheme="majorBidi" w:hAnsiTheme="majorBidi" w:hint="cs"/>
          <w:szCs w:val="24"/>
          <w:rtl/>
        </w:rPr>
        <w:t>ו</w:t>
      </w:r>
      <w:r w:rsidR="00720C2F">
        <w:rPr>
          <w:rFonts w:asciiTheme="majorBidi" w:hAnsiTheme="majorBidi" w:hint="cs"/>
          <w:szCs w:val="24"/>
          <w:rtl/>
        </w:rPr>
        <w:t xml:space="preserve">ממשק </w:t>
      </w:r>
      <w:r w:rsidR="00827DE0">
        <w:rPr>
          <w:rFonts w:asciiTheme="majorBidi" w:hAnsiTheme="majorBidi" w:hint="cs"/>
          <w:szCs w:val="24"/>
          <w:rtl/>
        </w:rPr>
        <w:t>ה</w:t>
      </w:r>
      <w:r w:rsidR="00411873">
        <w:rPr>
          <w:rFonts w:asciiTheme="majorBidi" w:hAnsiTheme="majorBidi" w:hint="cs"/>
          <w:szCs w:val="24"/>
          <w:rtl/>
        </w:rPr>
        <w:t>שליטה מרחוק</w:t>
      </w:r>
      <w:r w:rsidR="00827DE0">
        <w:rPr>
          <w:rFonts w:asciiTheme="majorBidi" w:hAnsiTheme="majorBidi" w:hint="cs"/>
          <w:szCs w:val="24"/>
          <w:rtl/>
        </w:rPr>
        <w:t xml:space="preserve"> </w:t>
      </w:r>
      <w:r w:rsidR="002B2757">
        <w:rPr>
          <w:rFonts w:asciiTheme="majorBidi" w:hAnsiTheme="majorBidi" w:hint="cs"/>
          <w:szCs w:val="24"/>
          <w:rtl/>
        </w:rPr>
        <w:t xml:space="preserve">המוצעים </w:t>
      </w:r>
      <w:r w:rsidRPr="00811708">
        <w:rPr>
          <w:rFonts w:asciiTheme="majorBidi" w:hAnsiTheme="majorBidi"/>
          <w:szCs w:val="24"/>
          <w:rtl/>
        </w:rPr>
        <w:t>להתקנה בבתי הספר לפי הפירוט ב</w:t>
      </w:r>
      <w:r w:rsidR="00D22185">
        <w:rPr>
          <w:rFonts w:asciiTheme="majorBidi" w:hAnsiTheme="majorBidi" w:hint="cs"/>
          <w:szCs w:val="24"/>
          <w:rtl/>
        </w:rPr>
        <w:t xml:space="preserve">נספח טכני </w:t>
      </w:r>
      <w:r w:rsidR="006538B9">
        <w:rPr>
          <w:rFonts w:asciiTheme="majorBidi" w:hAnsiTheme="majorBidi" w:hint="cs"/>
          <w:szCs w:val="24"/>
          <w:rtl/>
        </w:rPr>
        <w:t>א'1</w:t>
      </w:r>
      <w:r w:rsidRPr="00811708">
        <w:rPr>
          <w:rFonts w:asciiTheme="majorBidi" w:hAnsiTheme="majorBidi"/>
          <w:szCs w:val="24"/>
          <w:rtl/>
        </w:rPr>
        <w:t>;</w:t>
      </w:r>
    </w:p>
    <w:p w14:paraId="144E7BE5" w14:textId="4961B230" w:rsidR="00811708" w:rsidRDefault="00811708" w:rsidP="00754084">
      <w:pPr>
        <w:pStyle w:val="af5"/>
        <w:numPr>
          <w:ilvl w:val="1"/>
          <w:numId w:val="39"/>
        </w:numPr>
        <w:spacing w:line="360" w:lineRule="auto"/>
        <w:ind w:hanging="551"/>
        <w:jc w:val="both"/>
        <w:rPr>
          <w:rFonts w:asciiTheme="majorBidi" w:hAnsiTheme="majorBidi"/>
          <w:szCs w:val="24"/>
        </w:rPr>
      </w:pPr>
      <w:r w:rsidRPr="00811708">
        <w:rPr>
          <w:rFonts w:asciiTheme="majorBidi" w:hAnsiTheme="majorBidi"/>
          <w:szCs w:val="24"/>
          <w:rtl/>
        </w:rPr>
        <w:t>פ</w:t>
      </w:r>
      <w:r w:rsidR="00074BCC">
        <w:rPr>
          <w:rFonts w:asciiTheme="majorBidi" w:hAnsiTheme="majorBidi" w:hint="cs"/>
          <w:szCs w:val="24"/>
          <w:rtl/>
        </w:rPr>
        <w:t>י</w:t>
      </w:r>
      <w:r w:rsidRPr="00811708">
        <w:rPr>
          <w:rFonts w:asciiTheme="majorBidi" w:hAnsiTheme="majorBidi"/>
          <w:szCs w:val="24"/>
          <w:rtl/>
        </w:rPr>
        <w:t xml:space="preserve">רוט </w:t>
      </w:r>
      <w:r w:rsidR="002B2757">
        <w:rPr>
          <w:rFonts w:asciiTheme="majorBidi" w:hAnsiTheme="majorBidi" w:hint="cs"/>
          <w:szCs w:val="24"/>
          <w:rtl/>
        </w:rPr>
        <w:t xml:space="preserve">מאפייני התקשורת בתוך בתי הספר ומחוץ להם, עד לתקשורת מול שרת </w:t>
      </w:r>
      <w:r w:rsidR="00331ADC">
        <w:rPr>
          <w:rFonts w:asciiTheme="majorBidi" w:hAnsiTheme="majorBidi" w:hint="cs"/>
          <w:szCs w:val="24"/>
          <w:rtl/>
        </w:rPr>
        <w:t>ה</w:t>
      </w:r>
      <w:r w:rsidR="002B2757">
        <w:rPr>
          <w:rFonts w:asciiTheme="majorBidi" w:hAnsiTheme="majorBidi" w:hint="cs"/>
          <w:szCs w:val="24"/>
          <w:rtl/>
        </w:rPr>
        <w:t>משרד</w:t>
      </w:r>
      <w:r w:rsidR="00BE4B7A">
        <w:rPr>
          <w:rFonts w:asciiTheme="majorBidi" w:hAnsiTheme="majorBidi" w:hint="cs"/>
          <w:szCs w:val="24"/>
          <w:rtl/>
        </w:rPr>
        <w:t>,</w:t>
      </w:r>
      <w:r w:rsidR="002B2757">
        <w:rPr>
          <w:rFonts w:asciiTheme="majorBidi" w:hAnsiTheme="majorBidi" w:hint="cs"/>
          <w:szCs w:val="24"/>
          <w:rtl/>
        </w:rPr>
        <w:t xml:space="preserve"> </w:t>
      </w:r>
      <w:r w:rsidR="00BE4B7A" w:rsidRPr="00811708">
        <w:rPr>
          <w:rFonts w:asciiTheme="majorBidi" w:hAnsiTheme="majorBidi"/>
          <w:szCs w:val="24"/>
          <w:rtl/>
        </w:rPr>
        <w:t>שיטות איסוף הנתונים ודרישות מבתי הספר ו/או הרשות המקומית</w:t>
      </w:r>
      <w:r w:rsidR="00BE4B7A">
        <w:rPr>
          <w:rFonts w:asciiTheme="majorBidi" w:hAnsiTheme="majorBidi" w:hint="cs"/>
          <w:szCs w:val="24"/>
          <w:rtl/>
        </w:rPr>
        <w:t xml:space="preserve"> עבור התקנת והפעלת המערכת</w:t>
      </w:r>
      <w:r w:rsidR="00BE4B7A" w:rsidRPr="00811708">
        <w:rPr>
          <w:rFonts w:asciiTheme="majorBidi" w:hAnsiTheme="majorBidi"/>
          <w:szCs w:val="24"/>
          <w:rtl/>
        </w:rPr>
        <w:t>;</w:t>
      </w:r>
      <w:r w:rsidRPr="00811708">
        <w:rPr>
          <w:rFonts w:asciiTheme="majorBidi" w:hAnsiTheme="majorBidi"/>
          <w:szCs w:val="24"/>
          <w:rtl/>
        </w:rPr>
        <w:t xml:space="preserve"> על פי </w:t>
      </w:r>
      <w:r w:rsidR="002B2757">
        <w:rPr>
          <w:rFonts w:asciiTheme="majorBidi" w:hAnsiTheme="majorBidi" w:hint="cs"/>
          <w:szCs w:val="24"/>
          <w:rtl/>
        </w:rPr>
        <w:t>ה</w:t>
      </w:r>
      <w:r w:rsidRPr="00811708">
        <w:rPr>
          <w:rFonts w:asciiTheme="majorBidi" w:hAnsiTheme="majorBidi"/>
          <w:szCs w:val="24"/>
          <w:rtl/>
        </w:rPr>
        <w:t>דרישות</w:t>
      </w:r>
      <w:r w:rsidRPr="00811708">
        <w:rPr>
          <w:rFonts w:asciiTheme="majorBidi" w:hAnsiTheme="majorBidi" w:hint="cs"/>
          <w:szCs w:val="24"/>
          <w:rtl/>
        </w:rPr>
        <w:t xml:space="preserve"> </w:t>
      </w:r>
      <w:r w:rsidR="002B2757">
        <w:rPr>
          <w:rFonts w:asciiTheme="majorBidi" w:hAnsiTheme="majorBidi" w:hint="cs"/>
          <w:szCs w:val="24"/>
          <w:rtl/>
        </w:rPr>
        <w:t>המפורטות ב</w:t>
      </w:r>
      <w:r w:rsidR="00D22185">
        <w:rPr>
          <w:rFonts w:asciiTheme="majorBidi" w:hAnsiTheme="majorBidi" w:hint="cs"/>
          <w:szCs w:val="24"/>
          <w:rtl/>
        </w:rPr>
        <w:t>נספח טכני</w:t>
      </w:r>
      <w:r w:rsidR="00C10949">
        <w:rPr>
          <w:rFonts w:asciiTheme="majorBidi" w:hAnsiTheme="majorBidi" w:hint="cs"/>
          <w:szCs w:val="24"/>
          <w:rtl/>
        </w:rPr>
        <w:t xml:space="preserve"> א'1</w:t>
      </w:r>
      <w:r w:rsidRPr="00811708">
        <w:rPr>
          <w:rFonts w:asciiTheme="majorBidi" w:hAnsiTheme="majorBidi"/>
          <w:szCs w:val="24"/>
          <w:rtl/>
        </w:rPr>
        <w:t>;</w:t>
      </w:r>
    </w:p>
    <w:p w14:paraId="21F3BFE2" w14:textId="0710B937" w:rsidR="00957E84" w:rsidRPr="00811708" w:rsidRDefault="00957E84" w:rsidP="002E2D0D">
      <w:pPr>
        <w:pStyle w:val="af5"/>
        <w:numPr>
          <w:ilvl w:val="1"/>
          <w:numId w:val="39"/>
        </w:numPr>
        <w:spacing w:line="360" w:lineRule="auto"/>
        <w:ind w:hanging="551"/>
        <w:jc w:val="both"/>
        <w:rPr>
          <w:rFonts w:asciiTheme="majorBidi" w:hAnsiTheme="majorBidi"/>
          <w:szCs w:val="24"/>
          <w:rtl/>
        </w:rPr>
      </w:pPr>
      <w:r>
        <w:rPr>
          <w:rFonts w:asciiTheme="majorBidi" w:hAnsiTheme="majorBidi" w:hint="cs"/>
          <w:szCs w:val="24"/>
          <w:rtl/>
        </w:rPr>
        <w:t>פ</w:t>
      </w:r>
      <w:r w:rsidR="00074BCC">
        <w:rPr>
          <w:rFonts w:asciiTheme="majorBidi" w:hAnsiTheme="majorBidi" w:hint="cs"/>
          <w:szCs w:val="24"/>
          <w:rtl/>
        </w:rPr>
        <w:t>י</w:t>
      </w:r>
      <w:r>
        <w:rPr>
          <w:rFonts w:asciiTheme="majorBidi" w:hAnsiTheme="majorBidi" w:hint="cs"/>
          <w:szCs w:val="24"/>
          <w:rtl/>
        </w:rPr>
        <w:t>רוט תהליך ההטמעה של המערכות בבתי הספר</w:t>
      </w:r>
      <w:r w:rsidR="00074BCC">
        <w:rPr>
          <w:rFonts w:asciiTheme="majorBidi" w:hAnsiTheme="majorBidi" w:hint="cs"/>
          <w:szCs w:val="24"/>
          <w:rtl/>
        </w:rPr>
        <w:t>,</w:t>
      </w:r>
      <w:r w:rsidR="00D22185">
        <w:rPr>
          <w:rFonts w:asciiTheme="majorBidi" w:hAnsiTheme="majorBidi" w:hint="cs"/>
          <w:szCs w:val="24"/>
          <w:rtl/>
        </w:rPr>
        <w:t xml:space="preserve"> כולל תכנית הדרכה לבתי הספר</w:t>
      </w:r>
      <w:r>
        <w:rPr>
          <w:rFonts w:asciiTheme="majorBidi" w:hAnsiTheme="majorBidi" w:hint="cs"/>
          <w:szCs w:val="24"/>
          <w:rtl/>
        </w:rPr>
        <w:t>;</w:t>
      </w:r>
    </w:p>
    <w:p w14:paraId="1F1503B7" w14:textId="77777777" w:rsidR="00811708" w:rsidRPr="00811708" w:rsidRDefault="00811708" w:rsidP="002E2D0D">
      <w:pPr>
        <w:pStyle w:val="af5"/>
        <w:numPr>
          <w:ilvl w:val="1"/>
          <w:numId w:val="39"/>
        </w:numPr>
        <w:spacing w:line="360" w:lineRule="auto"/>
        <w:ind w:hanging="551"/>
        <w:jc w:val="both"/>
        <w:rPr>
          <w:rFonts w:asciiTheme="majorBidi" w:hAnsiTheme="majorBidi"/>
          <w:szCs w:val="24"/>
          <w:rtl/>
        </w:rPr>
      </w:pPr>
      <w:r w:rsidRPr="00811708">
        <w:rPr>
          <w:rFonts w:asciiTheme="majorBidi" w:hAnsiTheme="majorBidi"/>
          <w:szCs w:val="24"/>
          <w:rtl/>
        </w:rPr>
        <w:t xml:space="preserve">חלוקת התפקידים בין </w:t>
      </w:r>
      <w:r w:rsidR="008B3086">
        <w:rPr>
          <w:rFonts w:asciiTheme="majorBidi" w:hAnsiTheme="majorBidi" w:hint="cs"/>
          <w:szCs w:val="24"/>
          <w:rtl/>
        </w:rPr>
        <w:t>חברי הצוות</w:t>
      </w:r>
      <w:r w:rsidRPr="00811708">
        <w:rPr>
          <w:rFonts w:asciiTheme="majorBidi" w:hAnsiTheme="majorBidi"/>
          <w:szCs w:val="24"/>
          <w:rtl/>
        </w:rPr>
        <w:t xml:space="preserve"> הכלולים בהצעתו;</w:t>
      </w:r>
    </w:p>
    <w:p w14:paraId="043C4951" w14:textId="7C8C39B3" w:rsidR="00811708" w:rsidRPr="00811708" w:rsidRDefault="00811708" w:rsidP="002E2D0D">
      <w:pPr>
        <w:pStyle w:val="af5"/>
        <w:numPr>
          <w:ilvl w:val="1"/>
          <w:numId w:val="39"/>
        </w:numPr>
        <w:spacing w:line="360" w:lineRule="auto"/>
        <w:ind w:hanging="551"/>
        <w:jc w:val="both"/>
        <w:rPr>
          <w:rFonts w:asciiTheme="majorBidi" w:hAnsiTheme="majorBidi"/>
          <w:szCs w:val="24"/>
          <w:rtl/>
        </w:rPr>
      </w:pPr>
      <w:r w:rsidRPr="00811708">
        <w:rPr>
          <w:rFonts w:asciiTheme="majorBidi" w:hAnsiTheme="majorBidi"/>
          <w:szCs w:val="24"/>
          <w:rtl/>
        </w:rPr>
        <w:t xml:space="preserve">לוחות הזמנים לביצוע מיטבי של המשימות נשוא מכרז זה; </w:t>
      </w:r>
    </w:p>
    <w:p w14:paraId="17D566FE" w14:textId="77777777" w:rsidR="00811708" w:rsidRDefault="00811708" w:rsidP="002E2D0D">
      <w:pPr>
        <w:pStyle w:val="af5"/>
        <w:numPr>
          <w:ilvl w:val="1"/>
          <w:numId w:val="39"/>
        </w:numPr>
        <w:spacing w:line="360" w:lineRule="auto"/>
        <w:ind w:hanging="551"/>
        <w:jc w:val="both"/>
        <w:rPr>
          <w:rFonts w:asciiTheme="majorBidi" w:hAnsiTheme="majorBidi"/>
          <w:szCs w:val="24"/>
        </w:rPr>
      </w:pPr>
      <w:r w:rsidRPr="00811708">
        <w:rPr>
          <w:rFonts w:asciiTheme="majorBidi" w:hAnsiTheme="majorBidi"/>
          <w:szCs w:val="24"/>
          <w:rtl/>
        </w:rPr>
        <w:t>דגשים מהותיים לאופן ביצוע השירותים בצורה המיטבית לדעתו של המציע;</w:t>
      </w:r>
    </w:p>
    <w:p w14:paraId="70DCEB72" w14:textId="2725B9C5" w:rsidR="00185892" w:rsidRPr="008B6768" w:rsidRDefault="00185892" w:rsidP="00B84EDF">
      <w:pPr>
        <w:pStyle w:val="af5"/>
        <w:numPr>
          <w:ilvl w:val="1"/>
          <w:numId w:val="39"/>
        </w:numPr>
        <w:spacing w:line="360" w:lineRule="auto"/>
        <w:ind w:hanging="551"/>
        <w:jc w:val="both"/>
        <w:rPr>
          <w:rFonts w:asciiTheme="majorBidi" w:hAnsiTheme="majorBidi"/>
          <w:szCs w:val="24"/>
          <w:rtl/>
        </w:rPr>
      </w:pPr>
      <w:r>
        <w:rPr>
          <w:rFonts w:asciiTheme="majorBidi" w:hAnsiTheme="majorBidi" w:hint="cs"/>
          <w:szCs w:val="24"/>
          <w:rtl/>
        </w:rPr>
        <w:t>עלויות חיצוניות הצפויות לרשות המקומית או לבית הספר בהפעלת פרויקט זה (עלויות תקשורת סלולרית או אחרת), צפי עלות אחזקה או שירות בתום שנת הפרויקט וכדומה</w:t>
      </w:r>
      <w:r w:rsidR="0085029C">
        <w:rPr>
          <w:rFonts w:asciiTheme="majorBidi" w:hAnsiTheme="majorBidi" w:hint="cs"/>
          <w:szCs w:val="24"/>
          <w:rtl/>
        </w:rPr>
        <w:t>;</w:t>
      </w:r>
      <w:r w:rsidR="00482D0B">
        <w:rPr>
          <w:rFonts w:asciiTheme="majorBidi" w:hAnsiTheme="majorBidi" w:hint="cs"/>
          <w:szCs w:val="24"/>
          <w:rtl/>
        </w:rPr>
        <w:t xml:space="preserve"> יודגש כי אין להשית על בית הספר עלויות חיצוניות בשנת הפרויקט הראשונה. </w:t>
      </w:r>
      <w:r w:rsidR="00B84EDF">
        <w:rPr>
          <w:rFonts w:asciiTheme="majorBidi" w:hAnsiTheme="majorBidi" w:hint="cs"/>
          <w:szCs w:val="24"/>
          <w:rtl/>
        </w:rPr>
        <w:t xml:space="preserve">המחיר יכלול </w:t>
      </w:r>
      <w:r w:rsidR="00482D0B">
        <w:rPr>
          <w:rFonts w:asciiTheme="majorBidi" w:hAnsiTheme="majorBidi" w:hint="cs"/>
          <w:szCs w:val="24"/>
          <w:rtl/>
        </w:rPr>
        <w:t>שימוש בנתונים המופקים ממכשירי המדידה</w:t>
      </w:r>
      <w:r w:rsidR="0020081F">
        <w:rPr>
          <w:rFonts w:asciiTheme="majorBidi" w:hAnsiTheme="majorBidi" w:hint="cs"/>
          <w:szCs w:val="24"/>
          <w:rtl/>
        </w:rPr>
        <w:t>,</w:t>
      </w:r>
      <w:r w:rsidR="00482D0B">
        <w:rPr>
          <w:rFonts w:asciiTheme="majorBidi" w:hAnsiTheme="majorBidi" w:hint="cs"/>
          <w:szCs w:val="24"/>
          <w:rtl/>
        </w:rPr>
        <w:t xml:space="preserve"> </w:t>
      </w:r>
      <w:r w:rsidR="0020081F">
        <w:rPr>
          <w:rFonts w:asciiTheme="majorBidi" w:hAnsiTheme="majorBidi" w:hint="cs"/>
          <w:szCs w:val="24"/>
          <w:rtl/>
        </w:rPr>
        <w:t xml:space="preserve">הן </w:t>
      </w:r>
      <w:r w:rsidR="00482D0B">
        <w:rPr>
          <w:rFonts w:asciiTheme="majorBidi" w:hAnsiTheme="majorBidi" w:hint="cs"/>
          <w:szCs w:val="24"/>
          <w:rtl/>
        </w:rPr>
        <w:t>בשנת הפרויקט ו</w:t>
      </w:r>
      <w:r w:rsidR="0020081F">
        <w:rPr>
          <w:rFonts w:asciiTheme="majorBidi" w:hAnsiTheme="majorBidi" w:hint="cs"/>
          <w:szCs w:val="24"/>
          <w:rtl/>
        </w:rPr>
        <w:t xml:space="preserve">הן </w:t>
      </w:r>
      <w:r w:rsidR="00B84EDF">
        <w:rPr>
          <w:rFonts w:asciiTheme="majorBidi" w:hAnsiTheme="majorBidi" w:hint="cs"/>
          <w:szCs w:val="24"/>
          <w:rtl/>
        </w:rPr>
        <w:t>לאחר סיומו.</w:t>
      </w:r>
      <w:r w:rsidR="00482D0B">
        <w:rPr>
          <w:rFonts w:asciiTheme="majorBidi" w:hAnsiTheme="majorBidi" w:hint="cs"/>
          <w:szCs w:val="24"/>
          <w:rtl/>
        </w:rPr>
        <w:t xml:space="preserve"> </w:t>
      </w:r>
      <w:r w:rsidR="0020081F">
        <w:rPr>
          <w:rFonts w:asciiTheme="majorBidi" w:hAnsiTheme="majorBidi" w:hint="cs"/>
          <w:szCs w:val="24"/>
          <w:rtl/>
        </w:rPr>
        <w:t xml:space="preserve"> </w:t>
      </w:r>
      <w:r w:rsidR="0020081F" w:rsidRPr="008B6768">
        <w:rPr>
          <w:rFonts w:asciiTheme="majorBidi" w:hAnsiTheme="majorBidi" w:hint="eastAsia"/>
          <w:szCs w:val="24"/>
          <w:rtl/>
        </w:rPr>
        <w:t>יודגש</w:t>
      </w:r>
      <w:r w:rsidR="0020081F" w:rsidRPr="008B6768">
        <w:rPr>
          <w:rFonts w:asciiTheme="majorBidi" w:hAnsiTheme="majorBidi"/>
          <w:szCs w:val="24"/>
          <w:rtl/>
        </w:rPr>
        <w:t xml:space="preserve"> </w:t>
      </w:r>
      <w:r w:rsidR="0020081F" w:rsidRPr="008B6768">
        <w:rPr>
          <w:rFonts w:asciiTheme="majorBidi" w:hAnsiTheme="majorBidi" w:hint="eastAsia"/>
          <w:szCs w:val="24"/>
          <w:rtl/>
        </w:rPr>
        <w:t>כי</w:t>
      </w:r>
      <w:r w:rsidR="0020081F" w:rsidRPr="008B6768">
        <w:rPr>
          <w:rFonts w:asciiTheme="majorBidi" w:hAnsiTheme="majorBidi"/>
          <w:szCs w:val="24"/>
          <w:rtl/>
        </w:rPr>
        <w:t xml:space="preserve"> </w:t>
      </w:r>
      <w:r w:rsidR="0020081F" w:rsidRPr="008B6768">
        <w:rPr>
          <w:rFonts w:asciiTheme="majorBidi" w:hAnsiTheme="majorBidi" w:hint="eastAsia"/>
          <w:szCs w:val="24"/>
          <w:rtl/>
        </w:rPr>
        <w:t>הזוכה</w:t>
      </w:r>
      <w:r w:rsidR="0020081F" w:rsidRPr="008B6768">
        <w:rPr>
          <w:rFonts w:asciiTheme="majorBidi" w:hAnsiTheme="majorBidi"/>
          <w:szCs w:val="24"/>
          <w:rtl/>
        </w:rPr>
        <w:t xml:space="preserve"> </w:t>
      </w:r>
      <w:r w:rsidR="0020081F" w:rsidRPr="008B6768">
        <w:rPr>
          <w:rFonts w:asciiTheme="majorBidi" w:hAnsiTheme="majorBidi" w:hint="eastAsia"/>
          <w:szCs w:val="24"/>
          <w:rtl/>
        </w:rPr>
        <w:t>אינו</w:t>
      </w:r>
      <w:r w:rsidR="0020081F" w:rsidRPr="008B6768">
        <w:rPr>
          <w:rFonts w:asciiTheme="majorBidi" w:hAnsiTheme="majorBidi"/>
          <w:szCs w:val="24"/>
          <w:rtl/>
        </w:rPr>
        <w:t xml:space="preserve"> </w:t>
      </w:r>
      <w:r w:rsidR="0020081F" w:rsidRPr="008B6768">
        <w:rPr>
          <w:rFonts w:asciiTheme="majorBidi" w:hAnsiTheme="majorBidi" w:hint="eastAsia"/>
          <w:szCs w:val="24"/>
          <w:rtl/>
        </w:rPr>
        <w:t>רשאי</w:t>
      </w:r>
      <w:r w:rsidR="0020081F" w:rsidRPr="008B6768">
        <w:rPr>
          <w:rFonts w:asciiTheme="majorBidi" w:hAnsiTheme="majorBidi"/>
          <w:szCs w:val="24"/>
          <w:rtl/>
        </w:rPr>
        <w:t xml:space="preserve"> </w:t>
      </w:r>
      <w:r w:rsidR="0020081F" w:rsidRPr="008B6768">
        <w:rPr>
          <w:rFonts w:asciiTheme="majorBidi" w:hAnsiTheme="majorBidi" w:hint="eastAsia"/>
          <w:szCs w:val="24"/>
          <w:rtl/>
        </w:rPr>
        <w:t>לגבות</w:t>
      </w:r>
      <w:r w:rsidR="0020081F" w:rsidRPr="008B6768">
        <w:rPr>
          <w:rFonts w:asciiTheme="majorBidi" w:hAnsiTheme="majorBidi"/>
          <w:szCs w:val="24"/>
          <w:rtl/>
        </w:rPr>
        <w:t xml:space="preserve"> </w:t>
      </w:r>
      <w:r w:rsidR="0020081F" w:rsidRPr="008B6768">
        <w:rPr>
          <w:rFonts w:asciiTheme="majorBidi" w:hAnsiTheme="majorBidi" w:hint="eastAsia"/>
          <w:szCs w:val="24"/>
          <w:rtl/>
        </w:rPr>
        <w:t>תשלום</w:t>
      </w:r>
      <w:r w:rsidR="0020081F" w:rsidRPr="008B6768">
        <w:rPr>
          <w:rFonts w:asciiTheme="majorBidi" w:hAnsiTheme="majorBidi"/>
          <w:szCs w:val="24"/>
          <w:rtl/>
        </w:rPr>
        <w:t xml:space="preserve"> </w:t>
      </w:r>
      <w:r w:rsidR="0020081F" w:rsidRPr="008B6768">
        <w:rPr>
          <w:rFonts w:asciiTheme="majorBidi" w:hAnsiTheme="majorBidi" w:hint="eastAsia"/>
          <w:szCs w:val="24"/>
          <w:rtl/>
        </w:rPr>
        <w:t>עבור</w:t>
      </w:r>
      <w:r w:rsidR="0020081F" w:rsidRPr="008B6768">
        <w:rPr>
          <w:rFonts w:asciiTheme="majorBidi" w:hAnsiTheme="majorBidi"/>
          <w:szCs w:val="24"/>
          <w:rtl/>
        </w:rPr>
        <w:t xml:space="preserve"> </w:t>
      </w:r>
      <w:r w:rsidR="0020081F" w:rsidRPr="008B6768">
        <w:rPr>
          <w:rFonts w:asciiTheme="majorBidi" w:hAnsiTheme="majorBidi" w:hint="eastAsia"/>
          <w:szCs w:val="24"/>
          <w:rtl/>
        </w:rPr>
        <w:t>גישה</w:t>
      </w:r>
      <w:r w:rsidR="0020081F" w:rsidRPr="008B6768">
        <w:rPr>
          <w:rFonts w:asciiTheme="majorBidi" w:hAnsiTheme="majorBidi"/>
          <w:szCs w:val="24"/>
          <w:rtl/>
        </w:rPr>
        <w:t xml:space="preserve"> </w:t>
      </w:r>
      <w:r w:rsidR="0020081F" w:rsidRPr="008B6768">
        <w:rPr>
          <w:rFonts w:asciiTheme="majorBidi" w:hAnsiTheme="majorBidi" w:hint="eastAsia"/>
          <w:szCs w:val="24"/>
          <w:rtl/>
        </w:rPr>
        <w:t>לנתונים</w:t>
      </w:r>
      <w:r w:rsidR="0020081F" w:rsidRPr="008B6768">
        <w:rPr>
          <w:rFonts w:asciiTheme="majorBidi" w:hAnsiTheme="majorBidi"/>
          <w:szCs w:val="24"/>
          <w:rtl/>
        </w:rPr>
        <w:t xml:space="preserve"> </w:t>
      </w:r>
      <w:r w:rsidR="0020081F" w:rsidRPr="008B6768">
        <w:rPr>
          <w:rFonts w:asciiTheme="majorBidi" w:hAnsiTheme="majorBidi" w:hint="eastAsia"/>
          <w:szCs w:val="24"/>
          <w:rtl/>
        </w:rPr>
        <w:t>המופקים</w:t>
      </w:r>
      <w:r w:rsidR="0020081F" w:rsidRPr="008B6768">
        <w:rPr>
          <w:rFonts w:asciiTheme="majorBidi" w:hAnsiTheme="majorBidi"/>
          <w:szCs w:val="24"/>
          <w:rtl/>
        </w:rPr>
        <w:t>.</w:t>
      </w:r>
    </w:p>
    <w:p w14:paraId="66417810" w14:textId="77777777" w:rsidR="00811708" w:rsidRPr="00811708" w:rsidRDefault="00811708" w:rsidP="002E2D0D">
      <w:pPr>
        <w:pStyle w:val="af5"/>
        <w:numPr>
          <w:ilvl w:val="1"/>
          <w:numId w:val="39"/>
        </w:numPr>
        <w:spacing w:line="360" w:lineRule="auto"/>
        <w:ind w:hanging="551"/>
        <w:jc w:val="both"/>
        <w:rPr>
          <w:rFonts w:asciiTheme="majorBidi" w:hAnsiTheme="majorBidi"/>
          <w:szCs w:val="24"/>
          <w:rtl/>
        </w:rPr>
      </w:pPr>
      <w:r w:rsidRPr="00811708">
        <w:rPr>
          <w:rFonts w:asciiTheme="majorBidi" w:hAnsiTheme="majorBidi"/>
          <w:szCs w:val="24"/>
          <w:rtl/>
        </w:rPr>
        <w:lastRenderedPageBreak/>
        <w:t>כל פרט אחר המהותי לביצוע העבודה על פי ניסיונו של המציע.</w:t>
      </w:r>
    </w:p>
    <w:p w14:paraId="78A7DD31" w14:textId="77777777" w:rsidR="00C9187E" w:rsidRPr="00314B9E" w:rsidRDefault="00C9187E" w:rsidP="00314B9E">
      <w:pPr>
        <w:pStyle w:val="af5"/>
        <w:spacing w:line="360" w:lineRule="auto"/>
        <w:contextualSpacing w:val="0"/>
        <w:jc w:val="both"/>
        <w:rPr>
          <w:rFonts w:asciiTheme="majorBidi" w:hAnsiTheme="majorBidi"/>
          <w:szCs w:val="24"/>
          <w:rtl/>
        </w:rPr>
      </w:pPr>
    </w:p>
    <w:p w14:paraId="5ADDA9C5"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04C6C5E8" w14:textId="77777777" w:rsidR="006503C3" w:rsidRPr="000A4B66" w:rsidRDefault="006503C3" w:rsidP="009A2B5B">
      <w:pPr>
        <w:pStyle w:val="af5"/>
        <w:numPr>
          <w:ilvl w:val="1"/>
          <w:numId w:val="40"/>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sidR="009A2B5B">
        <w:rPr>
          <w:rFonts w:asciiTheme="majorBidi" w:hAnsiTheme="majorBidi" w:hint="cs"/>
          <w:szCs w:val="24"/>
          <w:rtl/>
        </w:rPr>
        <w:t>ספק</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58A318DE" w14:textId="1103D91F" w:rsidR="00846CA9" w:rsidRDefault="00E30E60" w:rsidP="00754084">
      <w:pPr>
        <w:pStyle w:val="af5"/>
        <w:numPr>
          <w:ilvl w:val="1"/>
          <w:numId w:val="40"/>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3679F3">
        <w:rPr>
          <w:rFonts w:asciiTheme="majorBidi" w:hAnsiTheme="majorBidi" w:hint="cs"/>
          <w:szCs w:val="24"/>
          <w:rtl/>
        </w:rPr>
        <w:t>שנתיים</w:t>
      </w:r>
      <w:r w:rsidRPr="00314B9E">
        <w:rPr>
          <w:rFonts w:asciiTheme="majorBidi" w:hAnsiTheme="majorBidi"/>
          <w:szCs w:val="24"/>
          <w:rtl/>
        </w:rPr>
        <w:t xml:space="preserve">, כאשר למשרד נתונה אופציה חד צדדית ובלעדית, להאריך את תקופת ההתקשרות </w:t>
      </w:r>
      <w:r w:rsidR="00475FAF">
        <w:rPr>
          <w:rFonts w:asciiTheme="majorBidi" w:hAnsiTheme="majorBidi" w:hint="cs"/>
          <w:szCs w:val="24"/>
          <w:rtl/>
        </w:rPr>
        <w:t>ולהרחיב את ההיקף ה</w:t>
      </w:r>
      <w:r w:rsidR="00CD348C">
        <w:rPr>
          <w:rFonts w:asciiTheme="majorBidi" w:hAnsiTheme="majorBidi" w:hint="cs"/>
          <w:szCs w:val="24"/>
          <w:rtl/>
        </w:rPr>
        <w:t>כספי של ההסכם באופן יחסי להארכה</w:t>
      </w:r>
      <w:r w:rsidR="00B7434C">
        <w:rPr>
          <w:rFonts w:asciiTheme="majorBidi" w:hAnsiTheme="majorBidi" w:hint="cs"/>
          <w:szCs w:val="24"/>
          <w:rtl/>
        </w:rPr>
        <w:t>,</w:t>
      </w:r>
      <w:r w:rsidR="00CD348C">
        <w:rPr>
          <w:rFonts w:asciiTheme="majorBidi" w:hAnsiTheme="majorBidi" w:hint="cs"/>
          <w:szCs w:val="24"/>
          <w:rtl/>
        </w:rPr>
        <w:t xml:space="preserve"> ובלבד שסך תקופת ההסכם לא תעלה על 4 שנים</w:t>
      </w:r>
      <w:r w:rsidR="00475FAF">
        <w:rPr>
          <w:rFonts w:asciiTheme="majorBidi" w:hAnsiTheme="majorBidi" w:hint="cs"/>
          <w:szCs w:val="24"/>
          <w:rtl/>
        </w:rPr>
        <w:t xml:space="preserve"> </w:t>
      </w:r>
      <w:r w:rsidRPr="00314B9E">
        <w:rPr>
          <w:rFonts w:asciiTheme="majorBidi" w:hAnsiTheme="majorBidi"/>
          <w:szCs w:val="24"/>
          <w:rtl/>
        </w:rPr>
        <w:t xml:space="preserve">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p>
    <w:p w14:paraId="03FDD059" w14:textId="77777777" w:rsidR="00846CA9" w:rsidRPr="00314B9E" w:rsidRDefault="00AE6754" w:rsidP="002E2D0D">
      <w:pPr>
        <w:pStyle w:val="af5"/>
        <w:numPr>
          <w:ilvl w:val="1"/>
          <w:numId w:val="40"/>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3B2E95B0" w14:textId="5CA52988" w:rsidR="00846CA9" w:rsidRPr="00314B9E" w:rsidRDefault="00E30E60" w:rsidP="002E2D0D">
      <w:pPr>
        <w:pStyle w:val="af5"/>
        <w:numPr>
          <w:ilvl w:val="1"/>
          <w:numId w:val="40"/>
        </w:numPr>
        <w:spacing w:line="360" w:lineRule="auto"/>
        <w:ind w:left="736" w:hanging="567"/>
        <w:jc w:val="both"/>
        <w:rPr>
          <w:rFonts w:asciiTheme="majorBidi" w:hAnsiTheme="majorBidi"/>
          <w:szCs w:val="24"/>
        </w:rPr>
      </w:pPr>
      <w:r w:rsidRPr="008B0AE2">
        <w:rPr>
          <w:rFonts w:asciiTheme="majorBidi" w:hAnsiTheme="majorBidi"/>
          <w:szCs w:val="24"/>
          <w:rtl/>
        </w:rPr>
        <w:t xml:space="preserve">למען הסר ספק, מובהר ומודגש בזה כי המשרד אינו מתחייב להזמנת שירותים </w:t>
      </w:r>
      <w:r w:rsidRPr="00314B9E">
        <w:rPr>
          <w:rFonts w:asciiTheme="majorBidi" w:hAnsiTheme="majorBidi"/>
          <w:szCs w:val="24"/>
          <w:rtl/>
        </w:rPr>
        <w:t xml:space="preserve">בהיקף מינימאלי כלשהו. </w:t>
      </w:r>
    </w:p>
    <w:p w14:paraId="053152FD" w14:textId="77777777" w:rsidR="00E30E60" w:rsidRPr="00314B9E" w:rsidRDefault="00E30E60" w:rsidP="00314B9E">
      <w:pPr>
        <w:pStyle w:val="af5"/>
        <w:spacing w:line="360" w:lineRule="auto"/>
        <w:ind w:left="318"/>
        <w:jc w:val="both"/>
        <w:rPr>
          <w:rFonts w:asciiTheme="majorBidi" w:hAnsiTheme="majorBidi"/>
          <w:b/>
          <w:bCs/>
          <w:szCs w:val="24"/>
          <w:u w:val="single"/>
        </w:rPr>
      </w:pPr>
    </w:p>
    <w:p w14:paraId="5049636A"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2A77B97E" w14:textId="77777777" w:rsidR="00846CA9" w:rsidRPr="00A83A9A" w:rsidRDefault="00E30E60" w:rsidP="002E2D0D">
      <w:pPr>
        <w:pStyle w:val="af5"/>
        <w:numPr>
          <w:ilvl w:val="1"/>
          <w:numId w:val="41"/>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14:paraId="4E13E466" w14:textId="77777777" w:rsidR="00846CA9" w:rsidRPr="00314B9E" w:rsidRDefault="00E30E60" w:rsidP="002E2D0D">
      <w:pPr>
        <w:pStyle w:val="af5"/>
        <w:numPr>
          <w:ilvl w:val="1"/>
          <w:numId w:val="41"/>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6C2DFDC9" w14:textId="77777777" w:rsidR="00846CA9" w:rsidRPr="00314B9E" w:rsidRDefault="00E30E60" w:rsidP="002E2D0D">
      <w:pPr>
        <w:pStyle w:val="af5"/>
        <w:numPr>
          <w:ilvl w:val="1"/>
          <w:numId w:val="41"/>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3B6DF4F7" w14:textId="77777777" w:rsidR="00846CA9" w:rsidRPr="00314B9E" w:rsidRDefault="00EA4C86" w:rsidP="002E2D0D">
      <w:pPr>
        <w:pStyle w:val="af5"/>
        <w:numPr>
          <w:ilvl w:val="1"/>
          <w:numId w:val="41"/>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045B85C5" w14:textId="77777777" w:rsidR="005C1842" w:rsidRDefault="00E30E60" w:rsidP="002E2D0D">
      <w:pPr>
        <w:pStyle w:val="af5"/>
        <w:numPr>
          <w:ilvl w:val="2"/>
          <w:numId w:val="41"/>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46278878" w14:textId="77777777" w:rsidR="00846CA9" w:rsidRPr="00314B9E" w:rsidRDefault="00E30E60" w:rsidP="002E2D0D">
      <w:pPr>
        <w:pStyle w:val="af5"/>
        <w:numPr>
          <w:ilvl w:val="2"/>
          <w:numId w:val="41"/>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75AB3C61" w14:textId="3428940B" w:rsidR="00846CA9" w:rsidRPr="005C1842" w:rsidRDefault="00E30E60" w:rsidP="00CD4B46">
      <w:pPr>
        <w:pStyle w:val="af5"/>
        <w:numPr>
          <w:ilvl w:val="2"/>
          <w:numId w:val="41"/>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182BCE" w:rsidRPr="00314B9E">
        <w:rPr>
          <w:rFonts w:asciiTheme="majorBidi" w:hAnsiTheme="majorBidi"/>
          <w:szCs w:val="24"/>
          <w:rtl/>
        </w:rPr>
        <w:t>התשתיות הלאומיות, האנרגיה והמים</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CD4B46">
        <w:rPr>
          <w:rFonts w:asciiTheme="majorBidi" w:hAnsiTheme="majorBidi" w:hint="cs"/>
          <w:b/>
          <w:bCs/>
          <w:szCs w:val="24"/>
          <w:u w:val="single"/>
          <w:rtl/>
        </w:rPr>
        <w:t>13.7.17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14:paraId="45385ECE" w14:textId="77777777" w:rsidR="00846CA9" w:rsidRPr="00314B9E" w:rsidRDefault="00E30E60" w:rsidP="002E2D0D">
      <w:pPr>
        <w:pStyle w:val="af5"/>
        <w:numPr>
          <w:ilvl w:val="2"/>
          <w:numId w:val="41"/>
        </w:numPr>
        <w:spacing w:line="360" w:lineRule="auto"/>
        <w:ind w:left="1445"/>
        <w:jc w:val="both"/>
        <w:rPr>
          <w:rFonts w:asciiTheme="majorBidi" w:hAnsiTheme="majorBidi"/>
          <w:szCs w:val="24"/>
          <w:rtl/>
        </w:rPr>
      </w:pPr>
      <w:r w:rsidRPr="00314B9E">
        <w:rPr>
          <w:rFonts w:asciiTheme="majorBidi" w:hAnsiTheme="majorBidi"/>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E99F18F" w14:textId="77777777"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14:paraId="12D4C3EF" w14:textId="77777777" w:rsidR="00846CA9" w:rsidRPr="00314B9E" w:rsidRDefault="00FD719A"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076D5828"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08DBB014" w14:textId="77777777" w:rsidR="00FD719A"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3C960397" w14:textId="77777777" w:rsidR="00846CA9" w:rsidRPr="00314B9E" w:rsidRDefault="00FD719A" w:rsidP="00AB35BA">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62147E36" w14:textId="77777777" w:rsidR="00FD719A"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35D5D00F" w14:textId="35ECE10C" w:rsidR="00846CA9" w:rsidRPr="00314B9E" w:rsidRDefault="00FD719A" w:rsidP="00B74BC5">
      <w:pPr>
        <w:pStyle w:val="af5"/>
        <w:numPr>
          <w:ilvl w:val="1"/>
          <w:numId w:val="15"/>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w:t>
      </w:r>
      <w:bookmarkStart w:id="3" w:name="איכות"/>
      <w:r w:rsidRPr="00314B9E">
        <w:rPr>
          <w:rFonts w:asciiTheme="majorBidi" w:hAnsiTheme="majorBidi"/>
          <w:b/>
          <w:bCs/>
          <w:szCs w:val="24"/>
          <w:u w:val="single"/>
          <w:rtl/>
        </w:rPr>
        <w:t xml:space="preserve">בדיקת איכות ההצעה </w:t>
      </w:r>
      <w:bookmarkEnd w:id="3"/>
      <w:r w:rsidRPr="005C1842">
        <w:rPr>
          <w:rFonts w:asciiTheme="majorBidi" w:hAnsiTheme="majorBidi"/>
          <w:b/>
          <w:bCs/>
          <w:szCs w:val="24"/>
          <w:u w:val="single"/>
          <w:rtl/>
        </w:rPr>
        <w:t>(</w:t>
      </w:r>
      <w:r w:rsidR="00B74BC5">
        <w:rPr>
          <w:rFonts w:asciiTheme="majorBidi" w:hAnsiTheme="majorBidi" w:hint="cs"/>
          <w:b/>
          <w:bCs/>
          <w:szCs w:val="24"/>
          <w:u w:val="single"/>
          <w:rtl/>
        </w:rPr>
        <w:t>6</w:t>
      </w:r>
      <w:r w:rsidR="006D3967">
        <w:rPr>
          <w:rFonts w:asciiTheme="majorBidi" w:hAnsiTheme="majorBidi" w:hint="cs"/>
          <w:b/>
          <w:bCs/>
          <w:szCs w:val="24"/>
          <w:u w:val="single"/>
          <w:rtl/>
        </w:rPr>
        <w:t>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669BAF5B" w14:textId="369D8CC5"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בשלב זה תיבדקנה ההצעות בהתאם לטיב ההצעה, הערכת כישורי הצוות המוצע על ידי המציע, ניסיון ומיומנות, </w:t>
      </w:r>
      <w:r w:rsidR="000F6743">
        <w:rPr>
          <w:rFonts w:asciiTheme="majorBidi" w:hAnsiTheme="majorBidi" w:hint="cs"/>
          <w:szCs w:val="24"/>
          <w:rtl/>
        </w:rPr>
        <w:t xml:space="preserve">ובהתאם לפרזנטציה וראיון אליהם יוזמנו המציעים שעמדו בתנאי הסף, </w:t>
      </w:r>
      <w:r w:rsidRPr="00314B9E">
        <w:rPr>
          <w:rFonts w:asciiTheme="majorBidi" w:hAnsiTheme="majorBidi"/>
          <w:szCs w:val="24"/>
          <w:rtl/>
        </w:rPr>
        <w:t>בהתאם למשקלות המפורטות בטבלה 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6236"/>
        <w:gridCol w:w="1419"/>
      </w:tblGrid>
      <w:tr w:rsidR="00DD373D" w:rsidRPr="00C10949" w14:paraId="5DB02ED1" w14:textId="77777777" w:rsidTr="008B0AE2">
        <w:trPr>
          <w:trHeight w:val="484"/>
          <w:jc w:val="right"/>
        </w:trPr>
        <w:tc>
          <w:tcPr>
            <w:tcW w:w="567" w:type="dxa"/>
          </w:tcPr>
          <w:p w14:paraId="7DA32313" w14:textId="77777777" w:rsidR="00DD373D" w:rsidRPr="00314B9E" w:rsidRDefault="00DD373D" w:rsidP="00FB495E">
            <w:pPr>
              <w:spacing w:before="120" w:after="120" w:line="360" w:lineRule="auto"/>
              <w:jc w:val="center"/>
              <w:rPr>
                <w:rFonts w:asciiTheme="majorBidi" w:hAnsiTheme="majorBidi"/>
                <w:b/>
                <w:bCs/>
                <w:sz w:val="28"/>
                <w:szCs w:val="28"/>
                <w:rtl/>
              </w:rPr>
            </w:pPr>
          </w:p>
        </w:tc>
        <w:tc>
          <w:tcPr>
            <w:tcW w:w="6236" w:type="dxa"/>
            <w:shd w:val="clear" w:color="auto" w:fill="auto"/>
            <w:noWrap/>
            <w:vAlign w:val="center"/>
            <w:hideMark/>
          </w:tcPr>
          <w:p w14:paraId="76859B1E" w14:textId="77777777" w:rsidR="00DD373D" w:rsidRPr="00C10949" w:rsidRDefault="00DD373D" w:rsidP="00FB495E">
            <w:pPr>
              <w:spacing w:before="120" w:after="120" w:line="360" w:lineRule="auto"/>
              <w:jc w:val="center"/>
              <w:rPr>
                <w:rFonts w:asciiTheme="majorBidi" w:hAnsiTheme="majorBidi"/>
                <w:b/>
                <w:bCs/>
                <w:sz w:val="28"/>
                <w:szCs w:val="28"/>
              </w:rPr>
            </w:pPr>
            <w:r w:rsidRPr="00C10949">
              <w:rPr>
                <w:rFonts w:asciiTheme="majorBidi" w:hAnsiTheme="majorBidi"/>
                <w:b/>
                <w:bCs/>
                <w:sz w:val="28"/>
                <w:szCs w:val="28"/>
                <w:rtl/>
              </w:rPr>
              <w:t>תיאור הקריטריון</w:t>
            </w:r>
          </w:p>
        </w:tc>
        <w:tc>
          <w:tcPr>
            <w:tcW w:w="1419" w:type="dxa"/>
            <w:shd w:val="clear" w:color="auto" w:fill="auto"/>
            <w:vAlign w:val="center"/>
            <w:hideMark/>
          </w:tcPr>
          <w:p w14:paraId="7E9CBA9E" w14:textId="77777777" w:rsidR="00DD373D" w:rsidRPr="00C10949" w:rsidRDefault="00DD373D" w:rsidP="00FB495E">
            <w:pPr>
              <w:spacing w:before="120" w:after="120" w:line="360" w:lineRule="auto"/>
              <w:jc w:val="center"/>
              <w:rPr>
                <w:rFonts w:asciiTheme="majorBidi" w:hAnsiTheme="majorBidi"/>
                <w:b/>
                <w:bCs/>
                <w:sz w:val="28"/>
                <w:szCs w:val="28"/>
              </w:rPr>
            </w:pPr>
            <w:r w:rsidRPr="00C10949">
              <w:rPr>
                <w:rFonts w:asciiTheme="majorBidi" w:hAnsiTheme="majorBidi"/>
                <w:b/>
                <w:bCs/>
                <w:sz w:val="28"/>
                <w:szCs w:val="28"/>
                <w:rtl/>
              </w:rPr>
              <w:t>ניקוד מירבי</w:t>
            </w:r>
          </w:p>
        </w:tc>
      </w:tr>
      <w:tr w:rsidR="00DD373D" w:rsidRPr="00C10949" w14:paraId="0A111AC7" w14:textId="77777777" w:rsidTr="008B0AE2">
        <w:trPr>
          <w:trHeight w:val="866"/>
          <w:jc w:val="right"/>
        </w:trPr>
        <w:tc>
          <w:tcPr>
            <w:tcW w:w="567" w:type="dxa"/>
          </w:tcPr>
          <w:p w14:paraId="4B00E5A9" w14:textId="77777777" w:rsidR="00DD373D" w:rsidRPr="00C10949" w:rsidRDefault="00DD373D" w:rsidP="00FB495E">
            <w:pPr>
              <w:pStyle w:val="af5"/>
              <w:numPr>
                <w:ilvl w:val="0"/>
                <w:numId w:val="8"/>
              </w:numPr>
              <w:spacing w:line="360" w:lineRule="auto"/>
              <w:ind w:left="360"/>
              <w:jc w:val="center"/>
              <w:rPr>
                <w:rFonts w:asciiTheme="majorBidi" w:hAnsiTheme="majorBidi"/>
                <w:szCs w:val="24"/>
                <w:rtl/>
              </w:rPr>
            </w:pPr>
          </w:p>
        </w:tc>
        <w:tc>
          <w:tcPr>
            <w:tcW w:w="6236" w:type="dxa"/>
            <w:shd w:val="clear" w:color="auto" w:fill="auto"/>
            <w:vAlign w:val="center"/>
            <w:hideMark/>
          </w:tcPr>
          <w:p w14:paraId="7C776726" w14:textId="52412B6B" w:rsidR="00141DFB" w:rsidRPr="00141DFB" w:rsidRDefault="00141DFB" w:rsidP="00FB495E">
            <w:pPr>
              <w:spacing w:after="200" w:line="360" w:lineRule="auto"/>
              <w:jc w:val="both"/>
              <w:outlineLvl w:val="0"/>
              <w:rPr>
                <w:rFonts w:asciiTheme="majorBidi" w:hAnsiTheme="majorBidi"/>
                <w:szCs w:val="24"/>
              </w:rPr>
            </w:pPr>
            <w:r w:rsidRPr="00141DFB">
              <w:rPr>
                <w:rFonts w:asciiTheme="majorBidi" w:hAnsiTheme="majorBidi"/>
                <w:szCs w:val="24"/>
                <w:rtl/>
              </w:rPr>
              <w:t xml:space="preserve">ניסיון </w:t>
            </w:r>
            <w:r w:rsidR="00D0316A">
              <w:rPr>
                <w:rFonts w:asciiTheme="majorBidi" w:hAnsiTheme="majorBidi" w:hint="cs"/>
                <w:szCs w:val="24"/>
                <w:rtl/>
              </w:rPr>
              <w:t>אנשי הצוות</w:t>
            </w:r>
            <w:r w:rsidR="006E5F17">
              <w:rPr>
                <w:rFonts w:asciiTheme="majorBidi" w:hAnsiTheme="majorBidi" w:hint="cs"/>
                <w:szCs w:val="24"/>
                <w:rtl/>
              </w:rPr>
              <w:t xml:space="preserve"> </w:t>
            </w:r>
            <w:r w:rsidRPr="00141DFB">
              <w:rPr>
                <w:rFonts w:asciiTheme="majorBidi" w:hAnsiTheme="majorBidi" w:hint="cs"/>
                <w:szCs w:val="24"/>
                <w:rtl/>
              </w:rPr>
              <w:t xml:space="preserve">באיפיון עיצוב אתרי אינטרנט הכוללים תצוגת מידע הנשלף מבסיס נתונים באופן גרפי אינטראקטיבי. </w:t>
            </w:r>
          </w:p>
          <w:p w14:paraId="0BBD0615" w14:textId="77777777" w:rsidR="00DD373D" w:rsidRPr="00C10949" w:rsidRDefault="00EB40FD" w:rsidP="00FB495E">
            <w:pPr>
              <w:spacing w:line="360" w:lineRule="auto"/>
              <w:jc w:val="both"/>
              <w:rPr>
                <w:rFonts w:asciiTheme="majorBidi" w:hAnsiTheme="majorBidi"/>
                <w:szCs w:val="24"/>
                <w:rtl/>
              </w:rPr>
            </w:pPr>
            <w:r w:rsidRPr="00C10949">
              <w:rPr>
                <w:rFonts w:ascii="Arial" w:hAnsi="Arial"/>
                <w:szCs w:val="24"/>
                <w:rtl/>
              </w:rPr>
              <w:t>הציון יינתן לפי היקף ומורכבות הפרויקטים שהוצגו.</w:t>
            </w:r>
          </w:p>
        </w:tc>
        <w:tc>
          <w:tcPr>
            <w:tcW w:w="1419" w:type="dxa"/>
            <w:shd w:val="clear" w:color="auto" w:fill="auto"/>
            <w:noWrap/>
            <w:vAlign w:val="center"/>
            <w:hideMark/>
          </w:tcPr>
          <w:p w14:paraId="6D9F0F0B" w14:textId="0087E5C4" w:rsidR="00DD373D" w:rsidRPr="008B6768" w:rsidRDefault="00B74BC5" w:rsidP="00FB495E">
            <w:pPr>
              <w:spacing w:before="120" w:after="120" w:line="360" w:lineRule="auto"/>
              <w:jc w:val="center"/>
              <w:rPr>
                <w:rFonts w:asciiTheme="majorBidi" w:hAnsiTheme="majorBidi"/>
                <w:b/>
                <w:bCs/>
                <w:sz w:val="28"/>
                <w:szCs w:val="28"/>
              </w:rPr>
            </w:pPr>
            <w:r w:rsidRPr="008B6768">
              <w:rPr>
                <w:rFonts w:asciiTheme="majorBidi" w:hAnsiTheme="majorBidi"/>
                <w:b/>
                <w:bCs/>
                <w:sz w:val="28"/>
                <w:szCs w:val="28"/>
                <w:rtl/>
              </w:rPr>
              <w:t>20%</w:t>
            </w:r>
          </w:p>
        </w:tc>
      </w:tr>
      <w:tr w:rsidR="00DD373D" w:rsidRPr="00C10949" w14:paraId="41BF3A41" w14:textId="77777777" w:rsidTr="008B0AE2">
        <w:trPr>
          <w:trHeight w:val="580"/>
          <w:jc w:val="right"/>
        </w:trPr>
        <w:tc>
          <w:tcPr>
            <w:tcW w:w="567" w:type="dxa"/>
            <w:vAlign w:val="center"/>
          </w:tcPr>
          <w:p w14:paraId="4D3CE87C" w14:textId="77777777" w:rsidR="00DD373D" w:rsidRPr="00C10949" w:rsidRDefault="00DD373D" w:rsidP="00FB495E">
            <w:pPr>
              <w:pStyle w:val="af5"/>
              <w:numPr>
                <w:ilvl w:val="0"/>
                <w:numId w:val="8"/>
              </w:numPr>
              <w:spacing w:line="360" w:lineRule="auto"/>
              <w:ind w:left="360"/>
              <w:jc w:val="center"/>
              <w:rPr>
                <w:rFonts w:asciiTheme="majorBidi" w:hAnsiTheme="majorBidi"/>
                <w:szCs w:val="24"/>
                <w:rtl/>
              </w:rPr>
            </w:pPr>
          </w:p>
        </w:tc>
        <w:tc>
          <w:tcPr>
            <w:tcW w:w="6236" w:type="dxa"/>
            <w:shd w:val="clear" w:color="auto" w:fill="auto"/>
            <w:vAlign w:val="center"/>
            <w:hideMark/>
          </w:tcPr>
          <w:p w14:paraId="34AFAC9F" w14:textId="79D80A7C" w:rsidR="00EB40FD" w:rsidRPr="00B84EDF" w:rsidRDefault="00EB40FD" w:rsidP="00B84EDF">
            <w:pPr>
              <w:spacing w:after="200" w:line="360" w:lineRule="auto"/>
              <w:jc w:val="both"/>
              <w:outlineLvl w:val="0"/>
              <w:rPr>
                <w:szCs w:val="24"/>
              </w:rPr>
            </w:pPr>
            <w:r w:rsidRPr="00B84EDF">
              <w:rPr>
                <w:rFonts w:ascii="Arial" w:hAnsi="Arial"/>
                <w:szCs w:val="24"/>
                <w:rtl/>
              </w:rPr>
              <w:t xml:space="preserve">ניסיון </w:t>
            </w:r>
            <w:r w:rsidR="00D0316A" w:rsidRPr="00B84EDF">
              <w:rPr>
                <w:rFonts w:ascii="Arial" w:hAnsi="Arial" w:hint="cs"/>
                <w:szCs w:val="24"/>
                <w:rtl/>
              </w:rPr>
              <w:t>אנשי הצוות</w:t>
            </w:r>
            <w:r w:rsidR="00335288" w:rsidRPr="00B84EDF">
              <w:rPr>
                <w:rFonts w:ascii="Arial" w:hAnsi="Arial" w:hint="cs"/>
                <w:szCs w:val="24"/>
                <w:rtl/>
              </w:rPr>
              <w:t xml:space="preserve"> </w:t>
            </w:r>
            <w:r w:rsidR="002055B4" w:rsidRPr="00B84EDF">
              <w:rPr>
                <w:rFonts w:ascii="Arial" w:hAnsi="Arial" w:hint="cs"/>
                <w:szCs w:val="24"/>
                <w:rtl/>
              </w:rPr>
              <w:t>במערכות ניטור</w:t>
            </w:r>
            <w:r w:rsidR="00335288" w:rsidRPr="00B84EDF">
              <w:rPr>
                <w:rFonts w:ascii="Arial" w:hAnsi="Arial" w:hint="cs"/>
                <w:szCs w:val="24"/>
                <w:rtl/>
              </w:rPr>
              <w:t xml:space="preserve"> ו</w:t>
            </w:r>
            <w:r w:rsidR="003B73B5" w:rsidRPr="00B84EDF">
              <w:rPr>
                <w:rFonts w:ascii="Arial" w:hAnsi="Arial" w:hint="cs"/>
                <w:szCs w:val="24"/>
                <w:rtl/>
              </w:rPr>
              <w:t>בקרה</w:t>
            </w:r>
            <w:r w:rsidR="00335288" w:rsidRPr="00B84EDF">
              <w:rPr>
                <w:rFonts w:ascii="Arial" w:hAnsi="Arial" w:hint="cs"/>
                <w:szCs w:val="24"/>
                <w:rtl/>
              </w:rPr>
              <w:t xml:space="preserve"> של צריכת</w:t>
            </w:r>
            <w:r w:rsidR="002055B4" w:rsidRPr="00B84EDF">
              <w:rPr>
                <w:rFonts w:ascii="Arial" w:hAnsi="Arial" w:hint="cs"/>
                <w:szCs w:val="24"/>
                <w:rtl/>
              </w:rPr>
              <w:t xml:space="preserve"> חשמל</w:t>
            </w:r>
            <w:r w:rsidR="00C10949" w:rsidRPr="00B84EDF">
              <w:rPr>
                <w:rFonts w:ascii="Arial" w:hAnsi="Arial" w:hint="cs"/>
                <w:szCs w:val="24"/>
                <w:rtl/>
              </w:rPr>
              <w:t>.</w:t>
            </w:r>
            <w:r w:rsidR="00BE4B7A" w:rsidRPr="00B84EDF">
              <w:rPr>
                <w:rFonts w:ascii="Arial" w:hAnsi="Arial" w:hint="cs"/>
                <w:szCs w:val="24"/>
                <w:rtl/>
              </w:rPr>
              <w:t xml:space="preserve"> </w:t>
            </w:r>
            <w:r w:rsidR="00B84EDF" w:rsidRPr="00B84EDF">
              <w:rPr>
                <w:rFonts w:asciiTheme="majorBidi" w:hAnsiTheme="majorBidi" w:hint="cs"/>
                <w:szCs w:val="24"/>
                <w:rtl/>
              </w:rPr>
              <w:t>על המציע להציג פירוט של תכן הפרויקטים שביצע וביצועים שלהם בפועל, רצוי לפרט בפרויקטים דומים למתואר במכרז.</w:t>
            </w:r>
          </w:p>
          <w:p w14:paraId="527E25DB" w14:textId="44921E4A" w:rsidR="00DD373D" w:rsidRPr="00C10949" w:rsidRDefault="00EB40FD" w:rsidP="00FB495E">
            <w:pPr>
              <w:spacing w:line="360" w:lineRule="auto"/>
              <w:jc w:val="both"/>
              <w:rPr>
                <w:rFonts w:asciiTheme="majorBidi" w:hAnsiTheme="majorBidi"/>
                <w:szCs w:val="24"/>
                <w:rtl/>
              </w:rPr>
            </w:pPr>
            <w:r w:rsidRPr="00C10949">
              <w:rPr>
                <w:rFonts w:ascii="Arial" w:hAnsi="Arial"/>
                <w:szCs w:val="24"/>
                <w:rtl/>
              </w:rPr>
              <w:t xml:space="preserve">הציון יינתן לפי היקף מורכבות הפרויקטים </w:t>
            </w:r>
            <w:r w:rsidR="00FC0FDA">
              <w:rPr>
                <w:rFonts w:ascii="Arial" w:hAnsi="Arial" w:hint="cs"/>
                <w:szCs w:val="24"/>
                <w:rtl/>
              </w:rPr>
              <w:t xml:space="preserve">והמלצות </w:t>
            </w:r>
            <w:r w:rsidRPr="00C10949">
              <w:rPr>
                <w:rFonts w:ascii="Arial" w:hAnsi="Arial"/>
                <w:szCs w:val="24"/>
                <w:rtl/>
              </w:rPr>
              <w:t>שהוצגו.</w:t>
            </w:r>
          </w:p>
        </w:tc>
        <w:tc>
          <w:tcPr>
            <w:tcW w:w="1419" w:type="dxa"/>
            <w:shd w:val="clear" w:color="auto" w:fill="auto"/>
            <w:noWrap/>
            <w:vAlign w:val="center"/>
            <w:hideMark/>
          </w:tcPr>
          <w:p w14:paraId="4C7F1115" w14:textId="30DA5F98" w:rsidR="00DD373D" w:rsidRPr="008B6768" w:rsidRDefault="00B74BC5" w:rsidP="00FB495E">
            <w:pPr>
              <w:spacing w:before="120" w:after="120" w:line="360" w:lineRule="auto"/>
              <w:jc w:val="center"/>
              <w:rPr>
                <w:rFonts w:asciiTheme="majorBidi" w:hAnsiTheme="majorBidi"/>
                <w:b/>
                <w:bCs/>
                <w:sz w:val="28"/>
                <w:szCs w:val="28"/>
                <w:rtl/>
              </w:rPr>
            </w:pPr>
            <w:r w:rsidRPr="008B6768">
              <w:rPr>
                <w:rFonts w:asciiTheme="majorBidi" w:hAnsiTheme="majorBidi"/>
                <w:b/>
                <w:bCs/>
                <w:sz w:val="28"/>
                <w:szCs w:val="28"/>
                <w:rtl/>
              </w:rPr>
              <w:t>2</w:t>
            </w:r>
            <w:r w:rsidR="00FC0FDA" w:rsidRPr="008B6768">
              <w:rPr>
                <w:rFonts w:asciiTheme="majorBidi" w:hAnsiTheme="majorBidi"/>
                <w:b/>
                <w:bCs/>
                <w:sz w:val="28"/>
                <w:szCs w:val="28"/>
                <w:rtl/>
              </w:rPr>
              <w:t>0</w:t>
            </w:r>
            <w:r w:rsidRPr="008B6768">
              <w:rPr>
                <w:rFonts w:asciiTheme="majorBidi" w:hAnsiTheme="majorBidi"/>
                <w:b/>
                <w:bCs/>
                <w:sz w:val="28"/>
                <w:szCs w:val="28"/>
                <w:rtl/>
              </w:rPr>
              <w:t>%</w:t>
            </w:r>
          </w:p>
        </w:tc>
      </w:tr>
      <w:tr w:rsidR="00BE4B7A" w:rsidRPr="00C10949" w14:paraId="06E6B091" w14:textId="77777777" w:rsidTr="008B0AE2">
        <w:trPr>
          <w:trHeight w:val="1066"/>
          <w:jc w:val="right"/>
        </w:trPr>
        <w:tc>
          <w:tcPr>
            <w:tcW w:w="567" w:type="dxa"/>
            <w:vAlign w:val="center"/>
          </w:tcPr>
          <w:p w14:paraId="602AB178" w14:textId="77777777" w:rsidR="00BE4B7A" w:rsidRPr="00C10949" w:rsidRDefault="00BE4B7A" w:rsidP="00FB495E">
            <w:pPr>
              <w:pStyle w:val="af5"/>
              <w:numPr>
                <w:ilvl w:val="0"/>
                <w:numId w:val="8"/>
              </w:numPr>
              <w:spacing w:line="360" w:lineRule="auto"/>
              <w:ind w:left="360"/>
              <w:jc w:val="center"/>
              <w:rPr>
                <w:rFonts w:asciiTheme="majorBidi" w:hAnsiTheme="majorBidi"/>
                <w:szCs w:val="24"/>
                <w:rtl/>
              </w:rPr>
            </w:pPr>
          </w:p>
        </w:tc>
        <w:tc>
          <w:tcPr>
            <w:tcW w:w="6236" w:type="dxa"/>
            <w:shd w:val="clear" w:color="auto" w:fill="auto"/>
            <w:vAlign w:val="center"/>
          </w:tcPr>
          <w:p w14:paraId="7F3F6895" w14:textId="77777777" w:rsidR="00BE4B7A" w:rsidRPr="00421916" w:rsidRDefault="00BE4B7A" w:rsidP="00421916">
            <w:pPr>
              <w:spacing w:after="200" w:line="360" w:lineRule="auto"/>
              <w:jc w:val="both"/>
              <w:outlineLvl w:val="0"/>
              <w:rPr>
                <w:rFonts w:asciiTheme="majorBidi" w:hAnsiTheme="majorBidi"/>
                <w:szCs w:val="24"/>
                <w:rtl/>
              </w:rPr>
            </w:pPr>
            <w:r w:rsidRPr="00421916">
              <w:rPr>
                <w:rFonts w:asciiTheme="majorBidi" w:hAnsiTheme="majorBidi" w:hint="eastAsia"/>
                <w:szCs w:val="24"/>
                <w:rtl/>
              </w:rPr>
              <w:t>איכות</w:t>
            </w:r>
            <w:r w:rsidRPr="00421916">
              <w:rPr>
                <w:rFonts w:asciiTheme="majorBidi" w:hAnsiTheme="majorBidi"/>
                <w:szCs w:val="24"/>
                <w:rtl/>
              </w:rPr>
              <w:t xml:space="preserve"> </w:t>
            </w:r>
            <w:r w:rsidRPr="00421916">
              <w:rPr>
                <w:rFonts w:asciiTheme="majorBidi" w:hAnsiTheme="majorBidi" w:hint="eastAsia"/>
                <w:szCs w:val="24"/>
                <w:rtl/>
              </w:rPr>
              <w:t>הציוד</w:t>
            </w:r>
            <w:r w:rsidR="0010709D" w:rsidRPr="00421916">
              <w:rPr>
                <w:rFonts w:asciiTheme="majorBidi" w:hAnsiTheme="majorBidi"/>
                <w:szCs w:val="24"/>
                <w:rtl/>
              </w:rPr>
              <w:t xml:space="preserve"> -</w:t>
            </w:r>
            <w:r w:rsidRPr="00421916">
              <w:rPr>
                <w:rFonts w:asciiTheme="majorBidi" w:hAnsiTheme="majorBidi"/>
                <w:szCs w:val="24"/>
                <w:rtl/>
              </w:rPr>
              <w:t xml:space="preserve"> מכשירי המדידה</w:t>
            </w:r>
            <w:r w:rsidR="00335288" w:rsidRPr="00421916">
              <w:rPr>
                <w:rFonts w:asciiTheme="majorBidi" w:hAnsiTheme="majorBidi"/>
                <w:szCs w:val="24"/>
                <w:rtl/>
              </w:rPr>
              <w:t xml:space="preserve">, </w:t>
            </w:r>
            <w:r w:rsidR="003B73B5" w:rsidRPr="00421916">
              <w:rPr>
                <w:rFonts w:asciiTheme="majorBidi" w:hAnsiTheme="majorBidi" w:hint="eastAsia"/>
                <w:szCs w:val="24"/>
                <w:rtl/>
              </w:rPr>
              <w:t>בקרה</w:t>
            </w:r>
            <w:r w:rsidRPr="00421916">
              <w:rPr>
                <w:rFonts w:asciiTheme="majorBidi" w:hAnsiTheme="majorBidi"/>
                <w:szCs w:val="24"/>
                <w:rtl/>
              </w:rPr>
              <w:t xml:space="preserve"> והתקשורת </w:t>
            </w:r>
          </w:p>
          <w:p w14:paraId="60E72AF9" w14:textId="5B250088" w:rsidR="00D0316A" w:rsidRPr="00C10949" w:rsidRDefault="00EF50CE" w:rsidP="00421916">
            <w:pPr>
              <w:spacing w:before="100" w:beforeAutospacing="1" w:after="100" w:afterAutospacing="1" w:line="360" w:lineRule="auto"/>
              <w:rPr>
                <w:rFonts w:ascii="Arial" w:hAnsi="Arial"/>
                <w:szCs w:val="24"/>
                <w:rtl/>
              </w:rPr>
            </w:pPr>
            <w:r w:rsidRPr="00421916">
              <w:rPr>
                <w:rFonts w:asciiTheme="majorBidi" w:hAnsiTheme="majorBidi" w:hint="eastAsia"/>
                <w:szCs w:val="24"/>
                <w:rtl/>
              </w:rPr>
              <w:t>הניקוד</w:t>
            </w:r>
            <w:r w:rsidRPr="00421916">
              <w:rPr>
                <w:rFonts w:asciiTheme="majorBidi" w:hAnsiTheme="majorBidi"/>
                <w:szCs w:val="24"/>
                <w:rtl/>
              </w:rPr>
              <w:t xml:space="preserve"> ייקבע לפי המפרט הטכני </w:t>
            </w:r>
            <w:r w:rsidR="00FC0FDA" w:rsidRPr="00421916">
              <w:rPr>
                <w:rFonts w:asciiTheme="majorBidi" w:hAnsiTheme="majorBidi" w:hint="eastAsia"/>
                <w:szCs w:val="24"/>
                <w:rtl/>
              </w:rPr>
              <w:t>של</w:t>
            </w:r>
            <w:r w:rsidR="00FC0FDA" w:rsidRPr="00421916">
              <w:rPr>
                <w:rFonts w:asciiTheme="majorBidi" w:hAnsiTheme="majorBidi"/>
                <w:szCs w:val="24"/>
                <w:rtl/>
              </w:rPr>
              <w:t xml:space="preserve"> </w:t>
            </w:r>
            <w:r w:rsidR="00FC0FDA" w:rsidRPr="00421916">
              <w:rPr>
                <w:rFonts w:asciiTheme="majorBidi" w:hAnsiTheme="majorBidi" w:hint="eastAsia"/>
                <w:szCs w:val="24"/>
                <w:rtl/>
              </w:rPr>
              <w:t>המכשירים</w:t>
            </w:r>
            <w:r w:rsidR="000F6743">
              <w:rPr>
                <w:rFonts w:asciiTheme="majorBidi" w:hAnsiTheme="majorBidi" w:hint="cs"/>
                <w:szCs w:val="24"/>
                <w:rtl/>
              </w:rPr>
              <w:t>,</w:t>
            </w:r>
            <w:r w:rsidR="00FC0FDA" w:rsidRPr="008B0AE2">
              <w:rPr>
                <w:rFonts w:asciiTheme="majorBidi" w:hAnsiTheme="majorBidi"/>
                <w:szCs w:val="24"/>
                <w:rtl/>
              </w:rPr>
              <w:t xml:space="preserve"> </w:t>
            </w:r>
            <w:r w:rsidRPr="008B0AE2">
              <w:rPr>
                <w:rFonts w:asciiTheme="majorBidi" w:hAnsiTheme="majorBidi" w:hint="eastAsia"/>
                <w:szCs w:val="24"/>
                <w:rtl/>
              </w:rPr>
              <w:t>תוך</w:t>
            </w:r>
            <w:r w:rsidRPr="008B0AE2">
              <w:rPr>
                <w:rFonts w:asciiTheme="majorBidi" w:hAnsiTheme="majorBidi"/>
                <w:szCs w:val="24"/>
                <w:rtl/>
              </w:rPr>
              <w:t xml:space="preserve"> מתן דגש לפרמטרים שהינם מעל לדרישות הסף וכן </w:t>
            </w:r>
            <w:r w:rsidR="000808CF" w:rsidRPr="008B0AE2">
              <w:rPr>
                <w:rFonts w:asciiTheme="majorBidi" w:hAnsiTheme="majorBidi" w:hint="eastAsia"/>
                <w:szCs w:val="24"/>
                <w:rtl/>
              </w:rPr>
              <w:t>למכשירים</w:t>
            </w:r>
            <w:r w:rsidR="000808CF" w:rsidRPr="008B0AE2">
              <w:rPr>
                <w:rFonts w:asciiTheme="majorBidi" w:hAnsiTheme="majorBidi"/>
                <w:szCs w:val="24"/>
                <w:rtl/>
              </w:rPr>
              <w:t xml:space="preserve"> </w:t>
            </w:r>
            <w:r w:rsidR="000808CF" w:rsidRPr="008B0AE2">
              <w:rPr>
                <w:rFonts w:asciiTheme="majorBidi" w:hAnsiTheme="majorBidi" w:hint="eastAsia"/>
                <w:szCs w:val="24"/>
                <w:rtl/>
              </w:rPr>
              <w:t>שהודגמה</w:t>
            </w:r>
            <w:r w:rsidR="000808CF" w:rsidRPr="008B0AE2">
              <w:rPr>
                <w:rFonts w:asciiTheme="majorBidi" w:hAnsiTheme="majorBidi"/>
                <w:szCs w:val="24"/>
                <w:rtl/>
              </w:rPr>
              <w:t xml:space="preserve"> </w:t>
            </w:r>
            <w:r w:rsidR="000808CF" w:rsidRPr="008B0AE2">
              <w:rPr>
                <w:rFonts w:asciiTheme="majorBidi" w:hAnsiTheme="majorBidi" w:hint="eastAsia"/>
                <w:szCs w:val="24"/>
                <w:rtl/>
              </w:rPr>
              <w:t>יעילותם</w:t>
            </w:r>
            <w:r w:rsidR="000808CF" w:rsidRPr="008B0AE2">
              <w:rPr>
                <w:rFonts w:asciiTheme="majorBidi" w:hAnsiTheme="majorBidi"/>
                <w:szCs w:val="24"/>
                <w:rtl/>
              </w:rPr>
              <w:t xml:space="preserve"> </w:t>
            </w:r>
            <w:r w:rsidR="000808CF" w:rsidRPr="008B0AE2">
              <w:rPr>
                <w:rFonts w:asciiTheme="majorBidi" w:hAnsiTheme="majorBidi" w:hint="eastAsia"/>
                <w:szCs w:val="24"/>
                <w:rtl/>
              </w:rPr>
              <w:t>בפרויקטים</w:t>
            </w:r>
            <w:r w:rsidR="000808CF">
              <w:rPr>
                <w:rFonts w:ascii="Arial" w:hAnsi="Arial" w:hint="cs"/>
                <w:szCs w:val="24"/>
                <w:rtl/>
              </w:rPr>
              <w:t xml:space="preserve"> קודמים של ניטור ובקרה</w:t>
            </w:r>
            <w:r w:rsidR="000F6743">
              <w:rPr>
                <w:rFonts w:ascii="Arial" w:hAnsi="Arial" w:hint="cs"/>
                <w:szCs w:val="24"/>
                <w:rtl/>
              </w:rPr>
              <w:t>.</w:t>
            </w:r>
            <w:r w:rsidR="00D0316A">
              <w:rPr>
                <w:rFonts w:ascii="Arial" w:hAnsi="Arial" w:hint="cs"/>
                <w:szCs w:val="24"/>
                <w:rtl/>
              </w:rPr>
              <w:t xml:space="preserve">ינתן ניקוד </w:t>
            </w:r>
            <w:r>
              <w:rPr>
                <w:rFonts w:ascii="Arial" w:hAnsi="Arial" w:hint="cs"/>
                <w:szCs w:val="24"/>
                <w:rtl/>
              </w:rPr>
              <w:t>לפי המפרט טכני תוך מתן ניקוד נוסף לפרמטרים שהינם מעבר לדרישות הסף של המכר</w:t>
            </w:r>
          </w:p>
        </w:tc>
        <w:tc>
          <w:tcPr>
            <w:tcW w:w="1419" w:type="dxa"/>
            <w:shd w:val="clear" w:color="auto" w:fill="auto"/>
            <w:noWrap/>
            <w:vAlign w:val="center"/>
          </w:tcPr>
          <w:p w14:paraId="1F687F41" w14:textId="18351613" w:rsidR="00BE4B7A" w:rsidRPr="008B6768" w:rsidRDefault="00B74BC5" w:rsidP="00FB495E">
            <w:pPr>
              <w:spacing w:before="120" w:after="120" w:line="360" w:lineRule="auto"/>
              <w:jc w:val="center"/>
              <w:rPr>
                <w:rFonts w:asciiTheme="majorBidi" w:hAnsiTheme="majorBidi"/>
                <w:b/>
                <w:bCs/>
                <w:sz w:val="28"/>
                <w:szCs w:val="28"/>
                <w:rtl/>
              </w:rPr>
            </w:pPr>
            <w:r w:rsidRPr="008B6768">
              <w:rPr>
                <w:rFonts w:asciiTheme="majorBidi" w:hAnsiTheme="majorBidi" w:hint="cs"/>
                <w:b/>
                <w:bCs/>
                <w:sz w:val="28"/>
                <w:szCs w:val="28"/>
                <w:rtl/>
              </w:rPr>
              <w:t>2</w:t>
            </w:r>
            <w:r w:rsidR="007B5AFE" w:rsidRPr="008B6768">
              <w:rPr>
                <w:rFonts w:asciiTheme="majorBidi" w:hAnsiTheme="majorBidi" w:hint="cs"/>
                <w:b/>
                <w:bCs/>
                <w:sz w:val="28"/>
                <w:szCs w:val="28"/>
                <w:rtl/>
              </w:rPr>
              <w:t>0</w:t>
            </w:r>
            <w:r w:rsidR="00BE4B7A" w:rsidRPr="008B6768">
              <w:rPr>
                <w:rFonts w:asciiTheme="majorBidi" w:hAnsiTheme="majorBidi" w:hint="cs"/>
                <w:b/>
                <w:bCs/>
                <w:sz w:val="28"/>
                <w:szCs w:val="28"/>
                <w:rtl/>
              </w:rPr>
              <w:t>%</w:t>
            </w:r>
          </w:p>
        </w:tc>
      </w:tr>
      <w:tr w:rsidR="00DD373D" w:rsidRPr="00C10949" w14:paraId="0C0142C0" w14:textId="77777777" w:rsidTr="008B0AE2">
        <w:trPr>
          <w:trHeight w:val="552"/>
          <w:jc w:val="right"/>
        </w:trPr>
        <w:tc>
          <w:tcPr>
            <w:tcW w:w="567" w:type="dxa"/>
            <w:vAlign w:val="center"/>
          </w:tcPr>
          <w:p w14:paraId="5B1056E2" w14:textId="2368FC6E" w:rsidR="00DD373D" w:rsidRPr="00C10949" w:rsidRDefault="00DD373D" w:rsidP="00FB495E">
            <w:pPr>
              <w:pStyle w:val="af5"/>
              <w:numPr>
                <w:ilvl w:val="0"/>
                <w:numId w:val="8"/>
              </w:numPr>
              <w:spacing w:line="360" w:lineRule="auto"/>
              <w:ind w:left="360"/>
              <w:jc w:val="center"/>
              <w:rPr>
                <w:rFonts w:asciiTheme="majorBidi" w:hAnsiTheme="majorBidi"/>
                <w:szCs w:val="24"/>
                <w:rtl/>
              </w:rPr>
            </w:pPr>
          </w:p>
        </w:tc>
        <w:tc>
          <w:tcPr>
            <w:tcW w:w="6236" w:type="dxa"/>
            <w:shd w:val="clear" w:color="auto" w:fill="auto"/>
            <w:vAlign w:val="center"/>
            <w:hideMark/>
          </w:tcPr>
          <w:p w14:paraId="1CE1FC63" w14:textId="77777777" w:rsidR="00EB40FD" w:rsidRPr="00C10949" w:rsidRDefault="00EB40FD" w:rsidP="00FB495E">
            <w:pPr>
              <w:spacing w:before="100" w:beforeAutospacing="1" w:after="100" w:afterAutospacing="1"/>
              <w:rPr>
                <w:szCs w:val="24"/>
              </w:rPr>
            </w:pPr>
            <w:r w:rsidRPr="00C10949">
              <w:rPr>
                <w:rFonts w:ascii="Arial" w:hAnsi="Arial"/>
                <w:szCs w:val="24"/>
                <w:rtl/>
              </w:rPr>
              <w:t>התרשמות מהמתודולוגיה המצורפת</w:t>
            </w:r>
          </w:p>
          <w:p w14:paraId="249C251A" w14:textId="10992E47" w:rsidR="00DD373D" w:rsidRPr="00C10949" w:rsidRDefault="00EB40FD" w:rsidP="00FB495E">
            <w:pPr>
              <w:spacing w:line="360" w:lineRule="auto"/>
              <w:jc w:val="both"/>
              <w:rPr>
                <w:rFonts w:asciiTheme="majorBidi" w:hAnsiTheme="majorBidi"/>
                <w:szCs w:val="24"/>
                <w:rtl/>
              </w:rPr>
            </w:pPr>
            <w:r w:rsidRPr="00C10949">
              <w:rPr>
                <w:rFonts w:ascii="Arial" w:hAnsi="Arial"/>
                <w:szCs w:val="24"/>
                <w:rtl/>
              </w:rPr>
              <w:t>הניקוד ייקבע לפי איכות המתודולוגיה המוצעת, בהירותה וישימותה, מקורות המידע ושיטות איסוף הנתונים והמידע המוצעות, המבנה הארגוני ושיטות הניהול המוצעות לביצוע השירותים, התרשמות מהיכר</w:t>
            </w:r>
            <w:r w:rsidR="002C7F70" w:rsidRPr="00C10949">
              <w:rPr>
                <w:rFonts w:ascii="Arial" w:hAnsi="Arial" w:hint="cs"/>
                <w:szCs w:val="24"/>
                <w:rtl/>
              </w:rPr>
              <w:t>ו</w:t>
            </w:r>
            <w:r w:rsidRPr="00C10949">
              <w:rPr>
                <w:rFonts w:ascii="Arial" w:hAnsi="Arial"/>
                <w:szCs w:val="24"/>
                <w:rtl/>
              </w:rPr>
              <w:t>ת המציע עם השירותים נשוא מכרז זה וכן התרשמות כללית מהמתודולוגיה המוצעת על ידי המציע</w:t>
            </w:r>
            <w:r w:rsidR="000F6743">
              <w:rPr>
                <w:rFonts w:asciiTheme="majorBidi" w:hAnsiTheme="majorBidi" w:hint="cs"/>
                <w:szCs w:val="24"/>
                <w:rtl/>
              </w:rPr>
              <w:t>.</w:t>
            </w:r>
          </w:p>
        </w:tc>
        <w:tc>
          <w:tcPr>
            <w:tcW w:w="1419" w:type="dxa"/>
            <w:shd w:val="clear" w:color="auto" w:fill="auto"/>
            <w:noWrap/>
            <w:vAlign w:val="center"/>
            <w:hideMark/>
          </w:tcPr>
          <w:p w14:paraId="154826B2" w14:textId="35923B19" w:rsidR="00DD373D" w:rsidRPr="00C10949" w:rsidRDefault="007638AF" w:rsidP="00FB495E">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2</w:t>
            </w:r>
            <w:r w:rsidR="00FC0FDA">
              <w:rPr>
                <w:rFonts w:asciiTheme="majorBidi" w:hAnsiTheme="majorBidi" w:hint="cs"/>
                <w:b/>
                <w:bCs/>
                <w:sz w:val="28"/>
                <w:szCs w:val="28"/>
                <w:rtl/>
              </w:rPr>
              <w:t>5</w:t>
            </w:r>
            <w:r w:rsidR="00DD373D" w:rsidRPr="00C10949">
              <w:rPr>
                <w:rFonts w:asciiTheme="majorBidi" w:hAnsiTheme="majorBidi"/>
                <w:b/>
                <w:bCs/>
                <w:sz w:val="28"/>
                <w:szCs w:val="28"/>
                <w:rtl/>
              </w:rPr>
              <w:t>%</w:t>
            </w:r>
          </w:p>
        </w:tc>
      </w:tr>
      <w:tr w:rsidR="00DD373D" w:rsidRPr="00C10949" w14:paraId="1EA7FB9B" w14:textId="77777777" w:rsidTr="008B0AE2">
        <w:trPr>
          <w:trHeight w:val="1385"/>
          <w:jc w:val="right"/>
        </w:trPr>
        <w:tc>
          <w:tcPr>
            <w:tcW w:w="567" w:type="dxa"/>
            <w:vAlign w:val="center"/>
          </w:tcPr>
          <w:p w14:paraId="276A6930" w14:textId="77777777" w:rsidR="00DD373D" w:rsidRPr="00C10949" w:rsidRDefault="00DD373D" w:rsidP="00FB495E">
            <w:pPr>
              <w:pStyle w:val="af5"/>
              <w:numPr>
                <w:ilvl w:val="0"/>
                <w:numId w:val="8"/>
              </w:numPr>
              <w:spacing w:line="360" w:lineRule="auto"/>
              <w:ind w:left="360"/>
              <w:jc w:val="center"/>
              <w:rPr>
                <w:rFonts w:asciiTheme="majorBidi" w:hAnsiTheme="majorBidi"/>
                <w:szCs w:val="24"/>
                <w:rtl/>
              </w:rPr>
            </w:pPr>
          </w:p>
        </w:tc>
        <w:tc>
          <w:tcPr>
            <w:tcW w:w="6236" w:type="dxa"/>
            <w:shd w:val="clear" w:color="auto" w:fill="auto"/>
            <w:vAlign w:val="center"/>
            <w:hideMark/>
          </w:tcPr>
          <w:p w14:paraId="40E56A10" w14:textId="792351F6" w:rsidR="003679F3" w:rsidRPr="00C10949" w:rsidRDefault="003679F3" w:rsidP="00421916">
            <w:pPr>
              <w:spacing w:line="360" w:lineRule="auto"/>
              <w:jc w:val="both"/>
              <w:rPr>
                <w:rFonts w:asciiTheme="majorBidi" w:hAnsiTheme="majorBidi"/>
                <w:szCs w:val="24"/>
                <w:rtl/>
              </w:rPr>
            </w:pPr>
            <w:r w:rsidRPr="00C10949">
              <w:rPr>
                <w:rFonts w:ascii="Arial" w:hAnsi="Arial" w:hint="cs"/>
                <w:szCs w:val="24"/>
                <w:rtl/>
              </w:rPr>
              <w:t xml:space="preserve">פרזנטציה וריאיון - הצוות המציע יוזמן לפרזנטציה של 15 דקות </w:t>
            </w:r>
            <w:r w:rsidR="0010709D">
              <w:rPr>
                <w:rFonts w:ascii="Arial" w:hAnsi="Arial" w:hint="cs"/>
                <w:szCs w:val="24"/>
                <w:rtl/>
              </w:rPr>
              <w:t>ע</w:t>
            </w:r>
            <w:r w:rsidRPr="00C10949">
              <w:rPr>
                <w:rFonts w:ascii="Arial" w:hAnsi="Arial" w:hint="cs"/>
                <w:szCs w:val="24"/>
                <w:rtl/>
              </w:rPr>
              <w:t>ל המערכת המוצעת והדגמה כללית של מסכים ושיטות פעולה. במסגרת זו יתרשמו נציגי המשרד מכישורי הצוות, מהיכולות האישיות והמקצועיות ומהמענה לשאלות שיציגו.</w:t>
            </w:r>
          </w:p>
        </w:tc>
        <w:tc>
          <w:tcPr>
            <w:tcW w:w="1419" w:type="dxa"/>
            <w:shd w:val="clear" w:color="auto" w:fill="auto"/>
            <w:noWrap/>
            <w:vAlign w:val="center"/>
            <w:hideMark/>
          </w:tcPr>
          <w:p w14:paraId="3C22D090" w14:textId="6DD6C08E" w:rsidR="00DD373D" w:rsidRPr="00C10949" w:rsidRDefault="00B74BC5" w:rsidP="00FB495E">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15</w:t>
            </w:r>
            <w:r w:rsidR="001B784A" w:rsidRPr="00C10949">
              <w:rPr>
                <w:rFonts w:asciiTheme="majorBidi" w:hAnsiTheme="majorBidi" w:hint="cs"/>
                <w:b/>
                <w:bCs/>
                <w:sz w:val="28"/>
                <w:szCs w:val="28"/>
                <w:rtl/>
              </w:rPr>
              <w:t>%</w:t>
            </w:r>
          </w:p>
        </w:tc>
      </w:tr>
      <w:tr w:rsidR="00DD373D" w:rsidRPr="00314B9E" w14:paraId="5DBFE2FE" w14:textId="77777777" w:rsidTr="008B0AE2">
        <w:trPr>
          <w:trHeight w:val="315"/>
          <w:jc w:val="right"/>
        </w:trPr>
        <w:tc>
          <w:tcPr>
            <w:tcW w:w="567" w:type="dxa"/>
          </w:tcPr>
          <w:p w14:paraId="2D6C343D" w14:textId="77777777" w:rsidR="00DD373D" w:rsidRPr="00C10949" w:rsidRDefault="00DD373D" w:rsidP="00FB495E">
            <w:pPr>
              <w:spacing w:line="360" w:lineRule="auto"/>
              <w:jc w:val="both"/>
              <w:rPr>
                <w:rFonts w:asciiTheme="majorBidi" w:hAnsiTheme="majorBidi"/>
                <w:b/>
                <w:bCs/>
                <w:sz w:val="28"/>
                <w:szCs w:val="28"/>
                <w:rtl/>
              </w:rPr>
            </w:pPr>
          </w:p>
        </w:tc>
        <w:tc>
          <w:tcPr>
            <w:tcW w:w="6236" w:type="dxa"/>
            <w:shd w:val="clear" w:color="auto" w:fill="auto"/>
            <w:noWrap/>
            <w:vAlign w:val="center"/>
            <w:hideMark/>
          </w:tcPr>
          <w:p w14:paraId="2B1CD437" w14:textId="77777777" w:rsidR="00DD373D" w:rsidRPr="00C10949" w:rsidRDefault="00DD373D" w:rsidP="00FB495E">
            <w:pPr>
              <w:spacing w:line="360" w:lineRule="auto"/>
              <w:jc w:val="both"/>
              <w:rPr>
                <w:rFonts w:asciiTheme="majorBidi" w:hAnsiTheme="majorBidi"/>
                <w:b/>
                <w:bCs/>
                <w:szCs w:val="24"/>
              </w:rPr>
            </w:pPr>
            <w:r w:rsidRPr="00C10949">
              <w:rPr>
                <w:rFonts w:asciiTheme="majorBidi" w:hAnsiTheme="majorBidi"/>
                <w:b/>
                <w:bCs/>
                <w:sz w:val="28"/>
                <w:szCs w:val="28"/>
                <w:rtl/>
              </w:rPr>
              <w:t>סה"כ</w:t>
            </w:r>
          </w:p>
        </w:tc>
        <w:tc>
          <w:tcPr>
            <w:tcW w:w="1419" w:type="dxa"/>
            <w:shd w:val="clear" w:color="auto" w:fill="auto"/>
            <w:noWrap/>
            <w:vAlign w:val="center"/>
            <w:hideMark/>
          </w:tcPr>
          <w:p w14:paraId="0C060379" w14:textId="77777777" w:rsidR="00DD373D" w:rsidRPr="005C1842" w:rsidRDefault="00DD373D" w:rsidP="00FB495E">
            <w:pPr>
              <w:spacing w:line="360" w:lineRule="auto"/>
              <w:jc w:val="center"/>
              <w:rPr>
                <w:rFonts w:asciiTheme="majorBidi" w:hAnsiTheme="majorBidi"/>
                <w:b/>
                <w:bCs/>
                <w:sz w:val="28"/>
                <w:szCs w:val="28"/>
              </w:rPr>
            </w:pPr>
            <w:r w:rsidRPr="00C10949">
              <w:rPr>
                <w:rFonts w:asciiTheme="majorBidi" w:hAnsiTheme="majorBidi"/>
                <w:b/>
                <w:bCs/>
                <w:sz w:val="28"/>
                <w:szCs w:val="28"/>
                <w:rtl/>
              </w:rPr>
              <w:t>100%</w:t>
            </w:r>
          </w:p>
        </w:tc>
      </w:tr>
    </w:tbl>
    <w:p w14:paraId="2574004B" w14:textId="77777777" w:rsidR="00905DA1" w:rsidRPr="00DD373D" w:rsidRDefault="00905DA1" w:rsidP="00314B9E">
      <w:pPr>
        <w:spacing w:line="360" w:lineRule="auto"/>
        <w:jc w:val="both"/>
        <w:rPr>
          <w:rFonts w:asciiTheme="majorBidi" w:hAnsiTheme="majorBidi"/>
          <w:b/>
          <w:bCs/>
          <w:sz w:val="28"/>
          <w:szCs w:val="28"/>
          <w:rtl/>
        </w:rPr>
      </w:pPr>
    </w:p>
    <w:p w14:paraId="3A33FE24" w14:textId="77777777" w:rsidR="008B43F3" w:rsidRPr="00314B9E" w:rsidRDefault="008B43F3" w:rsidP="001B784A">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1B784A">
        <w:rPr>
          <w:rFonts w:asciiTheme="majorBidi" w:hAnsiTheme="majorBidi" w:hint="cs"/>
          <w:b/>
          <w:bCs/>
          <w:sz w:val="28"/>
          <w:szCs w:val="28"/>
          <w:u w:val="single"/>
          <w:rtl/>
        </w:rPr>
        <w:t>80</w:t>
      </w:r>
      <w:r w:rsidRPr="005C1842">
        <w:rPr>
          <w:rFonts w:asciiTheme="majorBidi" w:hAnsiTheme="majorBidi"/>
          <w:b/>
          <w:bCs/>
          <w:sz w:val="28"/>
          <w:szCs w:val="28"/>
          <w:rtl/>
        </w:rPr>
        <w:t xml:space="preserve"> לפחות יעברו לשלב השלישי (בדיקת הצעות המחיר).</w:t>
      </w:r>
    </w:p>
    <w:p w14:paraId="77A97A6D" w14:textId="77777777" w:rsidR="00354F7E" w:rsidRPr="00314B9E"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3BCA8F26" w14:textId="77777777" w:rsidR="00354F7E" w:rsidRPr="00314B9E"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64E27FD7" w14:textId="77777777" w:rsidR="008B43F3" w:rsidRPr="00314B9E" w:rsidRDefault="008B43F3"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04F4F8B" w14:textId="2DAC6427" w:rsidR="00846CA9" w:rsidRPr="00314B9E" w:rsidRDefault="008B43F3" w:rsidP="00B74BC5">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w:t>
      </w:r>
      <w:bookmarkStart w:id="4" w:name="נוסחתמחיר"/>
      <w:r w:rsidRPr="00314B9E">
        <w:rPr>
          <w:rFonts w:asciiTheme="majorBidi" w:hAnsiTheme="majorBidi"/>
          <w:b/>
          <w:bCs/>
          <w:szCs w:val="24"/>
          <w:u w:val="single"/>
          <w:rtl/>
        </w:rPr>
        <w:t xml:space="preserve">בדיקת הצעות </w:t>
      </w:r>
      <w:r w:rsidRPr="005C1842">
        <w:rPr>
          <w:rFonts w:asciiTheme="majorBidi" w:hAnsiTheme="majorBidi"/>
          <w:b/>
          <w:bCs/>
          <w:szCs w:val="24"/>
          <w:u w:val="single"/>
          <w:rtl/>
        </w:rPr>
        <w:t xml:space="preserve">המחיר </w:t>
      </w:r>
      <w:bookmarkEnd w:id="4"/>
      <w:r w:rsidRPr="005C1842">
        <w:rPr>
          <w:rFonts w:asciiTheme="majorBidi" w:hAnsiTheme="majorBidi"/>
          <w:b/>
          <w:bCs/>
          <w:szCs w:val="24"/>
          <w:u w:val="single"/>
          <w:rtl/>
        </w:rPr>
        <w:t>(</w:t>
      </w:r>
      <w:r w:rsidR="00B74BC5">
        <w:rPr>
          <w:rFonts w:asciiTheme="majorBidi" w:hAnsiTheme="majorBidi" w:hint="cs"/>
          <w:b/>
          <w:bCs/>
          <w:szCs w:val="24"/>
          <w:u w:val="single"/>
          <w:rtl/>
        </w:rPr>
        <w:t>40%</w:t>
      </w:r>
      <w:r w:rsidR="00D90CFF">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5DAB6BAC" w14:textId="77777777" w:rsidR="008B43F3" w:rsidRPr="00DD373D" w:rsidRDefault="008B43F3" w:rsidP="006F4085">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1B784A">
        <w:rPr>
          <w:rFonts w:asciiTheme="majorBidi" w:hAnsiTheme="majorBidi" w:hint="cs"/>
          <w:szCs w:val="24"/>
          <w:rtl/>
        </w:rPr>
        <w:t>80</w:t>
      </w:r>
      <w:r w:rsidRPr="00DD373D">
        <w:rPr>
          <w:rFonts w:asciiTheme="majorBidi" w:hAnsiTheme="majorBidi"/>
          <w:szCs w:val="24"/>
          <w:rtl/>
        </w:rPr>
        <w:t xml:space="preserve"> לפחות, כמפורט להלן. מעטפות המחיר של מציעים שלא עברו את ציון הסף של </w:t>
      </w:r>
      <w:r w:rsidR="001B784A">
        <w:rPr>
          <w:rFonts w:asciiTheme="majorBidi" w:hAnsiTheme="majorBidi" w:hint="cs"/>
          <w:szCs w:val="24"/>
          <w:rtl/>
        </w:rPr>
        <w:t>80</w:t>
      </w:r>
      <w:r w:rsidRPr="00DD373D">
        <w:rPr>
          <w:rFonts w:asciiTheme="majorBidi" w:hAnsiTheme="majorBidi"/>
          <w:szCs w:val="24"/>
          <w:rtl/>
        </w:rPr>
        <w:t xml:space="preserve"> בבדיקת האיכות לא תיבדקנה ותוחזרנה למציעים. </w:t>
      </w:r>
    </w:p>
    <w:p w14:paraId="17968E44" w14:textId="77777777" w:rsidR="008B43F3" w:rsidRPr="00E30E1A" w:rsidRDefault="008B43F3" w:rsidP="00AB35BA">
      <w:pPr>
        <w:pStyle w:val="af5"/>
        <w:numPr>
          <w:ilvl w:val="2"/>
          <w:numId w:val="15"/>
        </w:numPr>
        <w:spacing w:line="360" w:lineRule="auto"/>
        <w:ind w:left="1445" w:hanging="709"/>
        <w:jc w:val="both"/>
        <w:outlineLvl w:val="0"/>
        <w:rPr>
          <w:rFonts w:asciiTheme="majorBidi" w:hAnsiTheme="majorBidi"/>
          <w:szCs w:val="24"/>
        </w:rPr>
      </w:pPr>
      <w:r w:rsidRPr="00DD373D">
        <w:rPr>
          <w:rFonts w:asciiTheme="majorBidi" w:hAnsiTheme="majorBidi"/>
          <w:szCs w:val="24"/>
          <w:rtl/>
        </w:rPr>
        <w:t>כל הצעה שתגיע לשלב השלישי ת</w:t>
      </w:r>
      <w:r w:rsidR="00205953" w:rsidRPr="00DD373D">
        <w:rPr>
          <w:rFonts w:asciiTheme="majorBidi" w:hAnsiTheme="majorBidi"/>
          <w:szCs w:val="24"/>
          <w:rtl/>
        </w:rPr>
        <w:t>י</w:t>
      </w:r>
      <w:r w:rsidRPr="00DD373D">
        <w:rPr>
          <w:rFonts w:asciiTheme="majorBidi" w:hAnsiTheme="majorBidi"/>
          <w:szCs w:val="24"/>
          <w:rtl/>
        </w:rPr>
        <w:t xml:space="preserve">בחן לאור הצעת המחיר המשוקללת שתחושב לפי </w:t>
      </w:r>
      <w:r w:rsidRPr="00D10C95">
        <w:rPr>
          <w:rFonts w:asciiTheme="majorBidi" w:hAnsiTheme="majorBidi"/>
          <w:szCs w:val="24"/>
          <w:rtl/>
        </w:rPr>
        <w:t>הנוסחה הבאה:</w:t>
      </w:r>
    </w:p>
    <w:p w14:paraId="05DC78D6" w14:textId="42950FB4" w:rsidR="00185892" w:rsidRPr="00421916" w:rsidRDefault="00185892" w:rsidP="00421916">
      <w:pPr>
        <w:bidi w:val="0"/>
        <w:spacing w:before="240" w:after="240" w:line="360" w:lineRule="auto"/>
        <w:ind w:firstLine="5"/>
        <w:jc w:val="center"/>
        <w:rPr>
          <w:rFonts w:asciiTheme="majorBidi" w:hAnsiTheme="majorBidi" w:cstheme="majorBidi"/>
          <w:b/>
          <w:bCs/>
          <w:szCs w:val="24"/>
          <w:rtl/>
        </w:rPr>
      </w:pPr>
      <w:r w:rsidRPr="008B6768">
        <w:rPr>
          <w:rFonts w:asciiTheme="majorBidi" w:hAnsiTheme="majorBidi"/>
          <w:b/>
          <w:bCs/>
          <w:szCs w:val="24"/>
          <w:rtl/>
        </w:rPr>
        <w:lastRenderedPageBreak/>
        <w:t xml:space="preserve">= </w:t>
      </w:r>
      <w:r w:rsidRPr="008B6768">
        <w:rPr>
          <w:rFonts w:asciiTheme="majorBidi" w:hAnsiTheme="majorBidi" w:hint="eastAsia"/>
          <w:b/>
          <w:bCs/>
          <w:szCs w:val="24"/>
          <w:rtl/>
        </w:rPr>
        <w:t>הצעת</w:t>
      </w:r>
      <w:r w:rsidRPr="008B6768">
        <w:rPr>
          <w:rFonts w:asciiTheme="majorBidi" w:hAnsiTheme="majorBidi"/>
          <w:b/>
          <w:bCs/>
          <w:szCs w:val="24"/>
          <w:rtl/>
        </w:rPr>
        <w:t xml:space="preserve"> </w:t>
      </w:r>
      <w:r w:rsidRPr="008B6768">
        <w:rPr>
          <w:rFonts w:asciiTheme="majorBidi" w:hAnsiTheme="majorBidi" w:hint="eastAsia"/>
          <w:b/>
          <w:bCs/>
          <w:szCs w:val="24"/>
          <w:rtl/>
        </w:rPr>
        <w:t>מחיר</w:t>
      </w:r>
      <w:r w:rsidRPr="008B6768">
        <w:rPr>
          <w:rFonts w:asciiTheme="majorBidi" w:hAnsiTheme="majorBidi"/>
          <w:b/>
          <w:bCs/>
          <w:szCs w:val="24"/>
          <w:rtl/>
        </w:rPr>
        <w:t xml:space="preserve"> </w:t>
      </w:r>
      <w:r w:rsidRPr="008B6768">
        <w:rPr>
          <w:rFonts w:asciiTheme="majorBidi" w:hAnsiTheme="majorBidi" w:hint="eastAsia"/>
          <w:b/>
          <w:bCs/>
          <w:szCs w:val="24"/>
          <w:rtl/>
        </w:rPr>
        <w:t>משוקללת</w:t>
      </w:r>
      <w:r w:rsidRPr="008B6768">
        <w:rPr>
          <w:rFonts w:asciiTheme="majorBidi" w:hAnsiTheme="majorBidi" w:cstheme="majorBidi"/>
          <w:b/>
          <w:bCs/>
          <w:szCs w:val="24"/>
        </w:rPr>
        <w:t>50</w:t>
      </w:r>
      <w:r w:rsidRPr="00421916">
        <w:rPr>
          <w:rFonts w:asciiTheme="majorBidi" w:hAnsiTheme="majorBidi" w:cstheme="majorBidi"/>
          <w:b/>
          <w:bCs/>
          <w:szCs w:val="24"/>
        </w:rPr>
        <w:t xml:space="preserve">*A + </w:t>
      </w:r>
      <w:r w:rsidR="00A72037" w:rsidRPr="00421916">
        <w:rPr>
          <w:rFonts w:asciiTheme="majorBidi" w:hAnsiTheme="majorBidi" w:cstheme="majorBidi"/>
          <w:b/>
          <w:bCs/>
          <w:szCs w:val="24"/>
        </w:rPr>
        <w:t>1,000</w:t>
      </w:r>
      <w:r w:rsidRPr="00421916">
        <w:rPr>
          <w:rFonts w:asciiTheme="majorBidi" w:hAnsiTheme="majorBidi" w:cstheme="majorBidi"/>
          <w:b/>
          <w:bCs/>
          <w:szCs w:val="24"/>
        </w:rPr>
        <w:t xml:space="preserve">* B + </w:t>
      </w:r>
      <w:r w:rsidR="00A72037" w:rsidRPr="00421916">
        <w:rPr>
          <w:rFonts w:asciiTheme="majorBidi" w:hAnsiTheme="majorBidi" w:cstheme="majorBidi"/>
          <w:b/>
          <w:bCs/>
          <w:szCs w:val="24"/>
        </w:rPr>
        <w:t>500</w:t>
      </w:r>
      <w:r w:rsidRPr="00421916">
        <w:rPr>
          <w:rFonts w:asciiTheme="majorBidi" w:hAnsiTheme="majorBidi" w:cstheme="majorBidi"/>
          <w:b/>
          <w:bCs/>
          <w:szCs w:val="24"/>
        </w:rPr>
        <w:t>*C + D</w:t>
      </w:r>
      <w:r w:rsidR="00A72037" w:rsidRPr="00421916">
        <w:rPr>
          <w:rFonts w:asciiTheme="majorBidi" w:hAnsiTheme="majorBidi" w:cstheme="majorBidi"/>
          <w:b/>
          <w:bCs/>
          <w:szCs w:val="24"/>
        </w:rPr>
        <w:t xml:space="preserve"> </w:t>
      </w:r>
      <w:r w:rsidR="00656042" w:rsidRPr="00421916">
        <w:rPr>
          <w:rFonts w:asciiTheme="majorBidi" w:hAnsiTheme="majorBidi" w:cstheme="majorBidi"/>
          <w:b/>
          <w:bCs/>
          <w:szCs w:val="24"/>
        </w:rPr>
        <w:t>+</w:t>
      </w:r>
      <w:r w:rsidRPr="00421916">
        <w:rPr>
          <w:rFonts w:asciiTheme="majorBidi" w:hAnsiTheme="majorBidi" w:cstheme="majorBidi"/>
          <w:b/>
          <w:bCs/>
          <w:szCs w:val="24"/>
        </w:rPr>
        <w:t xml:space="preserve"> </w:t>
      </w:r>
      <w:r w:rsidR="00656042" w:rsidRPr="00421916">
        <w:rPr>
          <w:rFonts w:asciiTheme="majorBidi" w:hAnsiTheme="majorBidi" w:cstheme="majorBidi"/>
          <w:b/>
          <w:bCs/>
          <w:szCs w:val="24"/>
        </w:rPr>
        <w:t>50*</w:t>
      </w:r>
      <w:r w:rsidR="009C1784" w:rsidRPr="00421916">
        <w:rPr>
          <w:rFonts w:asciiTheme="majorBidi" w:hAnsiTheme="majorBidi" w:cstheme="majorBidi"/>
          <w:b/>
          <w:bCs/>
          <w:szCs w:val="24"/>
        </w:rPr>
        <w:t>E</w:t>
      </w:r>
    </w:p>
    <w:p w14:paraId="76144AB5" w14:textId="77777777" w:rsidR="009B551F" w:rsidRPr="00277B2E" w:rsidRDefault="008B43F3" w:rsidP="00176A08">
      <w:pPr>
        <w:spacing w:line="360" w:lineRule="auto"/>
        <w:ind w:left="1440"/>
        <w:jc w:val="both"/>
        <w:rPr>
          <w:rFonts w:asciiTheme="majorBidi" w:hAnsiTheme="majorBidi"/>
          <w:szCs w:val="24"/>
          <w:rtl/>
        </w:rPr>
      </w:pPr>
      <w:r w:rsidRPr="00277B2E">
        <w:rPr>
          <w:rFonts w:asciiTheme="majorBidi" w:hAnsiTheme="majorBidi"/>
          <w:szCs w:val="24"/>
          <w:u w:val="single"/>
          <w:rtl/>
        </w:rPr>
        <w:t>כאשר</w:t>
      </w:r>
      <w:r w:rsidR="009B551F" w:rsidRPr="00277B2E">
        <w:rPr>
          <w:rFonts w:asciiTheme="majorBidi" w:hAnsiTheme="majorBidi"/>
          <w:szCs w:val="24"/>
          <w:u w:val="single"/>
          <w:rtl/>
        </w:rPr>
        <w:t>:</w:t>
      </w:r>
    </w:p>
    <w:p w14:paraId="0382FEF7" w14:textId="0722029B" w:rsidR="00617EE4" w:rsidRPr="00277B2E" w:rsidRDefault="008B43F3" w:rsidP="00421916">
      <w:pPr>
        <w:spacing w:line="360" w:lineRule="auto"/>
        <w:ind w:left="2160" w:hanging="720"/>
        <w:jc w:val="both"/>
        <w:rPr>
          <w:rFonts w:ascii="Arial" w:hAnsi="Arial"/>
          <w:szCs w:val="24"/>
          <w:rtl/>
        </w:rPr>
      </w:pPr>
      <w:r w:rsidRPr="00277B2E">
        <w:rPr>
          <w:rFonts w:asciiTheme="majorBidi" w:hAnsiTheme="majorBidi"/>
          <w:szCs w:val="24"/>
        </w:rPr>
        <w:t>A</w:t>
      </w:r>
      <w:r w:rsidR="00796C45" w:rsidRPr="00277B2E">
        <w:rPr>
          <w:rFonts w:ascii="Arial" w:hAnsi="Arial"/>
          <w:szCs w:val="24"/>
          <w:rtl/>
        </w:rPr>
        <w:t xml:space="preserve"> - </w:t>
      </w:r>
      <w:r w:rsidR="00277B2E">
        <w:rPr>
          <w:rFonts w:ascii="Arial" w:hAnsi="Arial"/>
          <w:szCs w:val="24"/>
          <w:rtl/>
        </w:rPr>
        <w:tab/>
      </w:r>
      <w:r w:rsidR="001F1661" w:rsidRPr="00277B2E">
        <w:rPr>
          <w:rFonts w:ascii="Arial" w:hAnsi="Arial" w:hint="eastAsia"/>
          <w:szCs w:val="24"/>
          <w:rtl/>
        </w:rPr>
        <w:t>מכשיר</w:t>
      </w:r>
      <w:r w:rsidR="001F1661" w:rsidRPr="00277B2E">
        <w:rPr>
          <w:rFonts w:ascii="Arial" w:hAnsi="Arial"/>
          <w:szCs w:val="24"/>
          <w:rtl/>
        </w:rPr>
        <w:t xml:space="preserve"> </w:t>
      </w:r>
      <w:r w:rsidR="001F1661" w:rsidRPr="00277B2E">
        <w:rPr>
          <w:rFonts w:ascii="Arial" w:hAnsi="Arial" w:hint="eastAsia"/>
          <w:szCs w:val="24"/>
          <w:rtl/>
        </w:rPr>
        <w:t>לניטור</w:t>
      </w:r>
      <w:r w:rsidR="001F1661" w:rsidRPr="00277B2E">
        <w:rPr>
          <w:rFonts w:ascii="Arial" w:hAnsi="Arial"/>
          <w:szCs w:val="24"/>
          <w:rtl/>
        </w:rPr>
        <w:t xml:space="preserve"> </w:t>
      </w:r>
      <w:r w:rsidR="001F1661" w:rsidRPr="00277B2E">
        <w:rPr>
          <w:rFonts w:ascii="Arial" w:hAnsi="Arial" w:hint="eastAsia"/>
          <w:szCs w:val="24"/>
          <w:rtl/>
        </w:rPr>
        <w:t>צריכת</w:t>
      </w:r>
      <w:r w:rsidR="001F1661" w:rsidRPr="00277B2E">
        <w:rPr>
          <w:rFonts w:ascii="Arial" w:hAnsi="Arial"/>
          <w:szCs w:val="24"/>
          <w:rtl/>
        </w:rPr>
        <w:t xml:space="preserve"> </w:t>
      </w:r>
      <w:r w:rsidR="001F1661" w:rsidRPr="00277B2E">
        <w:rPr>
          <w:rFonts w:ascii="Arial" w:hAnsi="Arial" w:hint="eastAsia"/>
          <w:szCs w:val="24"/>
          <w:rtl/>
        </w:rPr>
        <w:t>החשמל</w:t>
      </w:r>
      <w:r w:rsidR="001F1661" w:rsidRPr="00277B2E">
        <w:rPr>
          <w:rFonts w:ascii="Arial" w:hAnsi="Arial"/>
          <w:szCs w:val="24"/>
          <w:rtl/>
        </w:rPr>
        <w:t xml:space="preserve"> </w:t>
      </w:r>
      <w:r w:rsidR="001F1661" w:rsidRPr="00277B2E">
        <w:rPr>
          <w:rFonts w:ascii="Arial" w:hAnsi="Arial" w:hint="eastAsia"/>
          <w:szCs w:val="24"/>
          <w:rtl/>
        </w:rPr>
        <w:t>הכוללת</w:t>
      </w:r>
      <w:r w:rsidR="001F1661" w:rsidRPr="00277B2E">
        <w:rPr>
          <w:rFonts w:ascii="Arial" w:hAnsi="Arial"/>
          <w:szCs w:val="24"/>
          <w:rtl/>
        </w:rPr>
        <w:t xml:space="preserve"> </w:t>
      </w:r>
      <w:r w:rsidR="001F1661" w:rsidRPr="00277B2E">
        <w:rPr>
          <w:rFonts w:ascii="Arial" w:hAnsi="Arial" w:hint="eastAsia"/>
          <w:szCs w:val="24"/>
          <w:rtl/>
        </w:rPr>
        <w:t>של</w:t>
      </w:r>
      <w:r w:rsidR="001F1661" w:rsidRPr="00277B2E">
        <w:rPr>
          <w:rFonts w:ascii="Arial" w:hAnsi="Arial"/>
          <w:szCs w:val="24"/>
          <w:rtl/>
        </w:rPr>
        <w:t xml:space="preserve"> </w:t>
      </w:r>
      <w:r w:rsidR="001F1661" w:rsidRPr="00277B2E">
        <w:rPr>
          <w:rFonts w:ascii="Arial" w:hAnsi="Arial" w:hint="eastAsia"/>
          <w:szCs w:val="24"/>
          <w:rtl/>
        </w:rPr>
        <w:t>בית</w:t>
      </w:r>
      <w:r w:rsidR="001F1661" w:rsidRPr="00277B2E">
        <w:rPr>
          <w:rFonts w:ascii="Arial" w:hAnsi="Arial"/>
          <w:szCs w:val="24"/>
          <w:rtl/>
        </w:rPr>
        <w:t xml:space="preserve"> </w:t>
      </w:r>
      <w:r w:rsidR="001F1661" w:rsidRPr="00277B2E">
        <w:rPr>
          <w:rFonts w:ascii="Arial" w:hAnsi="Arial" w:hint="eastAsia"/>
          <w:szCs w:val="24"/>
          <w:rtl/>
        </w:rPr>
        <w:t>הספר</w:t>
      </w:r>
      <w:r w:rsidR="000118FD" w:rsidRPr="00277B2E">
        <w:rPr>
          <w:rFonts w:ascii="Arial" w:hAnsi="Arial"/>
          <w:szCs w:val="24"/>
          <w:rtl/>
        </w:rPr>
        <w:t xml:space="preserve"> </w:t>
      </w:r>
      <w:r w:rsidR="000118FD" w:rsidRPr="00277B2E">
        <w:rPr>
          <w:rFonts w:asciiTheme="majorBidi" w:hAnsiTheme="majorBidi"/>
          <w:szCs w:val="24"/>
          <w:rtl/>
        </w:rPr>
        <w:t xml:space="preserve">כמפורט </w:t>
      </w:r>
      <w:r w:rsidR="000118FD" w:rsidRPr="00277B2E">
        <w:rPr>
          <w:rFonts w:asciiTheme="majorBidi" w:hAnsiTheme="majorBidi"/>
          <w:b/>
          <w:bCs/>
          <w:szCs w:val="24"/>
          <w:rtl/>
        </w:rPr>
        <w:t xml:space="preserve">בנספח </w:t>
      </w:r>
      <w:r w:rsidR="0010709D" w:rsidRPr="00277B2E">
        <w:rPr>
          <w:rFonts w:asciiTheme="majorBidi" w:hAnsiTheme="majorBidi" w:hint="eastAsia"/>
          <w:b/>
          <w:bCs/>
          <w:szCs w:val="24"/>
          <w:rtl/>
        </w:rPr>
        <w:t>א</w:t>
      </w:r>
      <w:r w:rsidR="0010709D" w:rsidRPr="00277B2E">
        <w:rPr>
          <w:rFonts w:asciiTheme="majorBidi" w:hAnsiTheme="majorBidi"/>
          <w:b/>
          <w:bCs/>
          <w:szCs w:val="24"/>
          <w:rtl/>
        </w:rPr>
        <w:t>'1</w:t>
      </w:r>
      <w:r w:rsidR="000118FD" w:rsidRPr="00277B2E">
        <w:rPr>
          <w:rFonts w:ascii="Arial" w:hAnsi="Arial"/>
          <w:szCs w:val="24"/>
          <w:rtl/>
        </w:rPr>
        <w:t>;</w:t>
      </w:r>
      <w:r w:rsidR="00185892" w:rsidRPr="00277B2E">
        <w:rPr>
          <w:rFonts w:ascii="Arial" w:hAnsi="Arial"/>
          <w:szCs w:val="24"/>
          <w:rtl/>
        </w:rPr>
        <w:t xml:space="preserve"> </w:t>
      </w:r>
    </w:p>
    <w:p w14:paraId="537BEAEC" w14:textId="0E46C600" w:rsidR="00617EE4" w:rsidRPr="00277B2E" w:rsidRDefault="000F6727" w:rsidP="00796C45">
      <w:pPr>
        <w:spacing w:line="360" w:lineRule="auto"/>
        <w:ind w:left="1440"/>
        <w:jc w:val="both"/>
        <w:rPr>
          <w:rFonts w:asciiTheme="majorBidi" w:hAnsiTheme="majorBidi"/>
          <w:szCs w:val="24"/>
          <w:rtl/>
        </w:rPr>
      </w:pPr>
      <w:r w:rsidRPr="00277B2E">
        <w:rPr>
          <w:rFonts w:asciiTheme="majorBidi" w:hAnsiTheme="majorBidi"/>
          <w:szCs w:val="24"/>
        </w:rPr>
        <w:t>B</w:t>
      </w:r>
      <w:r w:rsidR="00796C45" w:rsidRPr="00277B2E">
        <w:rPr>
          <w:rFonts w:asciiTheme="majorBidi" w:hAnsiTheme="majorBidi"/>
          <w:szCs w:val="24"/>
          <w:rtl/>
        </w:rPr>
        <w:t xml:space="preserve"> - </w:t>
      </w:r>
      <w:r w:rsidR="00277B2E">
        <w:rPr>
          <w:rFonts w:asciiTheme="majorBidi" w:hAnsiTheme="majorBidi"/>
          <w:szCs w:val="24"/>
          <w:rtl/>
        </w:rPr>
        <w:tab/>
      </w:r>
      <w:r w:rsidR="00796C45" w:rsidRPr="00277B2E">
        <w:rPr>
          <w:rFonts w:asciiTheme="majorBidi" w:hAnsiTheme="majorBidi" w:hint="eastAsia"/>
          <w:szCs w:val="24"/>
          <w:rtl/>
        </w:rPr>
        <w:t>נקודת</w:t>
      </w:r>
      <w:r w:rsidR="00185892" w:rsidRPr="00277B2E">
        <w:rPr>
          <w:rFonts w:asciiTheme="majorBidi" w:hAnsiTheme="majorBidi"/>
          <w:szCs w:val="24"/>
          <w:rtl/>
        </w:rPr>
        <w:t xml:space="preserve"> מדידה </w:t>
      </w:r>
      <w:r w:rsidR="001F1661" w:rsidRPr="00277B2E">
        <w:rPr>
          <w:rFonts w:asciiTheme="majorBidi" w:hAnsiTheme="majorBidi" w:hint="eastAsia"/>
          <w:szCs w:val="24"/>
          <w:rtl/>
        </w:rPr>
        <w:t>ו</w:t>
      </w:r>
      <w:r w:rsidR="003B73B5" w:rsidRPr="00277B2E">
        <w:rPr>
          <w:rFonts w:asciiTheme="majorBidi" w:hAnsiTheme="majorBidi" w:hint="eastAsia"/>
          <w:szCs w:val="24"/>
          <w:rtl/>
        </w:rPr>
        <w:t>בקרה</w:t>
      </w:r>
      <w:r w:rsidR="001F1661" w:rsidRPr="00277B2E">
        <w:rPr>
          <w:rFonts w:asciiTheme="majorBidi" w:hAnsiTheme="majorBidi"/>
          <w:szCs w:val="24"/>
          <w:rtl/>
        </w:rPr>
        <w:t xml:space="preserve"> </w:t>
      </w:r>
      <w:r w:rsidR="00185892" w:rsidRPr="00277B2E">
        <w:rPr>
          <w:rFonts w:asciiTheme="majorBidi" w:hAnsiTheme="majorBidi" w:hint="eastAsia"/>
          <w:szCs w:val="24"/>
          <w:rtl/>
        </w:rPr>
        <w:t>משנית</w:t>
      </w:r>
      <w:r w:rsidR="00185892" w:rsidRPr="00277B2E">
        <w:rPr>
          <w:rFonts w:asciiTheme="majorBidi" w:hAnsiTheme="majorBidi"/>
          <w:szCs w:val="24"/>
          <w:rtl/>
        </w:rPr>
        <w:t xml:space="preserve"> </w:t>
      </w:r>
      <w:r w:rsidR="00185892" w:rsidRPr="00277B2E">
        <w:rPr>
          <w:rFonts w:asciiTheme="majorBidi" w:hAnsiTheme="majorBidi" w:hint="eastAsia"/>
          <w:szCs w:val="24"/>
          <w:rtl/>
        </w:rPr>
        <w:t>בבית</w:t>
      </w:r>
      <w:r w:rsidR="00185892" w:rsidRPr="00277B2E">
        <w:rPr>
          <w:rFonts w:asciiTheme="majorBidi" w:hAnsiTheme="majorBidi"/>
          <w:szCs w:val="24"/>
          <w:rtl/>
        </w:rPr>
        <w:t xml:space="preserve"> </w:t>
      </w:r>
      <w:r w:rsidR="00185892" w:rsidRPr="00277B2E">
        <w:rPr>
          <w:rFonts w:asciiTheme="majorBidi" w:hAnsiTheme="majorBidi" w:hint="eastAsia"/>
          <w:szCs w:val="24"/>
          <w:rtl/>
        </w:rPr>
        <w:t>ספר</w:t>
      </w:r>
      <w:r w:rsidR="000118FD" w:rsidRPr="00277B2E">
        <w:rPr>
          <w:rFonts w:asciiTheme="majorBidi" w:hAnsiTheme="majorBidi"/>
          <w:szCs w:val="24"/>
          <w:rtl/>
        </w:rPr>
        <w:t xml:space="preserve"> כמפורט </w:t>
      </w:r>
      <w:r w:rsidR="000118FD" w:rsidRPr="00277B2E">
        <w:rPr>
          <w:rFonts w:asciiTheme="majorBidi" w:hAnsiTheme="majorBidi"/>
          <w:b/>
          <w:bCs/>
          <w:szCs w:val="24"/>
          <w:rtl/>
        </w:rPr>
        <w:t xml:space="preserve">בנספח </w:t>
      </w:r>
      <w:r w:rsidR="0010709D" w:rsidRPr="00277B2E">
        <w:rPr>
          <w:rFonts w:asciiTheme="majorBidi" w:hAnsiTheme="majorBidi" w:hint="eastAsia"/>
          <w:b/>
          <w:bCs/>
          <w:szCs w:val="24"/>
          <w:rtl/>
        </w:rPr>
        <w:t>א</w:t>
      </w:r>
      <w:r w:rsidR="0010709D" w:rsidRPr="00277B2E">
        <w:rPr>
          <w:rFonts w:asciiTheme="majorBidi" w:hAnsiTheme="majorBidi"/>
          <w:b/>
          <w:bCs/>
          <w:szCs w:val="24"/>
          <w:rtl/>
        </w:rPr>
        <w:t>'1</w:t>
      </w:r>
      <w:r w:rsidR="00617EE4" w:rsidRPr="00277B2E">
        <w:rPr>
          <w:rFonts w:asciiTheme="majorBidi" w:hAnsiTheme="majorBidi"/>
          <w:szCs w:val="24"/>
          <w:rtl/>
        </w:rPr>
        <w:t>;</w:t>
      </w:r>
    </w:p>
    <w:p w14:paraId="53F04B7B" w14:textId="3C28B914" w:rsidR="00A76623" w:rsidRPr="00277B2E" w:rsidRDefault="000F6727" w:rsidP="00796C45">
      <w:pPr>
        <w:spacing w:line="360" w:lineRule="auto"/>
        <w:ind w:left="1440"/>
        <w:jc w:val="both"/>
        <w:rPr>
          <w:rFonts w:asciiTheme="majorBidi" w:hAnsiTheme="majorBidi"/>
          <w:szCs w:val="24"/>
          <w:rtl/>
        </w:rPr>
      </w:pPr>
      <w:r w:rsidRPr="00277B2E">
        <w:rPr>
          <w:rFonts w:asciiTheme="majorBidi" w:hAnsiTheme="majorBidi"/>
          <w:szCs w:val="24"/>
        </w:rPr>
        <w:t>C</w:t>
      </w:r>
      <w:r w:rsidR="00796C45" w:rsidRPr="00277B2E">
        <w:rPr>
          <w:rFonts w:asciiTheme="majorBidi" w:hAnsiTheme="majorBidi"/>
          <w:szCs w:val="24"/>
          <w:rtl/>
        </w:rPr>
        <w:t xml:space="preserve"> - </w:t>
      </w:r>
      <w:r w:rsidR="00277B2E">
        <w:rPr>
          <w:rFonts w:asciiTheme="majorBidi" w:hAnsiTheme="majorBidi"/>
          <w:szCs w:val="24"/>
          <w:rtl/>
        </w:rPr>
        <w:tab/>
      </w:r>
      <w:r w:rsidR="00796C45" w:rsidRPr="00277B2E">
        <w:rPr>
          <w:rFonts w:asciiTheme="majorBidi" w:hAnsiTheme="majorBidi" w:hint="eastAsia"/>
          <w:szCs w:val="24"/>
          <w:rtl/>
        </w:rPr>
        <w:t>עלות</w:t>
      </w:r>
      <w:r w:rsidR="004D235A" w:rsidRPr="00277B2E">
        <w:rPr>
          <w:rFonts w:ascii="Arial" w:hAnsi="Arial"/>
          <w:szCs w:val="24"/>
          <w:rtl/>
        </w:rPr>
        <w:t xml:space="preserve"> </w:t>
      </w:r>
      <w:r w:rsidR="003729FA" w:rsidRPr="00277B2E">
        <w:rPr>
          <w:rFonts w:ascii="Arial" w:hAnsi="Arial" w:hint="eastAsia"/>
          <w:szCs w:val="24"/>
          <w:rtl/>
        </w:rPr>
        <w:t>שעה</w:t>
      </w:r>
      <w:r w:rsidR="003729FA" w:rsidRPr="00277B2E">
        <w:rPr>
          <w:rFonts w:ascii="Arial" w:hAnsi="Arial"/>
          <w:szCs w:val="24"/>
          <w:rtl/>
        </w:rPr>
        <w:t xml:space="preserve"> </w:t>
      </w:r>
      <w:r w:rsidR="009A2B5B" w:rsidRPr="00277B2E">
        <w:rPr>
          <w:rFonts w:ascii="Arial" w:hAnsi="Arial" w:hint="eastAsia"/>
          <w:szCs w:val="24"/>
          <w:rtl/>
        </w:rPr>
        <w:t>אחת</w:t>
      </w:r>
      <w:r w:rsidR="009A2B5B" w:rsidRPr="00277B2E">
        <w:rPr>
          <w:rFonts w:ascii="Arial" w:hAnsi="Arial"/>
          <w:szCs w:val="24"/>
          <w:rtl/>
        </w:rPr>
        <w:t xml:space="preserve"> </w:t>
      </w:r>
      <w:r w:rsidR="003729FA" w:rsidRPr="00277B2E">
        <w:rPr>
          <w:rFonts w:ascii="Arial" w:hAnsi="Arial" w:hint="eastAsia"/>
          <w:szCs w:val="24"/>
          <w:rtl/>
        </w:rPr>
        <w:t>של</w:t>
      </w:r>
      <w:r w:rsidR="003729FA" w:rsidRPr="00277B2E">
        <w:rPr>
          <w:rFonts w:ascii="Arial" w:hAnsi="Arial"/>
          <w:szCs w:val="24"/>
          <w:rtl/>
        </w:rPr>
        <w:t xml:space="preserve"> </w:t>
      </w:r>
      <w:r w:rsidR="008D4FED" w:rsidRPr="00277B2E">
        <w:rPr>
          <w:rFonts w:ascii="Arial" w:hAnsi="Arial" w:hint="eastAsia"/>
          <w:szCs w:val="24"/>
          <w:rtl/>
        </w:rPr>
        <w:t>הטמעה</w:t>
      </w:r>
      <w:r w:rsidR="008D4FED" w:rsidRPr="00277B2E">
        <w:rPr>
          <w:rFonts w:ascii="Arial" w:hAnsi="Arial"/>
          <w:szCs w:val="24"/>
          <w:rtl/>
        </w:rPr>
        <w:t xml:space="preserve">, </w:t>
      </w:r>
      <w:r w:rsidR="00185892" w:rsidRPr="00277B2E">
        <w:rPr>
          <w:rFonts w:ascii="Arial" w:hAnsi="Arial" w:hint="eastAsia"/>
          <w:szCs w:val="24"/>
          <w:rtl/>
        </w:rPr>
        <w:t>ליווי</w:t>
      </w:r>
      <w:r w:rsidR="00185892" w:rsidRPr="00277B2E">
        <w:rPr>
          <w:rFonts w:ascii="Arial" w:hAnsi="Arial"/>
          <w:szCs w:val="24"/>
          <w:rtl/>
        </w:rPr>
        <w:t xml:space="preserve"> </w:t>
      </w:r>
      <w:r w:rsidR="004D235A" w:rsidRPr="00277B2E">
        <w:rPr>
          <w:rFonts w:ascii="Arial" w:hAnsi="Arial" w:hint="eastAsia"/>
          <w:szCs w:val="24"/>
          <w:rtl/>
        </w:rPr>
        <w:t>והדרכה</w:t>
      </w:r>
      <w:r w:rsidR="004D235A" w:rsidRPr="00277B2E">
        <w:rPr>
          <w:rFonts w:ascii="Arial" w:hAnsi="Arial"/>
          <w:szCs w:val="24"/>
          <w:rtl/>
        </w:rPr>
        <w:t xml:space="preserve"> </w:t>
      </w:r>
      <w:r w:rsidR="00185892" w:rsidRPr="00277B2E">
        <w:rPr>
          <w:rFonts w:asciiTheme="majorBidi" w:hAnsiTheme="majorBidi"/>
          <w:szCs w:val="24"/>
          <w:rtl/>
        </w:rPr>
        <w:t xml:space="preserve">כמפורט </w:t>
      </w:r>
      <w:r w:rsidR="00185892" w:rsidRPr="00277B2E">
        <w:rPr>
          <w:rFonts w:asciiTheme="majorBidi" w:hAnsiTheme="majorBidi"/>
          <w:b/>
          <w:bCs/>
          <w:szCs w:val="24"/>
          <w:rtl/>
        </w:rPr>
        <w:t xml:space="preserve">בנספח </w:t>
      </w:r>
      <w:r w:rsidR="0010709D" w:rsidRPr="00277B2E">
        <w:rPr>
          <w:rFonts w:asciiTheme="majorBidi" w:hAnsiTheme="majorBidi" w:hint="eastAsia"/>
          <w:b/>
          <w:bCs/>
          <w:szCs w:val="24"/>
          <w:rtl/>
        </w:rPr>
        <w:t>א</w:t>
      </w:r>
      <w:r w:rsidR="0010709D" w:rsidRPr="00277B2E">
        <w:rPr>
          <w:rFonts w:asciiTheme="majorBidi" w:hAnsiTheme="majorBidi"/>
          <w:b/>
          <w:bCs/>
          <w:szCs w:val="24"/>
          <w:rtl/>
        </w:rPr>
        <w:t>'1</w:t>
      </w:r>
      <w:r w:rsidR="00185892" w:rsidRPr="00277B2E">
        <w:rPr>
          <w:rFonts w:asciiTheme="majorBidi" w:hAnsiTheme="majorBidi"/>
          <w:szCs w:val="24"/>
          <w:rtl/>
        </w:rPr>
        <w:t>;</w:t>
      </w:r>
    </w:p>
    <w:p w14:paraId="0DD021D1" w14:textId="5F2B8904" w:rsidR="001F488F" w:rsidRPr="00754084" w:rsidRDefault="00277B2E" w:rsidP="00421916">
      <w:pPr>
        <w:spacing w:line="360" w:lineRule="auto"/>
        <w:ind w:left="2160"/>
        <w:jc w:val="both"/>
        <w:rPr>
          <w:rFonts w:ascii="Arial" w:hAnsi="Arial"/>
          <w:szCs w:val="24"/>
          <w:rtl/>
        </w:rPr>
      </w:pPr>
      <w:r w:rsidRPr="00421916">
        <w:rPr>
          <w:rFonts w:ascii="Arial" w:hAnsi="Arial" w:hint="cs"/>
          <w:szCs w:val="24"/>
          <w:rtl/>
        </w:rPr>
        <w:t>יודגש</w:t>
      </w:r>
      <w:r w:rsidRPr="00421916">
        <w:rPr>
          <w:rFonts w:ascii="Arial" w:hAnsi="Arial"/>
          <w:szCs w:val="24"/>
          <w:rtl/>
        </w:rPr>
        <w:t xml:space="preserve"> כי עלות שעה </w:t>
      </w:r>
      <w:r w:rsidR="00F427C2" w:rsidRPr="00421916">
        <w:rPr>
          <w:rFonts w:ascii="Arial" w:hAnsi="Arial" w:hint="cs"/>
          <w:szCs w:val="24"/>
          <w:rtl/>
        </w:rPr>
        <w:t>להטמעה</w:t>
      </w:r>
      <w:r w:rsidRPr="00421916">
        <w:rPr>
          <w:rFonts w:ascii="Arial" w:hAnsi="Arial"/>
          <w:szCs w:val="24"/>
          <w:rtl/>
        </w:rPr>
        <w:t>,</w:t>
      </w:r>
      <w:r w:rsidR="00F427C2" w:rsidRPr="00421916">
        <w:rPr>
          <w:rFonts w:ascii="Arial" w:hAnsi="Arial"/>
          <w:szCs w:val="24"/>
          <w:rtl/>
        </w:rPr>
        <w:t xml:space="preserve"> ליווי והדרכה לא תעלה על 105 ₪ בתוספת מע"מ.</w:t>
      </w:r>
    </w:p>
    <w:p w14:paraId="448C8F2A" w14:textId="6B9E12FA" w:rsidR="00FB7954" w:rsidRDefault="000F6727" w:rsidP="00421916">
      <w:pPr>
        <w:spacing w:line="360" w:lineRule="auto"/>
        <w:ind w:left="2160" w:hanging="720"/>
        <w:jc w:val="both"/>
        <w:rPr>
          <w:rFonts w:asciiTheme="majorBidi" w:hAnsiTheme="majorBidi"/>
          <w:szCs w:val="24"/>
          <w:rtl/>
        </w:rPr>
      </w:pPr>
      <w:r>
        <w:rPr>
          <w:rFonts w:asciiTheme="majorBidi" w:hAnsiTheme="majorBidi" w:hint="cs"/>
          <w:szCs w:val="24"/>
        </w:rPr>
        <w:t>D</w:t>
      </w:r>
      <w:r w:rsidR="00FB7954">
        <w:rPr>
          <w:rFonts w:asciiTheme="majorBidi" w:hAnsiTheme="majorBidi" w:hint="cs"/>
          <w:szCs w:val="24"/>
          <w:rtl/>
        </w:rPr>
        <w:t xml:space="preserve"> </w:t>
      </w:r>
      <w:r w:rsidR="00796C45">
        <w:rPr>
          <w:rFonts w:asciiTheme="majorBidi" w:hAnsiTheme="majorBidi" w:hint="cs"/>
          <w:szCs w:val="24"/>
          <w:rtl/>
        </w:rPr>
        <w:t>-</w:t>
      </w:r>
      <w:r w:rsidR="0010709D">
        <w:rPr>
          <w:rFonts w:asciiTheme="majorBidi" w:hAnsiTheme="majorBidi" w:hint="cs"/>
          <w:szCs w:val="24"/>
          <w:rtl/>
        </w:rPr>
        <w:t xml:space="preserve"> </w:t>
      </w:r>
      <w:r w:rsidR="00277B2E">
        <w:rPr>
          <w:rFonts w:ascii="Arial" w:hAnsi="Arial"/>
          <w:szCs w:val="24"/>
          <w:rtl/>
        </w:rPr>
        <w:tab/>
      </w:r>
      <w:r w:rsidR="0010709D" w:rsidRPr="00BB56B0">
        <w:rPr>
          <w:rFonts w:ascii="Arial" w:hAnsi="Arial" w:hint="cs"/>
          <w:szCs w:val="24"/>
          <w:rtl/>
        </w:rPr>
        <w:t>איפיון</w:t>
      </w:r>
      <w:r w:rsidR="00BB56B0">
        <w:rPr>
          <w:rFonts w:ascii="Arial" w:hAnsi="Arial" w:hint="cs"/>
          <w:szCs w:val="24"/>
          <w:rtl/>
        </w:rPr>
        <w:t xml:space="preserve"> אתר וממשק משתמש למשך כל אורך הפרויקט מול </w:t>
      </w:r>
      <w:r w:rsidR="000567D7">
        <w:rPr>
          <w:rFonts w:ascii="Arial" w:hAnsi="Arial" w:hint="cs"/>
          <w:szCs w:val="24"/>
          <w:rtl/>
        </w:rPr>
        <w:t>המשרד</w:t>
      </w:r>
      <w:r w:rsidR="00BB56B0" w:rsidRPr="002D44B4">
        <w:rPr>
          <w:rFonts w:asciiTheme="majorBidi" w:hAnsiTheme="majorBidi" w:hint="cs"/>
          <w:szCs w:val="24"/>
          <w:rtl/>
        </w:rPr>
        <w:t xml:space="preserve"> </w:t>
      </w:r>
      <w:r w:rsidR="00185892" w:rsidRPr="00C51527">
        <w:rPr>
          <w:rFonts w:asciiTheme="majorBidi" w:hAnsiTheme="majorBidi"/>
          <w:szCs w:val="24"/>
          <w:rtl/>
        </w:rPr>
        <w:t xml:space="preserve">כמפורט </w:t>
      </w:r>
      <w:r w:rsidR="00185892" w:rsidRPr="008C2C2B">
        <w:rPr>
          <w:rFonts w:asciiTheme="majorBidi" w:hAnsiTheme="majorBidi"/>
          <w:b/>
          <w:bCs/>
          <w:szCs w:val="24"/>
          <w:rtl/>
        </w:rPr>
        <w:t>בנספח</w:t>
      </w:r>
      <w:r w:rsidR="005634EA">
        <w:rPr>
          <w:rFonts w:asciiTheme="majorBidi" w:hAnsiTheme="majorBidi" w:hint="cs"/>
          <w:b/>
          <w:bCs/>
          <w:szCs w:val="24"/>
          <w:rtl/>
        </w:rPr>
        <w:t xml:space="preserve"> </w:t>
      </w:r>
      <w:r w:rsidR="0010709D" w:rsidRPr="0010709D">
        <w:rPr>
          <w:rFonts w:asciiTheme="majorBidi" w:hAnsiTheme="majorBidi" w:hint="cs"/>
          <w:b/>
          <w:bCs/>
          <w:szCs w:val="24"/>
          <w:rtl/>
        </w:rPr>
        <w:t>א'1.</w:t>
      </w:r>
      <w:r w:rsidR="00FB7954">
        <w:rPr>
          <w:rFonts w:asciiTheme="majorBidi" w:hAnsiTheme="majorBidi" w:hint="cs"/>
          <w:szCs w:val="24"/>
          <w:rtl/>
        </w:rPr>
        <w:t xml:space="preserve"> </w:t>
      </w:r>
    </w:p>
    <w:p w14:paraId="0ABF23FD" w14:textId="4567C6C5" w:rsidR="007F5910" w:rsidRDefault="009C1784" w:rsidP="008B6768">
      <w:pPr>
        <w:spacing w:line="360" w:lineRule="auto"/>
        <w:ind w:left="2160" w:hanging="720"/>
        <w:jc w:val="both"/>
        <w:rPr>
          <w:rFonts w:asciiTheme="majorBidi" w:hAnsiTheme="majorBidi"/>
          <w:szCs w:val="24"/>
          <w:rtl/>
        </w:rPr>
      </w:pPr>
      <w:r>
        <w:rPr>
          <w:rFonts w:asciiTheme="majorBidi" w:hAnsiTheme="majorBidi" w:hint="cs"/>
          <w:szCs w:val="24"/>
        </w:rPr>
        <w:t>E</w:t>
      </w:r>
      <w:r w:rsidR="00796C45">
        <w:rPr>
          <w:rFonts w:asciiTheme="majorBidi" w:hAnsiTheme="majorBidi" w:hint="cs"/>
          <w:szCs w:val="24"/>
          <w:rtl/>
        </w:rPr>
        <w:t xml:space="preserve"> -</w:t>
      </w:r>
      <w:r w:rsidR="00A72037">
        <w:rPr>
          <w:rFonts w:asciiTheme="majorBidi" w:hAnsiTheme="majorBidi" w:hint="cs"/>
          <w:szCs w:val="24"/>
          <w:rtl/>
        </w:rPr>
        <w:t xml:space="preserve"> </w:t>
      </w:r>
      <w:r w:rsidR="00277B2E">
        <w:rPr>
          <w:rFonts w:asciiTheme="majorBidi" w:hAnsiTheme="majorBidi"/>
          <w:szCs w:val="24"/>
          <w:rtl/>
        </w:rPr>
        <w:tab/>
      </w:r>
      <w:r w:rsidR="00A72037">
        <w:rPr>
          <w:rFonts w:asciiTheme="majorBidi" w:hAnsiTheme="majorBidi" w:hint="cs"/>
          <w:szCs w:val="24"/>
          <w:rtl/>
        </w:rPr>
        <w:t xml:space="preserve">עלות </w:t>
      </w:r>
      <w:r w:rsidR="0016519D">
        <w:rPr>
          <w:rFonts w:asciiTheme="majorBidi" w:hAnsiTheme="majorBidi" w:hint="cs"/>
          <w:szCs w:val="24"/>
          <w:rtl/>
        </w:rPr>
        <w:t xml:space="preserve">שנתית של </w:t>
      </w:r>
      <w:r w:rsidR="00A72037">
        <w:rPr>
          <w:rFonts w:asciiTheme="majorBidi" w:hAnsiTheme="majorBidi" w:hint="cs"/>
          <w:szCs w:val="24"/>
          <w:rtl/>
        </w:rPr>
        <w:t xml:space="preserve">תחזוקה ותמיכה </w:t>
      </w:r>
      <w:r w:rsidR="003B73B5">
        <w:rPr>
          <w:rFonts w:asciiTheme="majorBidi" w:hAnsiTheme="majorBidi" w:hint="cs"/>
          <w:szCs w:val="24"/>
          <w:rtl/>
        </w:rPr>
        <w:t xml:space="preserve">במערכות </w:t>
      </w:r>
      <w:r w:rsidR="00A72037">
        <w:rPr>
          <w:rFonts w:asciiTheme="majorBidi" w:hAnsiTheme="majorBidi" w:hint="cs"/>
          <w:szCs w:val="24"/>
          <w:rtl/>
        </w:rPr>
        <w:t xml:space="preserve">לאחר השנה הראשונה </w:t>
      </w:r>
      <w:r w:rsidR="007F5910">
        <w:rPr>
          <w:rFonts w:asciiTheme="majorBidi" w:hAnsiTheme="majorBidi" w:hint="cs"/>
          <w:szCs w:val="24"/>
          <w:rtl/>
        </w:rPr>
        <w:t>עבור בתי ספר שיהיו מעוניינים בכך באופן עצמאי לא במימון המשרד.</w:t>
      </w:r>
    </w:p>
    <w:p w14:paraId="134113EF" w14:textId="6A7B059F" w:rsidR="00A72037" w:rsidRDefault="00A72037" w:rsidP="00A72037">
      <w:pPr>
        <w:spacing w:line="360" w:lineRule="auto"/>
        <w:ind w:left="1440"/>
        <w:jc w:val="both"/>
        <w:rPr>
          <w:rFonts w:asciiTheme="majorBidi" w:hAnsiTheme="majorBidi"/>
          <w:szCs w:val="24"/>
          <w:rtl/>
        </w:rPr>
      </w:pPr>
    </w:p>
    <w:p w14:paraId="42A685E6" w14:textId="77777777" w:rsidR="008B43F3" w:rsidRPr="00CF2054" w:rsidRDefault="008B43F3" w:rsidP="00DD373D">
      <w:pPr>
        <w:spacing w:line="360" w:lineRule="auto"/>
        <w:ind w:left="1440"/>
        <w:jc w:val="both"/>
        <w:rPr>
          <w:rFonts w:asciiTheme="majorBidi" w:hAnsiTheme="majorBidi"/>
          <w:b/>
          <w:bCs/>
          <w:szCs w:val="24"/>
          <w:rtl/>
        </w:rPr>
      </w:pPr>
      <w:r w:rsidRPr="00CF2054">
        <w:rPr>
          <w:rFonts w:asciiTheme="majorBidi" w:hAnsiTheme="majorBidi"/>
          <w:b/>
          <w:bCs/>
          <w:szCs w:val="24"/>
          <w:rtl/>
        </w:rPr>
        <w:t>מובהר</w:t>
      </w:r>
      <w:r w:rsidRPr="00CF2054">
        <w:rPr>
          <w:rFonts w:asciiTheme="majorBidi" w:hAnsiTheme="majorBidi"/>
          <w:b/>
          <w:bCs/>
          <w:szCs w:val="24"/>
        </w:rPr>
        <w:t xml:space="preserve"> </w:t>
      </w:r>
      <w:r w:rsidRPr="00CF2054">
        <w:rPr>
          <w:rFonts w:asciiTheme="majorBidi" w:hAnsiTheme="majorBidi"/>
          <w:b/>
          <w:bCs/>
          <w:szCs w:val="24"/>
          <w:rtl/>
        </w:rPr>
        <w:t>בזאת</w:t>
      </w:r>
      <w:r w:rsidRPr="00CF2054">
        <w:rPr>
          <w:rFonts w:asciiTheme="majorBidi" w:hAnsiTheme="majorBidi"/>
          <w:b/>
          <w:bCs/>
          <w:szCs w:val="24"/>
        </w:rPr>
        <w:t xml:space="preserve"> </w:t>
      </w:r>
      <w:r w:rsidRPr="00CF2054">
        <w:rPr>
          <w:rFonts w:asciiTheme="majorBidi" w:hAnsiTheme="majorBidi"/>
          <w:b/>
          <w:bCs/>
          <w:szCs w:val="24"/>
          <w:rtl/>
        </w:rPr>
        <w:t>כי</w:t>
      </w:r>
      <w:r w:rsidRPr="00CF2054">
        <w:rPr>
          <w:rFonts w:asciiTheme="majorBidi" w:hAnsiTheme="majorBidi"/>
          <w:b/>
          <w:bCs/>
          <w:szCs w:val="24"/>
        </w:rPr>
        <w:t xml:space="preserve"> </w:t>
      </w:r>
      <w:r w:rsidRPr="00CF2054">
        <w:rPr>
          <w:rFonts w:asciiTheme="majorBidi" w:hAnsiTheme="majorBidi"/>
          <w:b/>
          <w:bCs/>
          <w:szCs w:val="24"/>
          <w:rtl/>
        </w:rPr>
        <w:t>מכפלות</w:t>
      </w:r>
      <w:r w:rsidRPr="00CF2054">
        <w:rPr>
          <w:rFonts w:asciiTheme="majorBidi" w:hAnsiTheme="majorBidi"/>
          <w:b/>
          <w:bCs/>
          <w:szCs w:val="24"/>
        </w:rPr>
        <w:t xml:space="preserve"> </w:t>
      </w:r>
      <w:r w:rsidRPr="00CF2054">
        <w:rPr>
          <w:rFonts w:asciiTheme="majorBidi" w:hAnsiTheme="majorBidi"/>
          <w:b/>
          <w:bCs/>
          <w:szCs w:val="24"/>
          <w:rtl/>
        </w:rPr>
        <w:t>הצעות</w:t>
      </w:r>
      <w:r w:rsidRPr="00CF2054">
        <w:rPr>
          <w:rFonts w:asciiTheme="majorBidi" w:hAnsiTheme="majorBidi"/>
          <w:b/>
          <w:bCs/>
          <w:szCs w:val="24"/>
        </w:rPr>
        <w:t xml:space="preserve"> </w:t>
      </w:r>
      <w:r w:rsidRPr="00CF2054">
        <w:rPr>
          <w:rFonts w:asciiTheme="majorBidi" w:hAnsiTheme="majorBidi"/>
          <w:b/>
          <w:bCs/>
          <w:szCs w:val="24"/>
          <w:rtl/>
        </w:rPr>
        <w:t>המחיר</w:t>
      </w:r>
      <w:r w:rsidRPr="00CF2054">
        <w:rPr>
          <w:rFonts w:asciiTheme="majorBidi" w:hAnsiTheme="majorBidi"/>
          <w:b/>
          <w:bCs/>
          <w:szCs w:val="24"/>
        </w:rPr>
        <w:t xml:space="preserve"> </w:t>
      </w:r>
      <w:r w:rsidRPr="00CF2054">
        <w:rPr>
          <w:rFonts w:asciiTheme="majorBidi" w:hAnsiTheme="majorBidi"/>
          <w:b/>
          <w:bCs/>
          <w:szCs w:val="24"/>
          <w:rtl/>
        </w:rPr>
        <w:t>הנן</w:t>
      </w:r>
      <w:r w:rsidRPr="00CF2054">
        <w:rPr>
          <w:rFonts w:asciiTheme="majorBidi" w:hAnsiTheme="majorBidi"/>
          <w:b/>
          <w:bCs/>
          <w:szCs w:val="24"/>
        </w:rPr>
        <w:t xml:space="preserve"> </w:t>
      </w:r>
      <w:r w:rsidRPr="00CF2054">
        <w:rPr>
          <w:rFonts w:asciiTheme="majorBidi" w:hAnsiTheme="majorBidi"/>
          <w:b/>
          <w:bCs/>
          <w:szCs w:val="24"/>
          <w:rtl/>
        </w:rPr>
        <w:t>לצורך</w:t>
      </w:r>
      <w:r w:rsidRPr="00CF2054">
        <w:rPr>
          <w:rFonts w:asciiTheme="majorBidi" w:hAnsiTheme="majorBidi"/>
          <w:b/>
          <w:bCs/>
          <w:szCs w:val="24"/>
        </w:rPr>
        <w:t xml:space="preserve"> </w:t>
      </w:r>
      <w:r w:rsidRPr="00CF2054">
        <w:rPr>
          <w:rFonts w:asciiTheme="majorBidi" w:hAnsiTheme="majorBidi"/>
          <w:b/>
          <w:bCs/>
          <w:szCs w:val="24"/>
          <w:rtl/>
        </w:rPr>
        <w:t>חישוב</w:t>
      </w:r>
      <w:r w:rsidRPr="00CF2054">
        <w:rPr>
          <w:rFonts w:asciiTheme="majorBidi" w:hAnsiTheme="majorBidi"/>
          <w:b/>
          <w:bCs/>
          <w:szCs w:val="24"/>
        </w:rPr>
        <w:t xml:space="preserve"> </w:t>
      </w:r>
      <w:r w:rsidRPr="00CF2054">
        <w:rPr>
          <w:rFonts w:asciiTheme="majorBidi" w:hAnsiTheme="majorBidi"/>
          <w:b/>
          <w:bCs/>
          <w:szCs w:val="24"/>
          <w:rtl/>
        </w:rPr>
        <w:t>בלבד, ואין</w:t>
      </w:r>
      <w:r w:rsidRPr="00CF2054">
        <w:rPr>
          <w:rFonts w:asciiTheme="majorBidi" w:hAnsiTheme="majorBidi"/>
          <w:b/>
          <w:bCs/>
          <w:szCs w:val="24"/>
        </w:rPr>
        <w:t xml:space="preserve"> </w:t>
      </w:r>
      <w:r w:rsidRPr="00CF2054">
        <w:rPr>
          <w:rFonts w:asciiTheme="majorBidi" w:hAnsiTheme="majorBidi"/>
          <w:b/>
          <w:bCs/>
          <w:szCs w:val="24"/>
          <w:rtl/>
        </w:rPr>
        <w:t>בהם משום התחייבות</w:t>
      </w:r>
      <w:r w:rsidRPr="00CF2054">
        <w:rPr>
          <w:rFonts w:asciiTheme="majorBidi" w:hAnsiTheme="majorBidi"/>
          <w:b/>
          <w:bCs/>
          <w:szCs w:val="24"/>
        </w:rPr>
        <w:t xml:space="preserve"> </w:t>
      </w:r>
      <w:r w:rsidRPr="00CF2054">
        <w:rPr>
          <w:rFonts w:asciiTheme="majorBidi" w:hAnsiTheme="majorBidi"/>
          <w:b/>
          <w:bCs/>
          <w:szCs w:val="24"/>
          <w:rtl/>
        </w:rPr>
        <w:t>להזמנת שירותים</w:t>
      </w:r>
      <w:r w:rsidRPr="00CF2054">
        <w:rPr>
          <w:rFonts w:asciiTheme="majorBidi" w:hAnsiTheme="majorBidi"/>
          <w:b/>
          <w:bCs/>
          <w:szCs w:val="24"/>
        </w:rPr>
        <w:t xml:space="preserve"> </w:t>
      </w:r>
      <w:r w:rsidRPr="00CF2054">
        <w:rPr>
          <w:rFonts w:asciiTheme="majorBidi" w:hAnsiTheme="majorBidi"/>
          <w:b/>
          <w:bCs/>
          <w:szCs w:val="24"/>
          <w:rtl/>
        </w:rPr>
        <w:t>בכמות</w:t>
      </w:r>
      <w:r w:rsidRPr="00CF2054">
        <w:rPr>
          <w:rFonts w:asciiTheme="majorBidi" w:hAnsiTheme="majorBidi"/>
          <w:b/>
          <w:bCs/>
          <w:szCs w:val="24"/>
        </w:rPr>
        <w:t xml:space="preserve"> </w:t>
      </w:r>
      <w:r w:rsidRPr="00CF2054">
        <w:rPr>
          <w:rFonts w:asciiTheme="majorBidi" w:hAnsiTheme="majorBidi"/>
          <w:b/>
          <w:bCs/>
          <w:szCs w:val="24"/>
          <w:rtl/>
        </w:rPr>
        <w:t>מינימלית או כלשהי.</w:t>
      </w:r>
    </w:p>
    <w:p w14:paraId="096BACBD" w14:textId="196F8B7E" w:rsidR="008B43F3" w:rsidRPr="00CF2054" w:rsidRDefault="008B43F3" w:rsidP="00754084">
      <w:pPr>
        <w:pStyle w:val="af5"/>
        <w:numPr>
          <w:ilvl w:val="2"/>
          <w:numId w:val="15"/>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277B2E">
        <w:rPr>
          <w:rFonts w:asciiTheme="majorBidi" w:hAnsiTheme="majorBidi" w:hint="cs"/>
          <w:szCs w:val="24"/>
          <w:rtl/>
        </w:rPr>
        <w:t>40</w:t>
      </w:r>
      <w:r w:rsidRPr="00CF2054">
        <w:rPr>
          <w:rFonts w:asciiTheme="majorBidi" w:hAnsiTheme="majorBidi"/>
          <w:szCs w:val="24"/>
          <w:rtl/>
        </w:rPr>
        <w:t>%, ואילו יתר ההצעות האחרות יקבלו ציון יחסי להצעה זו בסדר יורד.</w:t>
      </w:r>
    </w:p>
    <w:p w14:paraId="02CE7C85" w14:textId="77777777" w:rsidR="008B43F3" w:rsidRDefault="008B43F3" w:rsidP="00AB35BA">
      <w:pPr>
        <w:pStyle w:val="af5"/>
        <w:numPr>
          <w:ilvl w:val="2"/>
          <w:numId w:val="15"/>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b"/>
        <w:bidiVisual/>
        <w:tblW w:w="6804" w:type="dxa"/>
        <w:tblInd w:w="1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14:paraId="317C01E5" w14:textId="77777777" w:rsidTr="00421916">
        <w:tc>
          <w:tcPr>
            <w:tcW w:w="2976" w:type="dxa"/>
            <w:vMerge w:val="restart"/>
            <w:vAlign w:val="center"/>
          </w:tcPr>
          <w:p w14:paraId="468BB416" w14:textId="77777777" w:rsidR="00632225" w:rsidRPr="00373CF7" w:rsidRDefault="00632225" w:rsidP="00277B2E">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14:paraId="78888B8E" w14:textId="4A2B5D0C" w:rsidR="00632225" w:rsidRDefault="00632225" w:rsidP="00277B2E">
            <w:pPr>
              <w:bidi w:val="0"/>
              <w:rPr>
                <w:rFonts w:asciiTheme="majorBidi" w:hAnsiTheme="majorBidi"/>
                <w:highlight w:val="yellow"/>
              </w:rPr>
            </w:pPr>
            <w:r w:rsidRPr="008B6768">
              <w:rPr>
                <w:rFonts w:asciiTheme="majorBidi" w:hAnsiTheme="majorBidi" w:hint="cs"/>
                <w:szCs w:val="24"/>
                <w:rtl/>
              </w:rPr>
              <w:t>*</w:t>
            </w:r>
            <w:r w:rsidRPr="008B6768">
              <w:rPr>
                <w:rFonts w:asciiTheme="majorBidi" w:hAnsiTheme="majorBidi"/>
              </w:rPr>
              <w:t xml:space="preserve"> </w:t>
            </w:r>
            <w:r w:rsidR="00B74BC5" w:rsidRPr="008B6768">
              <w:rPr>
                <w:rFonts w:asciiTheme="majorBidi" w:hAnsiTheme="majorBidi" w:hint="cs"/>
                <w:szCs w:val="24"/>
                <w:rtl/>
              </w:rPr>
              <w:t>4</w:t>
            </w:r>
            <w:r w:rsidRPr="008B6768">
              <w:rPr>
                <w:rFonts w:asciiTheme="majorBidi" w:hAnsiTheme="majorBidi" w:hint="cs"/>
                <w:szCs w:val="24"/>
                <w:rtl/>
              </w:rPr>
              <w:t>0%</w:t>
            </w:r>
          </w:p>
        </w:tc>
        <w:tc>
          <w:tcPr>
            <w:tcW w:w="2976" w:type="dxa"/>
            <w:tcBorders>
              <w:bottom w:val="single" w:sz="8" w:space="0" w:color="auto"/>
            </w:tcBorders>
            <w:vAlign w:val="center"/>
          </w:tcPr>
          <w:p w14:paraId="295EB615" w14:textId="77777777" w:rsidR="00632225" w:rsidRDefault="00632225" w:rsidP="00277B2E">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ללא מע"מ, </w:t>
            </w:r>
            <w:r w:rsidRPr="00CF2054">
              <w:rPr>
                <w:rFonts w:asciiTheme="majorBidi" w:hAnsiTheme="majorBidi"/>
                <w:sz w:val="22"/>
                <w:szCs w:val="22"/>
                <w:rtl/>
              </w:rPr>
              <w:t>מבין כל ההצעות בשלב השלישי</w:t>
            </w:r>
          </w:p>
        </w:tc>
      </w:tr>
      <w:tr w:rsidR="00632225" w14:paraId="1A50EDC0" w14:textId="77777777" w:rsidTr="00421916">
        <w:tc>
          <w:tcPr>
            <w:tcW w:w="2976" w:type="dxa"/>
            <w:vMerge/>
          </w:tcPr>
          <w:p w14:paraId="7D6185DB" w14:textId="77777777" w:rsidR="00632225" w:rsidRDefault="00632225" w:rsidP="00277B2E">
            <w:pPr>
              <w:jc w:val="both"/>
              <w:rPr>
                <w:rFonts w:asciiTheme="majorBidi" w:hAnsiTheme="majorBidi"/>
                <w:highlight w:val="yellow"/>
                <w:rtl/>
              </w:rPr>
            </w:pPr>
          </w:p>
        </w:tc>
        <w:tc>
          <w:tcPr>
            <w:tcW w:w="852" w:type="dxa"/>
            <w:vMerge/>
          </w:tcPr>
          <w:p w14:paraId="21591055" w14:textId="77777777" w:rsidR="00632225" w:rsidRDefault="00632225" w:rsidP="00277B2E">
            <w:pPr>
              <w:jc w:val="both"/>
              <w:rPr>
                <w:rFonts w:asciiTheme="majorBidi" w:hAnsiTheme="majorBidi"/>
                <w:highlight w:val="yellow"/>
                <w:rtl/>
              </w:rPr>
            </w:pPr>
          </w:p>
        </w:tc>
        <w:tc>
          <w:tcPr>
            <w:tcW w:w="2976" w:type="dxa"/>
            <w:tcBorders>
              <w:top w:val="single" w:sz="8" w:space="0" w:color="auto"/>
            </w:tcBorders>
            <w:vAlign w:val="center"/>
          </w:tcPr>
          <w:p w14:paraId="70D44466" w14:textId="77777777" w:rsidR="00632225" w:rsidRDefault="00632225" w:rsidP="00277B2E">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 ללא מע"מ</w:t>
            </w:r>
            <w:r w:rsidRPr="00314B9E">
              <w:rPr>
                <w:rFonts w:asciiTheme="majorBidi" w:hAnsiTheme="majorBidi"/>
                <w:sz w:val="22"/>
                <w:szCs w:val="22"/>
                <w:rtl/>
              </w:rPr>
              <w:t xml:space="preserve"> </w:t>
            </w:r>
          </w:p>
        </w:tc>
      </w:tr>
    </w:tbl>
    <w:p w14:paraId="5DB38053" w14:textId="77777777" w:rsidR="00373CF7" w:rsidRPr="00632225" w:rsidRDefault="00373CF7" w:rsidP="00AB35BA">
      <w:pPr>
        <w:pStyle w:val="af5"/>
        <w:numPr>
          <w:ilvl w:val="2"/>
          <w:numId w:val="15"/>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14:paraId="4A4EE3EB" w14:textId="77777777" w:rsidR="008B43F3" w:rsidRPr="00314B9E" w:rsidRDefault="008B43F3" w:rsidP="00314B9E">
      <w:pPr>
        <w:ind w:left="27"/>
        <w:jc w:val="both"/>
        <w:rPr>
          <w:rFonts w:asciiTheme="majorBidi" w:hAnsiTheme="majorBidi"/>
          <w:highlight w:val="yellow"/>
          <w:rtl/>
        </w:rPr>
      </w:pPr>
    </w:p>
    <w:p w14:paraId="4F8A7A33" w14:textId="77777777" w:rsidR="00846CA9" w:rsidRPr="00314B9E" w:rsidRDefault="008B43F3" w:rsidP="00AB35BA">
      <w:pPr>
        <w:pStyle w:val="af5"/>
        <w:numPr>
          <w:ilvl w:val="1"/>
          <w:numId w:val="15"/>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0E7EC97A"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310403B8" w14:textId="77777777" w:rsidR="00D22A8D" w:rsidRDefault="00D22A8D" w:rsidP="00CF2054">
      <w:pPr>
        <w:spacing w:line="360" w:lineRule="auto"/>
        <w:jc w:val="both"/>
        <w:rPr>
          <w:rFonts w:asciiTheme="majorBidi" w:hAnsiTheme="majorBidi"/>
          <w:szCs w:val="24"/>
          <w:rtl/>
        </w:rPr>
      </w:pPr>
    </w:p>
    <w:p w14:paraId="020F7EBE" w14:textId="77777777" w:rsidR="00D22A8D" w:rsidRPr="00314B9E" w:rsidRDefault="00D22A8D"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277DEAC9"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24A4D77F"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2EBEFA3"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10552B84" w14:textId="77777777" w:rsidR="00D22A8D"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 xml:space="preserve">מובהר, כי ההחלטה הסופית לגבי חלקי ההצעה הניתנים לפרסום, ככל שיידרש, תתקבל על ידי ועדת המכרזים בלבד. </w:t>
      </w:r>
    </w:p>
    <w:p w14:paraId="55B20081" w14:textId="77777777" w:rsidR="00551C58" w:rsidRPr="00314B9E" w:rsidRDefault="00551C58" w:rsidP="00551C58">
      <w:pPr>
        <w:pStyle w:val="af5"/>
        <w:spacing w:line="360" w:lineRule="auto"/>
        <w:ind w:left="736"/>
        <w:jc w:val="both"/>
        <w:outlineLvl w:val="0"/>
        <w:rPr>
          <w:rFonts w:asciiTheme="majorBidi" w:hAnsiTheme="majorBidi"/>
          <w:szCs w:val="24"/>
        </w:rPr>
      </w:pPr>
    </w:p>
    <w:p w14:paraId="4630AD1E" w14:textId="77777777" w:rsidR="00D22A8D" w:rsidRPr="00314B9E" w:rsidRDefault="00D22A8D"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546E3B1A"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23DE412B" w14:textId="77777777" w:rsidR="00D22A8D"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2076D79A" w14:textId="77777777" w:rsidR="003B73B5" w:rsidRPr="00314B9E" w:rsidRDefault="003B73B5" w:rsidP="003B73B5">
      <w:pPr>
        <w:pStyle w:val="af5"/>
        <w:spacing w:line="360" w:lineRule="auto"/>
        <w:ind w:left="736"/>
        <w:jc w:val="both"/>
        <w:outlineLvl w:val="0"/>
        <w:rPr>
          <w:rFonts w:asciiTheme="majorBidi" w:hAnsiTheme="majorBidi"/>
          <w:szCs w:val="24"/>
          <w:rtl/>
        </w:rPr>
      </w:pPr>
    </w:p>
    <w:p w14:paraId="0A3A05A4" w14:textId="77777777" w:rsidR="00846CA9" w:rsidRPr="00314B9E" w:rsidRDefault="00632225"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6EF71E1F"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194B7849" w14:textId="77777777"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7F524715"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27DE42C" w14:textId="77777777" w:rsidR="00846CA9" w:rsidRPr="00314B9E" w:rsidRDefault="00EA4C86"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02A72310" w14:textId="77777777"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60F8BD54" w14:textId="77777777"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1843947"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089629A5"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03C8520C" w14:textId="77777777" w:rsidR="00CF2054"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7004531" w14:textId="77777777" w:rsidR="0015175F" w:rsidRPr="00314B9E" w:rsidRDefault="0015175F"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206B306F"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4B2DDEAD"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39C47036"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40118788" w14:textId="77777777"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7B8943EB"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5BFF9491" w14:textId="77777777" w:rsidR="00A83A9A" w:rsidRPr="00A83A9A" w:rsidRDefault="00A83A9A">
      <w:pPr>
        <w:bidi w:val="0"/>
        <w:rPr>
          <w:rFonts w:asciiTheme="majorBidi" w:hAnsiTheme="majorBidi"/>
          <w:sz w:val="28"/>
          <w:szCs w:val="28"/>
          <w:rtl/>
          <w:lang w:eastAsia="he-IL"/>
        </w:rPr>
      </w:pPr>
    </w:p>
    <w:p w14:paraId="76F364CD" w14:textId="77777777" w:rsidR="00846CA9" w:rsidRPr="00314B9E" w:rsidRDefault="007212F6"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726EFC6A" w14:textId="77777777"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A05BCB">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26D656BC" w14:textId="77777777"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sidR="00A05BCB">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07CA3741" w14:textId="77777777"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A05BCB">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73B65AA1" w14:textId="77777777"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sidR="00A05BCB">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35BFBE29" w14:textId="77777777" w:rsidR="00C51527" w:rsidRPr="00C51527" w:rsidRDefault="00C51527">
      <w:pPr>
        <w:bidi w:val="0"/>
        <w:rPr>
          <w:rFonts w:asciiTheme="majorBidi" w:hAnsiTheme="majorBidi"/>
          <w:sz w:val="28"/>
          <w:szCs w:val="28"/>
          <w:rtl/>
          <w:lang w:eastAsia="he-IL"/>
        </w:rPr>
      </w:pPr>
    </w:p>
    <w:p w14:paraId="17EF057C" w14:textId="77777777" w:rsidR="00F22597" w:rsidRPr="00314B9E"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47B230AD"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1A023364" w14:textId="77777777" w:rsidR="00F22597" w:rsidRPr="00314B9E"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617A554C" w14:textId="1B0C4A55" w:rsidR="00F22597" w:rsidRPr="00314B9E" w:rsidRDefault="00F22597" w:rsidP="00CD4B46">
      <w:pPr>
        <w:pStyle w:val="af5"/>
        <w:numPr>
          <w:ilvl w:val="1"/>
          <w:numId w:val="15"/>
        </w:numPr>
        <w:tabs>
          <w:tab w:val="num" w:pos="736"/>
        </w:tabs>
        <w:spacing w:line="360" w:lineRule="auto"/>
        <w:ind w:left="736" w:hanging="567"/>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w:t>
      </w:r>
      <w:r w:rsidRPr="00CD4B46">
        <w:rPr>
          <w:rFonts w:asciiTheme="majorBidi" w:hAnsiTheme="majorBidi"/>
          <w:b/>
          <w:bCs/>
          <w:szCs w:val="24"/>
          <w:rtl/>
        </w:rPr>
        <w:t xml:space="preserve">לתאריך </w:t>
      </w:r>
      <w:r w:rsidR="00CD4B46" w:rsidRPr="00CD4B46">
        <w:rPr>
          <w:rFonts w:asciiTheme="majorBidi" w:hAnsiTheme="majorBidi" w:hint="cs"/>
          <w:b/>
          <w:bCs/>
          <w:szCs w:val="24"/>
          <w:rtl/>
        </w:rPr>
        <w:t>22.6.17</w:t>
      </w:r>
      <w:r w:rsidRPr="00CD4B46">
        <w:rPr>
          <w:rFonts w:asciiTheme="majorBidi" w:hAnsiTheme="majorBidi"/>
          <w:b/>
          <w:bCs/>
          <w:szCs w:val="24"/>
          <w:rtl/>
        </w:rPr>
        <w:t xml:space="preserve"> בשעה 14:00. </w:t>
      </w:r>
    </w:p>
    <w:p w14:paraId="48943E49" w14:textId="77777777" w:rsidR="006F467C" w:rsidRDefault="00F22597" w:rsidP="00162308">
      <w:pPr>
        <w:pStyle w:val="af5"/>
        <w:numPr>
          <w:ilvl w:val="1"/>
          <w:numId w:val="15"/>
        </w:numPr>
        <w:tabs>
          <w:tab w:val="num" w:pos="736"/>
        </w:tabs>
        <w:spacing w:line="360" w:lineRule="auto"/>
        <w:ind w:left="736" w:hanging="567"/>
        <w:outlineLvl w:val="0"/>
        <w:rPr>
          <w:rFonts w:asciiTheme="majorBidi" w:hAnsiTheme="majorBidi"/>
          <w:szCs w:val="24"/>
        </w:rPr>
      </w:pPr>
      <w:r w:rsidRPr="00314B9E">
        <w:rPr>
          <w:rFonts w:asciiTheme="majorBidi" w:hAnsiTheme="majorBidi"/>
          <w:szCs w:val="24"/>
          <w:rtl/>
        </w:rPr>
        <w:lastRenderedPageBreak/>
        <w:t>שאלות ובקשות כאמור יש להפנות ל</w:t>
      </w:r>
      <w:r w:rsidR="006F467C">
        <w:rPr>
          <w:rFonts w:asciiTheme="majorBidi" w:hAnsiTheme="majorBidi" w:hint="cs"/>
          <w:szCs w:val="24"/>
          <w:rtl/>
        </w:rPr>
        <w:t>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6F467C">
        <w:t>itamsut@energy.gov.il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לאחר מועד זה. על הפונה חלה האחריות לוודא קבלת הדוא"ל ששלח, באמצעות טלפון שמספרו</w:t>
      </w:r>
    </w:p>
    <w:p w14:paraId="2D2739E0" w14:textId="212D728F" w:rsidR="00F22597" w:rsidRPr="00314B9E" w:rsidRDefault="006F467C" w:rsidP="00162308">
      <w:pPr>
        <w:pStyle w:val="af5"/>
        <w:spacing w:line="360" w:lineRule="auto"/>
        <w:ind w:left="736"/>
        <w:outlineLvl w:val="0"/>
        <w:rPr>
          <w:rFonts w:asciiTheme="majorBidi" w:hAnsiTheme="majorBidi"/>
          <w:szCs w:val="24"/>
          <w:rtl/>
        </w:rPr>
      </w:pPr>
      <w:r>
        <w:rPr>
          <w:rFonts w:asciiTheme="majorBidi" w:hAnsiTheme="majorBidi" w:hint="cs"/>
          <w:szCs w:val="24"/>
          <w:rtl/>
        </w:rPr>
        <w:t xml:space="preserve"> 02-5006764</w:t>
      </w:r>
      <w:r w:rsidR="00162308">
        <w:rPr>
          <w:rFonts w:asciiTheme="majorBidi" w:hAnsiTheme="majorBidi" w:hint="cs"/>
          <w:szCs w:val="24"/>
          <w:rtl/>
        </w:rPr>
        <w:t>.</w:t>
      </w:r>
    </w:p>
    <w:p w14:paraId="54E4041D" w14:textId="77777777" w:rsidR="00F22597" w:rsidRPr="00314B9E"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14:paraId="4ACF09E1" w14:textId="77777777" w:rsidTr="005C206F">
        <w:tc>
          <w:tcPr>
            <w:tcW w:w="1417" w:type="dxa"/>
          </w:tcPr>
          <w:p w14:paraId="4A7EC026"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7B9E560E"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045858A4"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4C4D414D"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394E153F" w14:textId="77777777" w:rsidTr="005C206F">
        <w:tc>
          <w:tcPr>
            <w:tcW w:w="1417" w:type="dxa"/>
          </w:tcPr>
          <w:p w14:paraId="03BACD97"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306DCCF5"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7F5CA832"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20AD7429" w14:textId="77777777" w:rsidR="005C206F" w:rsidRPr="00314B9E" w:rsidRDefault="005C206F" w:rsidP="00314B9E">
            <w:pPr>
              <w:tabs>
                <w:tab w:val="left" w:pos="8617"/>
              </w:tabs>
              <w:spacing w:line="360" w:lineRule="auto"/>
              <w:jc w:val="both"/>
              <w:rPr>
                <w:rFonts w:asciiTheme="majorBidi" w:hAnsiTheme="majorBidi"/>
                <w:szCs w:val="24"/>
                <w:rtl/>
              </w:rPr>
            </w:pPr>
          </w:p>
        </w:tc>
      </w:tr>
    </w:tbl>
    <w:p w14:paraId="0391EF40" w14:textId="77777777" w:rsidR="003B73B5" w:rsidRDefault="003B73B5" w:rsidP="003B73B5">
      <w:pPr>
        <w:pStyle w:val="af5"/>
        <w:spacing w:line="360" w:lineRule="auto"/>
        <w:ind w:left="736"/>
        <w:jc w:val="both"/>
        <w:outlineLvl w:val="0"/>
        <w:rPr>
          <w:rFonts w:asciiTheme="majorBidi" w:hAnsiTheme="majorBidi"/>
          <w:szCs w:val="24"/>
        </w:rPr>
      </w:pPr>
    </w:p>
    <w:p w14:paraId="10942A2B" w14:textId="454D8309" w:rsidR="00F22597" w:rsidRPr="00314B9E" w:rsidRDefault="00F22597" w:rsidP="00CD4B4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w:t>
      </w:r>
      <w:r w:rsidRPr="00CD4B46">
        <w:rPr>
          <w:rFonts w:asciiTheme="majorBidi" w:hAnsiTheme="majorBidi"/>
          <w:b/>
          <w:bCs/>
          <w:szCs w:val="24"/>
          <w:rtl/>
        </w:rPr>
        <w:t>מיום</w:t>
      </w:r>
      <w:r w:rsidR="007C5BAB" w:rsidRPr="00CD4B46">
        <w:rPr>
          <w:rFonts w:asciiTheme="majorBidi" w:hAnsiTheme="majorBidi"/>
          <w:b/>
          <w:bCs/>
          <w:szCs w:val="24"/>
          <w:rtl/>
        </w:rPr>
        <w:t xml:space="preserve"> </w:t>
      </w:r>
      <w:r w:rsidR="00CD4B46" w:rsidRPr="00CD4B46">
        <w:rPr>
          <w:rFonts w:asciiTheme="majorBidi" w:hAnsiTheme="majorBidi" w:hint="cs"/>
          <w:b/>
          <w:bCs/>
          <w:szCs w:val="24"/>
          <w:rtl/>
        </w:rPr>
        <w:t>5.7.17</w:t>
      </w:r>
      <w:r w:rsidR="00D22A8D" w:rsidRPr="00CD4B46">
        <w:rPr>
          <w:rFonts w:asciiTheme="majorBidi" w:hAnsiTheme="majorBidi" w:hint="cs"/>
          <w:b/>
          <w:b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1F2264C7" w14:textId="77777777" w:rsidR="00971040" w:rsidRPr="00314B9E"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63112FB3" w14:textId="77777777" w:rsidR="00BA5F48" w:rsidRDefault="00BA5F48" w:rsidP="00314B9E">
      <w:pPr>
        <w:tabs>
          <w:tab w:val="left" w:pos="6185"/>
          <w:tab w:val="left" w:pos="6752"/>
        </w:tabs>
        <w:spacing w:line="360" w:lineRule="auto"/>
        <w:rPr>
          <w:rFonts w:asciiTheme="majorBidi" w:hAnsiTheme="majorBidi"/>
          <w:b/>
          <w:bCs/>
          <w:szCs w:val="24"/>
          <w:rtl/>
        </w:rPr>
      </w:pPr>
    </w:p>
    <w:p w14:paraId="0580DFC4" w14:textId="1141223B" w:rsidR="006C06CA" w:rsidRDefault="006C06CA" w:rsidP="006B341E">
      <w:pPr>
        <w:tabs>
          <w:tab w:val="left" w:pos="6185"/>
          <w:tab w:val="left" w:pos="6752"/>
        </w:tabs>
        <w:spacing w:line="360" w:lineRule="auto"/>
        <w:ind w:left="5047"/>
        <w:jc w:val="center"/>
        <w:rPr>
          <w:rFonts w:asciiTheme="majorBidi" w:hAnsiTheme="majorBidi"/>
          <w:b/>
          <w:bCs/>
          <w:szCs w:val="24"/>
          <w:rtl/>
        </w:rPr>
      </w:pPr>
      <w:r w:rsidRPr="00314B9E">
        <w:rPr>
          <w:rFonts w:asciiTheme="majorBidi" w:hAnsiTheme="majorBidi"/>
          <w:b/>
          <w:bCs/>
          <w:szCs w:val="24"/>
          <w:rtl/>
        </w:rPr>
        <w:t>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757D0AE6" w14:textId="77777777" w:rsidR="00FB495E" w:rsidRDefault="00FB495E" w:rsidP="006B341E">
      <w:pPr>
        <w:ind w:left="5047"/>
        <w:jc w:val="center"/>
        <w:rPr>
          <w:rFonts w:asciiTheme="majorBidi" w:hAnsiTheme="majorBidi"/>
          <w:b/>
          <w:bCs/>
          <w:szCs w:val="24"/>
          <w:rtl/>
        </w:rPr>
      </w:pPr>
    </w:p>
    <w:p w14:paraId="5D0B74AB" w14:textId="0A310882" w:rsidR="00895EFE" w:rsidRDefault="005B5A54" w:rsidP="00CD06E4">
      <w:pPr>
        <w:ind w:left="5047"/>
        <w:jc w:val="center"/>
        <w:rPr>
          <w:rFonts w:asciiTheme="majorBidi" w:hAnsiTheme="majorBidi"/>
          <w:b/>
          <w:bCs/>
          <w:szCs w:val="24"/>
        </w:rPr>
      </w:pPr>
      <w:r w:rsidRPr="00314B9E">
        <w:rPr>
          <w:rFonts w:asciiTheme="majorBidi" w:hAnsiTheme="majorBidi"/>
          <w:b/>
          <w:bCs/>
          <w:szCs w:val="24"/>
          <w:rtl/>
        </w:rPr>
        <w:t>ועדת ה</w:t>
      </w:r>
      <w:r>
        <w:rPr>
          <w:rFonts w:asciiTheme="majorBidi" w:hAnsiTheme="majorBidi"/>
          <w:b/>
          <w:bCs/>
          <w:szCs w:val="24"/>
          <w:rtl/>
        </w:rPr>
        <w:t>מכרזי</w:t>
      </w:r>
      <w:r w:rsidR="00BA5F48">
        <w:rPr>
          <w:rFonts w:asciiTheme="majorBidi" w:hAnsiTheme="majorBidi" w:hint="cs"/>
          <w:b/>
          <w:bCs/>
          <w:szCs w:val="24"/>
          <w:rtl/>
        </w:rPr>
        <w:t>ם</w:t>
      </w:r>
      <w:r w:rsidRPr="00314B9E">
        <w:rPr>
          <w:rFonts w:asciiTheme="majorBidi" w:hAnsiTheme="majorBidi"/>
          <w:b/>
          <w:bCs/>
          <w:szCs w:val="24"/>
          <w:rtl/>
        </w:rPr>
        <w:tab/>
      </w:r>
      <w:bookmarkStart w:id="5" w:name="_Toc285980546"/>
      <w:bookmarkStart w:id="6" w:name="_Toc288647182"/>
      <w:bookmarkStart w:id="7" w:name="_Toc324232052"/>
      <w:r w:rsidR="00895EFE">
        <w:rPr>
          <w:rFonts w:asciiTheme="majorBidi" w:hAnsiTheme="majorBidi"/>
          <w:b/>
          <w:bCs/>
          <w:szCs w:val="24"/>
          <w:rtl/>
        </w:rPr>
        <w:br w:type="page"/>
      </w:r>
    </w:p>
    <w:p w14:paraId="5FF5DB93" w14:textId="58DAC650" w:rsidR="001E53AB" w:rsidRDefault="001E53AB" w:rsidP="000D64DC">
      <w:pPr>
        <w:spacing w:line="360" w:lineRule="auto"/>
        <w:ind w:left="681"/>
        <w:jc w:val="cente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9016"/>
      </w:tblGrid>
      <w:tr w:rsidR="00FF383D" w:rsidRPr="00314B9E" w14:paraId="3E6D24E6" w14:textId="77777777" w:rsidTr="00551C58">
        <w:trPr>
          <w:trHeight w:hRule="exact" w:val="561"/>
        </w:trPr>
        <w:tc>
          <w:tcPr>
            <w:tcW w:w="5000" w:type="pct"/>
            <w:tcBorders>
              <w:top w:val="nil"/>
              <w:bottom w:val="nil"/>
            </w:tcBorders>
            <w:shd w:val="clear" w:color="auto" w:fill="D9D9D9" w:themeFill="background1" w:themeFillShade="D9"/>
            <w:vAlign w:val="center"/>
          </w:tcPr>
          <w:p w14:paraId="1B87A90D"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751BDF69" w14:textId="77777777" w:rsidTr="00551C58">
        <w:trPr>
          <w:trHeight w:hRule="exact" w:val="561"/>
        </w:trPr>
        <w:tc>
          <w:tcPr>
            <w:tcW w:w="5000" w:type="pct"/>
            <w:tcBorders>
              <w:top w:val="nil"/>
              <w:bottom w:val="nil"/>
            </w:tcBorders>
            <w:shd w:val="clear" w:color="auto" w:fill="1B3461"/>
            <w:vAlign w:val="center"/>
          </w:tcPr>
          <w:p w14:paraId="7C2D68D6"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5"/>
    <w:bookmarkEnd w:id="6"/>
    <w:bookmarkEnd w:id="7"/>
    <w:p w14:paraId="4956C125"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203C87FA" w14:textId="7B1790BD" w:rsidR="00846CA9" w:rsidRPr="00314B9E" w:rsidRDefault="001516EB" w:rsidP="00CD06E4">
      <w:pPr>
        <w:pStyle w:val="HNormal0"/>
        <w:numPr>
          <w:ilvl w:val="0"/>
          <w:numId w:val="14"/>
        </w:numPr>
        <w:tabs>
          <w:tab w:val="clear" w:pos="576"/>
          <w:tab w:val="left" w:leader="underscore" w:pos="8309"/>
        </w:tabs>
        <w:jc w:val="left"/>
        <w:rPr>
          <w:rFonts w:asciiTheme="majorBidi" w:hAnsiTheme="majorBidi"/>
          <w:color w:val="000000"/>
          <w:lang w:eastAsia="en-US"/>
        </w:rPr>
      </w:pPr>
      <w:r w:rsidRPr="0030340E">
        <w:rPr>
          <w:rFonts w:asciiTheme="majorBidi" w:hAnsiTheme="majorBidi"/>
          <w:color w:val="000000"/>
          <w:rtl/>
          <w:lang w:eastAsia="en-US"/>
        </w:rPr>
        <w:t>שם</w:t>
      </w:r>
      <w:r w:rsidR="0030340E" w:rsidRPr="0030340E">
        <w:rPr>
          <w:rFonts w:asciiTheme="majorBidi" w:hAnsiTheme="majorBidi" w:hint="cs"/>
          <w:color w:val="000000"/>
          <w:rtl/>
          <w:lang w:eastAsia="en-US"/>
        </w:rPr>
        <w:t xml:space="preserve"> </w:t>
      </w:r>
      <w:r w:rsidR="0030340E">
        <w:rPr>
          <w:rFonts w:asciiTheme="majorBidi" w:hAnsiTheme="majorBidi" w:hint="cs"/>
          <w:color w:val="000000"/>
          <w:rtl/>
          <w:lang w:eastAsia="en-US"/>
        </w:rPr>
        <w:t>ה</w:t>
      </w:r>
      <w:r w:rsidR="0030340E" w:rsidRPr="0030340E">
        <w:rPr>
          <w:rFonts w:asciiTheme="majorBidi" w:hAnsiTheme="majorBidi" w:hint="cs"/>
          <w:color w:val="000000"/>
          <w:rtl/>
          <w:lang w:eastAsia="en-US"/>
        </w:rPr>
        <w:t>מציע</w:t>
      </w:r>
      <w:r w:rsidR="0030340E">
        <w:rPr>
          <w:rFonts w:asciiTheme="majorBidi" w:hAnsiTheme="majorBidi" w:hint="cs"/>
          <w:color w:val="000000"/>
          <w:rtl/>
          <w:lang w:eastAsia="en-US"/>
        </w:rPr>
        <w:t xml:space="preserve">  </w:t>
      </w:r>
      <w:r w:rsidR="00CD06E4">
        <w:rPr>
          <w:rFonts w:asciiTheme="majorBidi" w:hAnsiTheme="majorBidi" w:hint="cs"/>
          <w:color w:val="000000"/>
          <w:rtl/>
          <w:lang w:eastAsia="en-US"/>
        </w:rPr>
        <w:t>__________________________________________________</w:t>
      </w:r>
    </w:p>
    <w:p w14:paraId="4D394C00" w14:textId="1344098A" w:rsidR="001516EB" w:rsidRPr="00314B9E" w:rsidRDefault="001516EB" w:rsidP="00CD06E4">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 xml:space="preserve">/עוסק </w:t>
      </w:r>
      <w:r w:rsidR="00CD06E4">
        <w:rPr>
          <w:rFonts w:asciiTheme="majorBidi" w:hAnsiTheme="majorBidi" w:hint="cs"/>
          <w:color w:val="000000"/>
          <w:rtl/>
          <w:lang w:eastAsia="en-US"/>
        </w:rPr>
        <w:t>מ</w:t>
      </w:r>
      <w:r w:rsidRPr="00314B9E">
        <w:rPr>
          <w:rFonts w:asciiTheme="majorBidi" w:hAnsiTheme="majorBidi"/>
          <w:color w:val="000000"/>
          <w:rtl/>
          <w:lang w:eastAsia="en-US"/>
        </w:rPr>
        <w:t>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00CD06E4">
        <w:rPr>
          <w:rFonts w:asciiTheme="majorBidi" w:hAnsiTheme="majorBidi" w:hint="cs"/>
          <w:color w:val="000000"/>
          <w:rtl/>
          <w:lang w:eastAsia="en-US"/>
        </w:rPr>
        <w:t>_______________________</w:t>
      </w:r>
    </w:p>
    <w:p w14:paraId="2F1A679F" w14:textId="3AC28AF0" w:rsidR="00CD06E4" w:rsidRDefault="001516EB" w:rsidP="00AE73BC">
      <w:pPr>
        <w:pStyle w:val="HNormal0"/>
        <w:numPr>
          <w:ilvl w:val="0"/>
          <w:numId w:val="14"/>
        </w:numPr>
        <w:tabs>
          <w:tab w:val="left" w:leader="underscore" w:pos="8309"/>
        </w:tabs>
        <w:jc w:val="left"/>
        <w:rPr>
          <w:rFonts w:asciiTheme="majorBidi" w:hAnsiTheme="majorBidi"/>
          <w:color w:val="000000"/>
          <w:lang w:eastAsia="en-US"/>
        </w:rPr>
      </w:pPr>
      <w:r w:rsidRPr="00CD06E4">
        <w:rPr>
          <w:rFonts w:asciiTheme="majorBidi" w:hAnsiTheme="majorBidi"/>
          <w:color w:val="000000"/>
          <w:rtl/>
          <w:lang w:eastAsia="en-US"/>
        </w:rPr>
        <w:t>(</w:t>
      </w:r>
      <w:r w:rsidR="00CF7737" w:rsidRPr="00CD06E4">
        <w:rPr>
          <w:rFonts w:asciiTheme="majorBidi" w:hAnsiTheme="majorBidi"/>
          <w:color w:val="000000"/>
          <w:rtl/>
          <w:lang w:eastAsia="en-US"/>
        </w:rPr>
        <w:t>לתאגיד</w:t>
      </w:r>
      <w:r w:rsidRPr="00CD06E4">
        <w:rPr>
          <w:rFonts w:asciiTheme="majorBidi" w:hAnsiTheme="majorBidi"/>
          <w:color w:val="000000"/>
          <w:rtl/>
          <w:lang w:eastAsia="en-US"/>
        </w:rPr>
        <w:t>)</w:t>
      </w:r>
      <w:r w:rsidR="00CF7737" w:rsidRPr="00CD06E4">
        <w:rPr>
          <w:rFonts w:asciiTheme="majorBidi" w:hAnsiTheme="majorBidi"/>
          <w:color w:val="000000"/>
          <w:rtl/>
          <w:lang w:eastAsia="en-US"/>
        </w:rPr>
        <w:t xml:space="preserve"> </w:t>
      </w:r>
      <w:r w:rsidR="0055257B" w:rsidRPr="00CD06E4">
        <w:rPr>
          <w:rFonts w:asciiTheme="majorBidi" w:hAnsiTheme="majorBidi"/>
          <w:color w:val="000000"/>
          <w:rtl/>
          <w:lang w:eastAsia="en-US"/>
        </w:rPr>
        <w:t xml:space="preserve">מספר חברה / שותפות / עמותה: </w:t>
      </w:r>
      <w:r w:rsidR="00CD06E4">
        <w:rPr>
          <w:rFonts w:asciiTheme="majorBidi" w:hAnsiTheme="majorBidi" w:hint="cs"/>
          <w:color w:val="000000"/>
          <w:rtl/>
          <w:lang w:eastAsia="en-US"/>
        </w:rPr>
        <w:t>_____________________________</w:t>
      </w:r>
    </w:p>
    <w:p w14:paraId="7923D66A" w14:textId="75DD60D8" w:rsidR="00846CA9" w:rsidRPr="00CD06E4" w:rsidRDefault="0055257B" w:rsidP="00CD06E4">
      <w:pPr>
        <w:pStyle w:val="HNormal0"/>
        <w:numPr>
          <w:ilvl w:val="0"/>
          <w:numId w:val="14"/>
        </w:numPr>
        <w:tabs>
          <w:tab w:val="left" w:leader="underscore" w:pos="8309"/>
        </w:tabs>
        <w:jc w:val="left"/>
        <w:rPr>
          <w:rFonts w:asciiTheme="majorBidi" w:hAnsiTheme="majorBidi"/>
          <w:color w:val="000000"/>
          <w:lang w:eastAsia="en-US"/>
        </w:rPr>
      </w:pPr>
      <w:r w:rsidRPr="00CD06E4">
        <w:rPr>
          <w:rFonts w:asciiTheme="majorBidi" w:hAnsiTheme="majorBidi"/>
          <w:color w:val="000000"/>
          <w:rtl/>
          <w:lang w:eastAsia="en-US"/>
        </w:rPr>
        <w:t>תאריך התא</w:t>
      </w:r>
      <w:r w:rsidR="00C90766" w:rsidRPr="00CD06E4">
        <w:rPr>
          <w:rFonts w:asciiTheme="majorBidi" w:hAnsiTheme="majorBidi"/>
          <w:color w:val="000000"/>
          <w:rtl/>
          <w:lang w:eastAsia="en-US"/>
        </w:rPr>
        <w:t>גדו</w:t>
      </w:r>
      <w:r w:rsidRPr="00CD06E4">
        <w:rPr>
          <w:rFonts w:asciiTheme="majorBidi" w:hAnsiTheme="majorBidi"/>
          <w:color w:val="000000"/>
          <w:rtl/>
          <w:lang w:eastAsia="en-US"/>
        </w:rPr>
        <w:t xml:space="preserve">ת: </w:t>
      </w:r>
      <w:r w:rsidR="00CD06E4">
        <w:rPr>
          <w:rFonts w:asciiTheme="majorBidi" w:hAnsiTheme="majorBidi" w:hint="cs"/>
          <w:color w:val="000000"/>
          <w:rtl/>
          <w:lang w:eastAsia="en-US"/>
        </w:rPr>
        <w:t>______________________________________________</w:t>
      </w:r>
    </w:p>
    <w:p w14:paraId="78594E9F" w14:textId="16FD2E0D" w:rsidR="0055257B" w:rsidRPr="00CD06E4" w:rsidRDefault="0055257B" w:rsidP="008B6768">
      <w:pPr>
        <w:pStyle w:val="HNormal0"/>
        <w:numPr>
          <w:ilvl w:val="0"/>
          <w:numId w:val="14"/>
        </w:numPr>
        <w:tabs>
          <w:tab w:val="left" w:leader="underscore" w:pos="8309"/>
        </w:tabs>
        <w:jc w:val="left"/>
        <w:rPr>
          <w:rFonts w:asciiTheme="majorBidi" w:hAnsiTheme="majorBidi"/>
          <w:color w:val="000000"/>
          <w:lang w:eastAsia="en-US"/>
        </w:rPr>
      </w:pPr>
      <w:r w:rsidRPr="00CD06E4">
        <w:rPr>
          <w:rFonts w:asciiTheme="majorBidi" w:hAnsiTheme="majorBidi"/>
          <w:color w:val="000000"/>
          <w:rtl/>
          <w:lang w:eastAsia="en-US"/>
        </w:rPr>
        <w:t>שמות הבעלים (במקרה של חברה או שותפות):</w:t>
      </w:r>
    </w:p>
    <w:p w14:paraId="1DEE3A7A" w14:textId="374C3682" w:rsidR="008B6768" w:rsidRPr="00314B9E" w:rsidRDefault="008B6768" w:rsidP="008B6768">
      <w:pPr>
        <w:pStyle w:val="HNormal0"/>
        <w:tabs>
          <w:tab w:val="left" w:leader="underscore" w:pos="8309"/>
        </w:tabs>
        <w:spacing w:line="360" w:lineRule="auto"/>
        <w:ind w:left="576"/>
        <w:jc w:val="left"/>
        <w:rPr>
          <w:rFonts w:asciiTheme="majorBidi" w:hAnsiTheme="majorBidi"/>
          <w:color w:val="000000"/>
          <w:rtl/>
          <w:lang w:eastAsia="en-US"/>
        </w:rPr>
      </w:pPr>
      <w:r>
        <w:rPr>
          <w:rFonts w:asciiTheme="majorBidi" w:hAnsiTheme="majorBidi" w:hint="cs"/>
          <w:color w:val="000000"/>
          <w:rtl/>
          <w:lang w:eastAsia="en-US"/>
        </w:rPr>
        <w:t>___________________________________________________________</w:t>
      </w:r>
      <w:r>
        <w:rPr>
          <w:rFonts w:asciiTheme="majorBidi" w:hAnsiTheme="majorBidi"/>
          <w:color w:val="000000"/>
          <w:rtl/>
          <w:lang w:eastAsia="en-US"/>
        </w:rPr>
        <w:br/>
      </w:r>
      <w:r>
        <w:rPr>
          <w:rFonts w:asciiTheme="majorBidi" w:hAnsiTheme="majorBidi" w:hint="cs"/>
          <w:color w:val="000000"/>
          <w:rtl/>
          <w:lang w:eastAsia="en-US"/>
        </w:rPr>
        <w:t>___________________________________________________________</w:t>
      </w:r>
    </w:p>
    <w:p w14:paraId="7237464D" w14:textId="77777777" w:rsidR="00846CA9" w:rsidRPr="00314B9E" w:rsidRDefault="0055257B" w:rsidP="00895EFE">
      <w:pPr>
        <w:pStyle w:val="HNormal0"/>
        <w:numPr>
          <w:ilvl w:val="0"/>
          <w:numId w:val="14"/>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4D90F76D" w14:textId="25B6F142" w:rsidR="0055257B" w:rsidRPr="00314B9E" w:rsidRDefault="0055257B" w:rsidP="00703B90">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00703B90">
        <w:rPr>
          <w:rFonts w:asciiTheme="majorBidi" w:hAnsiTheme="majorBidi" w:hint="cs"/>
          <w:color w:val="000000"/>
          <w:rtl/>
          <w:lang w:eastAsia="en-US"/>
        </w:rPr>
        <w:t>___________</w:t>
      </w:r>
    </w:p>
    <w:p w14:paraId="4D70E963" w14:textId="0E85F6BC" w:rsidR="0055257B" w:rsidRPr="00314B9E" w:rsidRDefault="0055257B" w:rsidP="00703B90">
      <w:pPr>
        <w:pStyle w:val="HNormal0"/>
        <w:tabs>
          <w:tab w:val="left" w:leader="underscore" w:pos="5760"/>
          <w:tab w:val="left" w:leader="underscore" w:pos="8309"/>
        </w:tabs>
        <w:ind w:left="576"/>
        <w:jc w:val="left"/>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00703B90">
        <w:rPr>
          <w:rFonts w:asciiTheme="majorBidi" w:hAnsiTheme="majorBidi" w:hint="cs"/>
          <w:color w:val="000000"/>
          <w:rtl/>
          <w:lang w:eastAsia="en-US"/>
        </w:rPr>
        <w:t>___________</w:t>
      </w:r>
    </w:p>
    <w:p w14:paraId="7FB65E2B" w14:textId="6140DEB0" w:rsidR="00846CA9" w:rsidRPr="00314B9E" w:rsidRDefault="004660B1" w:rsidP="00703B90">
      <w:pPr>
        <w:pStyle w:val="HNormal0"/>
        <w:numPr>
          <w:ilvl w:val="0"/>
          <w:numId w:val="14"/>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703B90">
        <w:rPr>
          <w:rFonts w:asciiTheme="majorBidi" w:hAnsiTheme="majorBidi" w:hint="cs"/>
          <w:color w:val="000000"/>
          <w:rtl/>
          <w:lang w:eastAsia="en-US"/>
        </w:rPr>
        <w:t>___________________________________________</w:t>
      </w:r>
    </w:p>
    <w:p w14:paraId="12478458" w14:textId="57716BAA" w:rsidR="00846CA9" w:rsidRPr="00314B9E" w:rsidRDefault="0055257B" w:rsidP="00703B90">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00703B90">
        <w:rPr>
          <w:rFonts w:asciiTheme="majorBidi" w:hAnsiTheme="majorBidi" w:hint="cs"/>
          <w:color w:val="000000"/>
          <w:rtl/>
          <w:lang w:eastAsia="en-US"/>
        </w:rPr>
        <w:t>___________________________________</w:t>
      </w:r>
    </w:p>
    <w:p w14:paraId="5CACED06" w14:textId="20D4FEE9" w:rsidR="00846CA9" w:rsidRPr="00314B9E" w:rsidRDefault="0055257B" w:rsidP="00703B90">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00703B90">
        <w:rPr>
          <w:rFonts w:asciiTheme="majorBidi" w:hAnsiTheme="majorBidi" w:hint="cs"/>
          <w:color w:val="000000"/>
          <w:rtl/>
          <w:lang w:eastAsia="en-US"/>
        </w:rPr>
        <w:t>________________________________________________</w:t>
      </w:r>
    </w:p>
    <w:p w14:paraId="710DDCD6" w14:textId="1CDBFEFE" w:rsidR="00846CA9" w:rsidRPr="00314B9E" w:rsidRDefault="0055257B" w:rsidP="00703B90">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 פקס: </w:t>
      </w:r>
      <w:r w:rsidR="00703B90">
        <w:rPr>
          <w:rFonts w:asciiTheme="majorBidi" w:hAnsiTheme="majorBidi" w:hint="cs"/>
          <w:color w:val="000000"/>
          <w:rtl/>
          <w:lang w:eastAsia="en-US"/>
        </w:rPr>
        <w:t>__________________________________________________</w:t>
      </w:r>
    </w:p>
    <w:p w14:paraId="3BDDFFE5" w14:textId="0F4CF28A" w:rsidR="00846CA9" w:rsidRPr="00314B9E" w:rsidRDefault="0055257B" w:rsidP="00703B90">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איש הקשר מטעם </w:t>
      </w:r>
      <w:r w:rsidR="00703B90">
        <w:rPr>
          <w:rFonts w:asciiTheme="majorBidi" w:hAnsiTheme="majorBidi" w:hint="cs"/>
          <w:color w:val="000000"/>
          <w:rtl/>
          <w:lang w:eastAsia="en-US"/>
        </w:rPr>
        <w:t>ה</w:t>
      </w:r>
      <w:r w:rsidRPr="00314B9E">
        <w:rPr>
          <w:rFonts w:asciiTheme="majorBidi" w:hAnsiTheme="majorBidi"/>
          <w:color w:val="000000"/>
          <w:rtl/>
          <w:lang w:eastAsia="en-US"/>
        </w:rPr>
        <w:t>מציע:</w:t>
      </w:r>
      <w:r w:rsidR="00703B90">
        <w:rPr>
          <w:rFonts w:asciiTheme="majorBidi" w:hAnsiTheme="majorBidi" w:hint="cs"/>
          <w:color w:val="000000"/>
          <w:rtl/>
          <w:lang w:eastAsia="en-US"/>
        </w:rPr>
        <w:t>________________________________________</w:t>
      </w:r>
    </w:p>
    <w:p w14:paraId="4EAEBB4C" w14:textId="1131CA22" w:rsidR="00846CA9" w:rsidRPr="00314B9E" w:rsidRDefault="00CF7737" w:rsidP="00703B90">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703B90">
        <w:rPr>
          <w:rFonts w:asciiTheme="majorBidi" w:hAnsiTheme="majorBidi" w:hint="cs"/>
          <w:color w:val="000000"/>
          <w:rtl/>
          <w:lang w:eastAsia="en-US"/>
        </w:rPr>
        <w:t>__________________</w:t>
      </w:r>
    </w:p>
    <w:p w14:paraId="20543AE9" w14:textId="041974F7" w:rsidR="0055257B" w:rsidRPr="00314B9E" w:rsidRDefault="0055257B" w:rsidP="00703B90">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כתובת דואר </w:t>
      </w:r>
      <w:r w:rsidR="00703B90">
        <w:rPr>
          <w:rFonts w:asciiTheme="majorBidi" w:hAnsiTheme="majorBidi" w:hint="cs"/>
          <w:color w:val="000000"/>
          <w:rtl/>
          <w:lang w:eastAsia="en-US"/>
        </w:rPr>
        <w:t>א</w:t>
      </w:r>
      <w:r w:rsidRPr="00314B9E">
        <w:rPr>
          <w:rFonts w:asciiTheme="majorBidi" w:hAnsiTheme="majorBidi"/>
          <w:color w:val="000000"/>
          <w:rtl/>
          <w:lang w:eastAsia="en-US"/>
        </w:rPr>
        <w:t>לקטרוני:</w:t>
      </w:r>
      <w:r w:rsidR="00703B90">
        <w:rPr>
          <w:rFonts w:asciiTheme="majorBidi" w:hAnsiTheme="majorBidi" w:hint="cs"/>
          <w:color w:val="000000"/>
          <w:rtl/>
          <w:lang w:eastAsia="en-US"/>
        </w:rPr>
        <w:t>__________________________________________</w:t>
      </w:r>
    </w:p>
    <w:p w14:paraId="5A64D07D" w14:textId="77777777" w:rsidR="00C90766" w:rsidRPr="00314B9E" w:rsidRDefault="00C90766" w:rsidP="00895EFE">
      <w:pPr>
        <w:pStyle w:val="HNormal0"/>
        <w:tabs>
          <w:tab w:val="left" w:leader="underscore" w:pos="8309"/>
        </w:tabs>
        <w:jc w:val="left"/>
        <w:rPr>
          <w:rFonts w:asciiTheme="majorBidi" w:hAnsiTheme="majorBidi"/>
          <w:color w:val="000000"/>
          <w:rtl/>
          <w:lang w:eastAsia="en-US"/>
        </w:rPr>
      </w:pPr>
    </w:p>
    <w:p w14:paraId="689F2F10" w14:textId="77777777" w:rsidR="00C90766" w:rsidRPr="00314B9E" w:rsidRDefault="00C90766" w:rsidP="00895EFE">
      <w:pPr>
        <w:pStyle w:val="HNormal0"/>
        <w:tabs>
          <w:tab w:val="left" w:leader="underscore" w:pos="8309"/>
        </w:tabs>
        <w:jc w:val="left"/>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3E8CAD5D" w14:textId="77777777" w:rsidTr="00AE7D9C">
        <w:tc>
          <w:tcPr>
            <w:tcW w:w="1927" w:type="dxa"/>
          </w:tcPr>
          <w:p w14:paraId="3DDD68FB" w14:textId="77777777" w:rsidR="0055257B" w:rsidRPr="00314B9E" w:rsidRDefault="0055257B" w:rsidP="00895EFE">
            <w:pPr>
              <w:spacing w:line="360" w:lineRule="auto"/>
              <w:rPr>
                <w:rFonts w:asciiTheme="majorBidi" w:hAnsiTheme="majorBidi"/>
              </w:rPr>
            </w:pPr>
          </w:p>
        </w:tc>
        <w:tc>
          <w:tcPr>
            <w:tcW w:w="3470" w:type="dxa"/>
          </w:tcPr>
          <w:p w14:paraId="72113BCC" w14:textId="77777777" w:rsidR="0055257B" w:rsidRPr="00314B9E" w:rsidRDefault="0055257B" w:rsidP="00895EFE">
            <w:pPr>
              <w:spacing w:line="360" w:lineRule="auto"/>
              <w:rPr>
                <w:rFonts w:asciiTheme="majorBidi" w:hAnsiTheme="majorBidi"/>
              </w:rPr>
            </w:pPr>
          </w:p>
        </w:tc>
        <w:tc>
          <w:tcPr>
            <w:tcW w:w="3125" w:type="dxa"/>
          </w:tcPr>
          <w:p w14:paraId="1A30006A" w14:textId="77777777" w:rsidR="0055257B" w:rsidRPr="00314B9E" w:rsidRDefault="0055257B" w:rsidP="00895EFE">
            <w:pPr>
              <w:spacing w:line="360" w:lineRule="auto"/>
              <w:rPr>
                <w:rFonts w:asciiTheme="majorBidi" w:hAnsiTheme="majorBidi"/>
              </w:rPr>
            </w:pPr>
          </w:p>
        </w:tc>
      </w:tr>
      <w:tr w:rsidR="0055257B" w:rsidRPr="00314B9E" w14:paraId="2D916A1D" w14:textId="77777777" w:rsidTr="00AE7D9C">
        <w:tc>
          <w:tcPr>
            <w:tcW w:w="1927" w:type="dxa"/>
            <w:shd w:val="pct5" w:color="auto" w:fill="auto"/>
          </w:tcPr>
          <w:p w14:paraId="35E38DDF" w14:textId="77777777" w:rsidR="0055257B" w:rsidRPr="00314B9E" w:rsidRDefault="0055257B" w:rsidP="00895EFE">
            <w:pPr>
              <w:spacing w:line="360" w:lineRule="auto"/>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75C6699E" w14:textId="77777777" w:rsidR="00FF383D" w:rsidRDefault="00816E1B" w:rsidP="00895EFE">
            <w:pPr>
              <w:spacing w:line="360" w:lineRule="auto"/>
              <w:rPr>
                <w:rFonts w:asciiTheme="majorBidi" w:hAnsiTheme="majorBidi"/>
                <w:szCs w:val="24"/>
                <w:rtl/>
              </w:rPr>
            </w:pPr>
            <w:r w:rsidRPr="00314B9E">
              <w:rPr>
                <w:rFonts w:asciiTheme="majorBidi" w:hAnsiTheme="majorBidi"/>
                <w:szCs w:val="24"/>
                <w:rtl/>
              </w:rPr>
              <w:t xml:space="preserve">חתימת מורשה/י החתימה </w:t>
            </w:r>
          </w:p>
          <w:p w14:paraId="57CEC8C9" w14:textId="77777777" w:rsidR="0055257B" w:rsidRPr="00314B9E" w:rsidRDefault="00816E1B" w:rsidP="00895EFE">
            <w:pPr>
              <w:spacing w:line="360" w:lineRule="auto"/>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32F9A08F" w14:textId="77777777" w:rsidR="0055257B" w:rsidRPr="00314B9E" w:rsidRDefault="0055257B" w:rsidP="00895EFE">
            <w:pPr>
              <w:spacing w:line="360" w:lineRule="auto"/>
              <w:rPr>
                <w:rFonts w:asciiTheme="majorBidi" w:hAnsiTheme="majorBidi"/>
                <w:szCs w:val="24"/>
              </w:rPr>
            </w:pPr>
            <w:r w:rsidRPr="00314B9E">
              <w:rPr>
                <w:rFonts w:asciiTheme="majorBidi" w:hAnsiTheme="majorBidi"/>
                <w:szCs w:val="24"/>
                <w:rtl/>
              </w:rPr>
              <w:t>חתימה וחותמת המציע</w:t>
            </w:r>
          </w:p>
        </w:tc>
      </w:tr>
    </w:tbl>
    <w:p w14:paraId="3EA09E0C" w14:textId="77777777" w:rsidR="0055257B" w:rsidRPr="00BA5F48" w:rsidRDefault="0055257B" w:rsidP="00895EFE">
      <w:pPr>
        <w:spacing w:line="360" w:lineRule="auto"/>
        <w:rPr>
          <w:rFonts w:asciiTheme="majorBidi" w:hAnsiTheme="majorBidi"/>
          <w:szCs w:val="24"/>
        </w:rPr>
      </w:pPr>
    </w:p>
    <w:p w14:paraId="32DBFF16" w14:textId="77777777" w:rsidR="0099617C" w:rsidRPr="00314B9E" w:rsidRDefault="0099617C" w:rsidP="00314B9E">
      <w:pPr>
        <w:bidi w:val="0"/>
        <w:rPr>
          <w:rFonts w:asciiTheme="majorBidi" w:hAnsiTheme="majorBidi"/>
          <w:b/>
          <w:bCs/>
          <w:szCs w:val="24"/>
          <w:u w:val="single"/>
          <w:rtl/>
        </w:rPr>
      </w:pPr>
    </w:p>
    <w:p w14:paraId="7086650C" w14:textId="28D0E2EA" w:rsidR="00703B90" w:rsidRDefault="00703B90">
      <w:pPr>
        <w:bidi w:val="0"/>
        <w:rPr>
          <w:rFonts w:asciiTheme="majorBidi" w:hAnsiTheme="majorBidi"/>
          <w:b/>
          <w:bCs/>
          <w:szCs w:val="24"/>
          <w:u w:val="single"/>
          <w:rtl/>
        </w:rPr>
      </w:pPr>
      <w:r>
        <w:rPr>
          <w:rFonts w:asciiTheme="majorBidi" w:hAnsiTheme="majorBidi"/>
          <w:b/>
          <w:bCs/>
          <w:szCs w:val="24"/>
          <w:u w:val="single"/>
          <w:rtl/>
        </w:rPr>
        <w:br w:type="page"/>
      </w:r>
    </w:p>
    <w:p w14:paraId="709DE5F9" w14:textId="77777777" w:rsidR="0099617C" w:rsidRPr="00314B9E" w:rsidRDefault="0099617C" w:rsidP="00314B9E">
      <w:pPr>
        <w:bidi w:val="0"/>
        <w:rPr>
          <w:rFonts w:asciiTheme="majorBidi" w:hAnsiTheme="majorBidi"/>
          <w:b/>
          <w:bCs/>
          <w:szCs w:val="24"/>
          <w:u w:val="single"/>
          <w:rtl/>
        </w:rPr>
      </w:pPr>
    </w:p>
    <w:p w14:paraId="6EDF7D1C" w14:textId="77777777" w:rsidR="0099617C" w:rsidRPr="00314B9E" w:rsidRDefault="0099617C" w:rsidP="00314B9E">
      <w:pPr>
        <w:bidi w:val="0"/>
        <w:rPr>
          <w:rFonts w:asciiTheme="majorBidi" w:hAnsiTheme="majorBidi"/>
          <w:b/>
          <w:bCs/>
          <w:szCs w:val="24"/>
          <w:u w:val="single"/>
          <w:rtl/>
        </w:rPr>
      </w:pPr>
    </w:p>
    <w:p w14:paraId="0ECF8FD7" w14:textId="77777777"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9016"/>
      </w:tblGrid>
      <w:tr w:rsidR="00FF383D" w:rsidRPr="00314B9E" w14:paraId="32D297F5" w14:textId="77777777" w:rsidTr="00551C58">
        <w:trPr>
          <w:trHeight w:hRule="exact" w:val="561"/>
        </w:trPr>
        <w:tc>
          <w:tcPr>
            <w:tcW w:w="5000" w:type="pct"/>
            <w:tcBorders>
              <w:top w:val="nil"/>
              <w:bottom w:val="nil"/>
            </w:tcBorders>
            <w:shd w:val="clear" w:color="auto" w:fill="D9D9D9" w:themeFill="background1" w:themeFillShade="D9"/>
            <w:vAlign w:val="center"/>
          </w:tcPr>
          <w:p w14:paraId="4BCDD78A"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FF383D" w:rsidRPr="00314B9E" w14:paraId="61E08973" w14:textId="77777777" w:rsidTr="00551C58">
        <w:trPr>
          <w:trHeight w:hRule="exact" w:val="561"/>
        </w:trPr>
        <w:tc>
          <w:tcPr>
            <w:tcW w:w="5000" w:type="pct"/>
            <w:tcBorders>
              <w:top w:val="nil"/>
              <w:bottom w:val="nil"/>
            </w:tcBorders>
            <w:shd w:val="clear" w:color="auto" w:fill="1B3461"/>
            <w:vAlign w:val="center"/>
          </w:tcPr>
          <w:p w14:paraId="541C6F24"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מפרט מקצועי</w:t>
            </w:r>
          </w:p>
        </w:tc>
      </w:tr>
    </w:tbl>
    <w:p w14:paraId="4321DFBE" w14:textId="1985E1FE" w:rsidR="005E2D33" w:rsidRPr="00314B9E" w:rsidRDefault="00146230" w:rsidP="00A9617D">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A9617D">
        <w:rPr>
          <w:rFonts w:asciiTheme="majorBidi" w:hAnsiTheme="majorBidi" w:hint="cs"/>
          <w:b/>
          <w:bCs/>
          <w:sz w:val="32"/>
          <w:szCs w:val="32"/>
          <w:u w:val="single"/>
          <w:rtl/>
        </w:rPr>
        <w:t>27/2017</w:t>
      </w:r>
      <w:r w:rsidRPr="00D22A8D">
        <w:rPr>
          <w:rFonts w:asciiTheme="majorBidi" w:hAnsiTheme="majorBidi"/>
          <w:b/>
          <w:bCs/>
          <w:sz w:val="32"/>
          <w:szCs w:val="32"/>
          <w:u w:val="single"/>
          <w:rtl/>
        </w:rPr>
        <w:t xml:space="preserve">  למתן שירותי</w:t>
      </w:r>
      <w:r w:rsidR="006C1A28">
        <w:rPr>
          <w:rFonts w:asciiTheme="majorBidi" w:hAnsiTheme="majorBidi" w:hint="cs"/>
          <w:b/>
          <w:bCs/>
          <w:sz w:val="32"/>
          <w:szCs w:val="32"/>
          <w:u w:val="single"/>
          <w:rtl/>
        </w:rPr>
        <w:t xml:space="preserve"> </w:t>
      </w:r>
      <w:r w:rsidR="008878A1">
        <w:rPr>
          <w:rFonts w:asciiTheme="majorBidi" w:hAnsiTheme="majorBidi" w:hint="cs"/>
          <w:b/>
          <w:bCs/>
          <w:sz w:val="32"/>
          <w:szCs w:val="32"/>
          <w:u w:val="single"/>
          <w:rtl/>
        </w:rPr>
        <w:t xml:space="preserve">אפיון </w:t>
      </w:r>
      <w:r w:rsidR="00A41498">
        <w:rPr>
          <w:rFonts w:asciiTheme="majorBidi" w:hAnsiTheme="majorBidi" w:hint="cs"/>
          <w:b/>
          <w:bCs/>
          <w:sz w:val="32"/>
          <w:szCs w:val="32"/>
          <w:u w:val="single"/>
          <w:rtl/>
        </w:rPr>
        <w:t xml:space="preserve">אתר </w:t>
      </w:r>
      <w:r w:rsidR="006C1A28">
        <w:rPr>
          <w:rFonts w:asciiTheme="majorBidi" w:hAnsiTheme="majorBidi" w:hint="cs"/>
          <w:b/>
          <w:bCs/>
          <w:sz w:val="32"/>
          <w:szCs w:val="32"/>
          <w:u w:val="single"/>
          <w:rtl/>
        </w:rPr>
        <w:t xml:space="preserve">והתקנה של </w:t>
      </w:r>
      <w:r w:rsidR="00A41498">
        <w:rPr>
          <w:rFonts w:asciiTheme="majorBidi" w:hAnsiTheme="majorBidi" w:hint="cs"/>
          <w:b/>
          <w:bCs/>
          <w:sz w:val="32"/>
          <w:szCs w:val="32"/>
          <w:u w:val="single"/>
          <w:rtl/>
        </w:rPr>
        <w:t>מערך בקרה לניהול אנרגיה ב</w:t>
      </w:r>
      <w:r w:rsidR="006C1A28">
        <w:rPr>
          <w:rFonts w:asciiTheme="majorBidi" w:hAnsiTheme="majorBidi" w:hint="cs"/>
          <w:b/>
          <w:bCs/>
          <w:sz w:val="32"/>
          <w:szCs w:val="32"/>
          <w:u w:val="single"/>
          <w:rtl/>
        </w:rPr>
        <w:t>בתי ספר עבו</w:t>
      </w:r>
      <w:r w:rsidR="00D26CF5" w:rsidRPr="00D22A8D">
        <w:rPr>
          <w:rFonts w:asciiTheme="majorBidi" w:hAnsiTheme="majorBidi"/>
          <w:b/>
          <w:bCs/>
          <w:sz w:val="32"/>
          <w:szCs w:val="32"/>
          <w:u w:val="single"/>
          <w:rtl/>
        </w:rPr>
        <w:t xml:space="preserve">ר </w:t>
      </w:r>
      <w:r w:rsidRPr="00D22A8D">
        <w:rPr>
          <w:rFonts w:asciiTheme="majorBidi" w:hAnsiTheme="majorBidi"/>
          <w:b/>
          <w:bCs/>
          <w:sz w:val="32"/>
          <w:szCs w:val="32"/>
          <w:u w:val="single"/>
          <w:rtl/>
        </w:rPr>
        <w:t>משרד ה</w:t>
      </w:r>
      <w:r w:rsidR="00B328BA" w:rsidRPr="00D22A8D">
        <w:rPr>
          <w:rFonts w:asciiTheme="majorBidi" w:hAnsiTheme="majorBidi"/>
          <w:b/>
          <w:bCs/>
          <w:sz w:val="32"/>
          <w:szCs w:val="32"/>
          <w:u w:val="single"/>
          <w:rtl/>
        </w:rPr>
        <w:t>תשתיות הלאומיות, ה</w:t>
      </w:r>
      <w:r w:rsidRPr="00D22A8D">
        <w:rPr>
          <w:rFonts w:asciiTheme="majorBidi" w:hAnsiTheme="majorBidi"/>
          <w:b/>
          <w:bCs/>
          <w:sz w:val="32"/>
          <w:szCs w:val="32"/>
          <w:u w:val="single"/>
          <w:rtl/>
        </w:rPr>
        <w:t>אנרגיה והמים</w:t>
      </w:r>
    </w:p>
    <w:p w14:paraId="05914648" w14:textId="77777777" w:rsidR="00846CA9" w:rsidRPr="00314B9E" w:rsidRDefault="005E2D33" w:rsidP="002E2D0D">
      <w:pPr>
        <w:numPr>
          <w:ilvl w:val="0"/>
          <w:numId w:val="42"/>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3141EBDC" w14:textId="0FF15147" w:rsidR="0027369E" w:rsidRPr="0027369E" w:rsidRDefault="00E850DE" w:rsidP="006B341E">
      <w:pPr>
        <w:spacing w:line="360" w:lineRule="auto"/>
        <w:ind w:left="360"/>
        <w:jc w:val="both"/>
        <w:rPr>
          <w:rFonts w:asciiTheme="majorBidi" w:hAnsiTheme="majorBidi"/>
          <w:szCs w:val="24"/>
        </w:rPr>
      </w:pPr>
      <w:r w:rsidRPr="00E850DE">
        <w:rPr>
          <w:rFonts w:asciiTheme="majorBidi" w:hAnsiTheme="majorBidi"/>
          <w:szCs w:val="24"/>
          <w:rtl/>
        </w:rPr>
        <w:t>משרד התשתיות הלאומיות, האנרגיה והמים (להלן: "</w:t>
      </w:r>
      <w:r w:rsidRPr="006B341E">
        <w:rPr>
          <w:rFonts w:asciiTheme="majorBidi" w:hAnsiTheme="majorBidi"/>
          <w:b/>
          <w:bCs/>
          <w:szCs w:val="24"/>
          <w:rtl/>
        </w:rPr>
        <w:t>המשרד</w:t>
      </w:r>
      <w:r w:rsidRPr="00E850DE">
        <w:rPr>
          <w:rFonts w:asciiTheme="majorBidi" w:hAnsiTheme="majorBidi"/>
          <w:szCs w:val="24"/>
          <w:rtl/>
        </w:rPr>
        <w:t xml:space="preserve">") באמצעות </w:t>
      </w:r>
      <w:r w:rsidR="00BA6458">
        <w:rPr>
          <w:rFonts w:asciiTheme="majorBidi" w:hAnsiTheme="majorBidi" w:hint="cs"/>
          <w:szCs w:val="24"/>
          <w:rtl/>
        </w:rPr>
        <w:t>ה</w:t>
      </w:r>
      <w:r w:rsidRPr="00E850DE">
        <w:rPr>
          <w:rFonts w:asciiTheme="majorBidi" w:hAnsiTheme="majorBidi" w:hint="cs"/>
          <w:szCs w:val="24"/>
          <w:rtl/>
        </w:rPr>
        <w:t xml:space="preserve">אגף </w:t>
      </w:r>
      <w:r w:rsidR="00BA6458">
        <w:rPr>
          <w:rFonts w:asciiTheme="majorBidi" w:hAnsiTheme="majorBidi" w:hint="cs"/>
          <w:szCs w:val="24"/>
          <w:rtl/>
        </w:rPr>
        <w:t>ל</w:t>
      </w:r>
      <w:r w:rsidRPr="00E850DE">
        <w:rPr>
          <w:rFonts w:asciiTheme="majorBidi" w:hAnsiTheme="majorBidi" w:hint="cs"/>
          <w:szCs w:val="24"/>
          <w:rtl/>
        </w:rPr>
        <w:t>שימור אנרגיה</w:t>
      </w:r>
      <w:r w:rsidRPr="00E850DE">
        <w:rPr>
          <w:rFonts w:asciiTheme="majorBidi" w:hAnsiTheme="majorBidi"/>
          <w:szCs w:val="24"/>
          <w:rtl/>
        </w:rPr>
        <w:t xml:space="preserve"> מעוניין לקבל שירותי </w:t>
      </w:r>
      <w:r w:rsidR="003B73B5">
        <w:rPr>
          <w:rFonts w:asciiTheme="majorBidi" w:hAnsiTheme="majorBidi" w:hint="cs"/>
          <w:szCs w:val="24"/>
          <w:rtl/>
        </w:rPr>
        <w:t>אפיון אתר וה</w:t>
      </w:r>
      <w:r w:rsidR="006C1A28">
        <w:rPr>
          <w:rFonts w:asciiTheme="majorBidi" w:hAnsiTheme="majorBidi" w:hint="cs"/>
          <w:szCs w:val="24"/>
          <w:rtl/>
        </w:rPr>
        <w:t xml:space="preserve">תקנה של </w:t>
      </w:r>
      <w:r w:rsidRPr="00E850DE">
        <w:rPr>
          <w:rFonts w:asciiTheme="majorBidi" w:hAnsiTheme="majorBidi" w:hint="cs"/>
          <w:szCs w:val="24"/>
          <w:rtl/>
        </w:rPr>
        <w:t xml:space="preserve">מערכות </w:t>
      </w:r>
      <w:r w:rsidR="003B73B5">
        <w:rPr>
          <w:rFonts w:asciiTheme="majorBidi" w:hAnsiTheme="majorBidi" w:hint="cs"/>
          <w:szCs w:val="24"/>
          <w:rtl/>
        </w:rPr>
        <w:t xml:space="preserve">בקרה לניהול אנרגיה </w:t>
      </w:r>
      <w:r w:rsidRPr="00E850DE">
        <w:rPr>
          <w:rFonts w:asciiTheme="majorBidi" w:hAnsiTheme="majorBidi" w:hint="cs"/>
          <w:szCs w:val="24"/>
          <w:rtl/>
        </w:rPr>
        <w:t xml:space="preserve">בבתי ספר. </w:t>
      </w:r>
      <w:r w:rsidR="006C1A28" w:rsidRPr="00E850DE">
        <w:rPr>
          <w:rFonts w:asciiTheme="majorBidi" w:hAnsiTheme="majorBidi"/>
          <w:szCs w:val="24"/>
          <w:rtl/>
        </w:rPr>
        <w:t xml:space="preserve">בעשור האחרון החלה הטמעה של מערכות ניהול אנרגיה בבתי ספר בישראל, בעיקר בעקבות מעבר </w:t>
      </w:r>
      <w:r w:rsidR="006C1A28" w:rsidRPr="00E850DE">
        <w:rPr>
          <w:rFonts w:asciiTheme="majorBidi" w:hAnsiTheme="majorBidi" w:hint="cs"/>
          <w:szCs w:val="24"/>
          <w:rtl/>
        </w:rPr>
        <w:t xml:space="preserve">של </w:t>
      </w:r>
      <w:r w:rsidR="006C1A28" w:rsidRPr="00E850DE">
        <w:rPr>
          <w:rFonts w:asciiTheme="majorBidi" w:hAnsiTheme="majorBidi"/>
          <w:szCs w:val="24"/>
          <w:rtl/>
        </w:rPr>
        <w:t xml:space="preserve">בתי </w:t>
      </w:r>
      <w:r w:rsidR="006C1A28" w:rsidRPr="00E850DE">
        <w:rPr>
          <w:rFonts w:asciiTheme="majorBidi" w:hAnsiTheme="majorBidi" w:hint="cs"/>
          <w:szCs w:val="24"/>
          <w:rtl/>
        </w:rPr>
        <w:t>ה</w:t>
      </w:r>
      <w:r w:rsidR="006C1A28" w:rsidRPr="00E850DE">
        <w:rPr>
          <w:rFonts w:asciiTheme="majorBidi" w:hAnsiTheme="majorBidi"/>
          <w:szCs w:val="24"/>
          <w:rtl/>
        </w:rPr>
        <w:t>ספר לניהול עצמי ו</w:t>
      </w:r>
      <w:r w:rsidR="00FB495E">
        <w:rPr>
          <w:rFonts w:asciiTheme="majorBidi" w:hAnsiTheme="majorBidi" w:hint="cs"/>
          <w:szCs w:val="24"/>
          <w:rtl/>
        </w:rPr>
        <w:t xml:space="preserve">עימו </w:t>
      </w:r>
      <w:r w:rsidR="006C1A28" w:rsidRPr="00E850DE">
        <w:rPr>
          <w:rFonts w:asciiTheme="majorBidi" w:hAnsiTheme="majorBidi"/>
          <w:szCs w:val="24"/>
          <w:rtl/>
        </w:rPr>
        <w:t xml:space="preserve">הצורך בכלים פשוטים וידידותיים לניהול יעיל של צריכת החשמל. ניהול יעיל </w:t>
      </w:r>
      <w:r w:rsidR="006C1A28">
        <w:rPr>
          <w:rFonts w:asciiTheme="majorBidi" w:hAnsiTheme="majorBidi" w:hint="cs"/>
          <w:szCs w:val="24"/>
          <w:rtl/>
        </w:rPr>
        <w:t xml:space="preserve">של צריכת החשמל </w:t>
      </w:r>
      <w:r w:rsidR="006C1A28" w:rsidRPr="00E850DE">
        <w:rPr>
          <w:rFonts w:asciiTheme="majorBidi" w:hAnsiTheme="majorBidi"/>
          <w:szCs w:val="24"/>
          <w:rtl/>
        </w:rPr>
        <w:t xml:space="preserve">בביה"ס מאפשר חסכון </w:t>
      </w:r>
      <w:r w:rsidR="003B73B5">
        <w:rPr>
          <w:rFonts w:asciiTheme="majorBidi" w:hAnsiTheme="majorBidi" w:hint="cs"/>
          <w:szCs w:val="24"/>
          <w:rtl/>
        </w:rPr>
        <w:t>במשאבים</w:t>
      </w:r>
      <w:r w:rsidR="006C1A28" w:rsidRPr="00E850DE">
        <w:rPr>
          <w:rFonts w:asciiTheme="majorBidi" w:hAnsiTheme="majorBidi"/>
          <w:szCs w:val="24"/>
          <w:rtl/>
        </w:rPr>
        <w:t xml:space="preserve"> וחלוקה נכונה של עלויות צריכת החשמל בין המשתמשים השונים במבנה</w:t>
      </w:r>
      <w:r w:rsidR="006C1A28">
        <w:rPr>
          <w:rFonts w:asciiTheme="majorBidi" w:hAnsiTheme="majorBidi" w:hint="cs"/>
          <w:szCs w:val="24"/>
          <w:rtl/>
        </w:rPr>
        <w:t>. כמו כן</w:t>
      </w:r>
      <w:r w:rsidR="00BA6458">
        <w:rPr>
          <w:rFonts w:asciiTheme="majorBidi" w:hAnsiTheme="majorBidi" w:hint="cs"/>
          <w:szCs w:val="24"/>
          <w:rtl/>
        </w:rPr>
        <w:t>,</w:t>
      </w:r>
      <w:r w:rsidR="006C1A28">
        <w:rPr>
          <w:rFonts w:asciiTheme="majorBidi" w:hAnsiTheme="majorBidi" w:hint="cs"/>
          <w:szCs w:val="24"/>
          <w:rtl/>
        </w:rPr>
        <w:t xml:space="preserve"> </w:t>
      </w:r>
      <w:r w:rsidR="006C1A28" w:rsidRPr="0027369E">
        <w:rPr>
          <w:rFonts w:asciiTheme="majorBidi" w:hAnsiTheme="majorBidi" w:hint="cs"/>
          <w:szCs w:val="24"/>
          <w:rtl/>
        </w:rPr>
        <w:t xml:space="preserve">בית הספר כמוסד חינוכי מקנה לתלמידים הרגלים ותובנות שמלווים אותם גם למשקי הבית הפרטיים ויכולים להניע שינוי משמעותי בצריכת האנרגיה הכוללת. </w:t>
      </w:r>
      <w:r w:rsidR="00246792">
        <w:rPr>
          <w:rFonts w:asciiTheme="majorBidi" w:hAnsiTheme="majorBidi" w:hint="cs"/>
          <w:szCs w:val="24"/>
          <w:rtl/>
        </w:rPr>
        <w:t>בשנים האחרונות</w:t>
      </w:r>
      <w:r w:rsidR="00FB495E">
        <w:rPr>
          <w:rFonts w:asciiTheme="majorBidi" w:hAnsiTheme="majorBidi" w:hint="cs"/>
          <w:szCs w:val="24"/>
          <w:rtl/>
        </w:rPr>
        <w:t>,</w:t>
      </w:r>
      <w:r w:rsidR="00246792">
        <w:rPr>
          <w:rFonts w:asciiTheme="majorBidi" w:hAnsiTheme="majorBidi" w:hint="cs"/>
          <w:szCs w:val="24"/>
          <w:rtl/>
        </w:rPr>
        <w:t xml:space="preserve"> המשרד פועל לקידום תכניות חינוכיות לצריכה מושכלת של אנרגיה ולהתייעלות אנרגטית בבתי הספר, במוסדות להשכלה גבוהה ובמכללות להכשרה טכנולוגית. במסגרת מכרז זה, </w:t>
      </w:r>
      <w:r w:rsidR="0027369E" w:rsidRPr="0027369E">
        <w:rPr>
          <w:rFonts w:asciiTheme="majorBidi" w:hAnsiTheme="majorBidi"/>
          <w:szCs w:val="24"/>
          <w:rtl/>
        </w:rPr>
        <w:t>המשרד מעוניין ל</w:t>
      </w:r>
      <w:r w:rsidR="00246792">
        <w:rPr>
          <w:rFonts w:asciiTheme="majorBidi" w:hAnsiTheme="majorBidi" w:hint="cs"/>
          <w:szCs w:val="24"/>
          <w:rtl/>
        </w:rPr>
        <w:t>קדם חיסכון באנרגיה והתייעלות אנרגטית בבתי ספר על ידי יישום</w:t>
      </w:r>
      <w:r w:rsidR="0027369E" w:rsidRPr="0027369E">
        <w:rPr>
          <w:rFonts w:asciiTheme="majorBidi" w:hAnsiTheme="majorBidi"/>
          <w:szCs w:val="24"/>
          <w:rtl/>
        </w:rPr>
        <w:t xml:space="preserve"> פרויקט להתקנה והפעלה של מערכות ניטור ובקרה על צריכת החשמל בבתי ספר ברחבי הארץ, הכולל אפיון אתר וממשק משתמש לשימושם של בתי הספר שישתתפו בפרויקט.</w:t>
      </w:r>
    </w:p>
    <w:p w14:paraId="49021723" w14:textId="4F35AFFA" w:rsidR="00E850DE" w:rsidRPr="00E850DE" w:rsidRDefault="006C1A28" w:rsidP="006B341E">
      <w:pPr>
        <w:spacing w:line="360" w:lineRule="auto"/>
        <w:ind w:left="333"/>
        <w:jc w:val="both"/>
        <w:rPr>
          <w:szCs w:val="24"/>
          <w:rtl/>
        </w:rPr>
      </w:pPr>
      <w:r>
        <w:rPr>
          <w:rFonts w:hint="cs"/>
          <w:szCs w:val="24"/>
          <w:rtl/>
        </w:rPr>
        <w:t>בתי הספר בהם יו</w:t>
      </w:r>
      <w:r w:rsidR="00D10C95">
        <w:rPr>
          <w:rFonts w:hint="cs"/>
          <w:szCs w:val="24"/>
          <w:rtl/>
        </w:rPr>
        <w:t>תקנו המערכות ייבחרו במסגרת מכרז/</w:t>
      </w:r>
      <w:r w:rsidR="00FB495E">
        <w:rPr>
          <w:rFonts w:hint="cs"/>
          <w:szCs w:val="24"/>
          <w:rtl/>
        </w:rPr>
        <w:t xml:space="preserve"> </w:t>
      </w:r>
      <w:r w:rsidR="00D10C95">
        <w:rPr>
          <w:rFonts w:hint="cs"/>
          <w:szCs w:val="24"/>
          <w:rtl/>
        </w:rPr>
        <w:t xml:space="preserve">קול קורא </w:t>
      </w:r>
      <w:r>
        <w:rPr>
          <w:rFonts w:hint="cs"/>
          <w:szCs w:val="24"/>
          <w:rtl/>
        </w:rPr>
        <w:t>ייעודי לרשויות מקומיות ש</w:t>
      </w:r>
      <w:r w:rsidR="00BA6458">
        <w:rPr>
          <w:rFonts w:hint="cs"/>
          <w:szCs w:val="24"/>
          <w:rtl/>
        </w:rPr>
        <w:t>צפוי לה</w:t>
      </w:r>
      <w:r>
        <w:rPr>
          <w:rFonts w:hint="cs"/>
          <w:szCs w:val="24"/>
          <w:rtl/>
        </w:rPr>
        <w:t xml:space="preserve">תפרסם במהלך שנת 2017. </w:t>
      </w:r>
    </w:p>
    <w:p w14:paraId="703E66BD" w14:textId="77777777" w:rsidR="00E850DE" w:rsidRPr="00E850DE" w:rsidRDefault="00E850DE" w:rsidP="00E850DE">
      <w:pPr>
        <w:jc w:val="both"/>
        <w:rPr>
          <w:rFonts w:asciiTheme="majorBidi" w:hAnsiTheme="majorBidi"/>
          <w:szCs w:val="24"/>
          <w:rtl/>
        </w:rPr>
      </w:pPr>
    </w:p>
    <w:p w14:paraId="24F85660" w14:textId="77777777" w:rsidR="00846CA9" w:rsidRPr="00314B9E" w:rsidRDefault="005E2D33" w:rsidP="002E2D0D">
      <w:pPr>
        <w:numPr>
          <w:ilvl w:val="0"/>
          <w:numId w:val="42"/>
        </w:numPr>
        <w:spacing w:line="360" w:lineRule="auto"/>
        <w:contextualSpacing/>
        <w:jc w:val="both"/>
        <w:outlineLvl w:val="0"/>
        <w:rPr>
          <w:rFonts w:asciiTheme="majorBidi" w:hAnsiTheme="majorBidi"/>
          <w:b/>
          <w:bCs/>
          <w:sz w:val="32"/>
          <w:szCs w:val="32"/>
          <w:u w:val="single"/>
        </w:rPr>
      </w:pPr>
      <w:bookmarkStart w:id="8" w:name="מפרט"/>
      <w:r w:rsidRPr="00314B9E">
        <w:rPr>
          <w:rFonts w:asciiTheme="majorBidi" w:hAnsiTheme="majorBidi"/>
          <w:b/>
          <w:bCs/>
          <w:sz w:val="32"/>
          <w:szCs w:val="32"/>
          <w:u w:val="single"/>
          <w:rtl/>
        </w:rPr>
        <w:t>תיאור העבודה המבוקשת</w:t>
      </w:r>
      <w:bookmarkEnd w:id="8"/>
    </w:p>
    <w:p w14:paraId="66166223" w14:textId="77777777" w:rsidR="0010709D" w:rsidRPr="0010709D" w:rsidRDefault="0010709D" w:rsidP="002E2D0D">
      <w:pPr>
        <w:numPr>
          <w:ilvl w:val="1"/>
          <w:numId w:val="102"/>
        </w:numPr>
        <w:spacing w:line="360" w:lineRule="auto"/>
        <w:ind w:left="1020" w:hanging="567"/>
        <w:contextualSpacing/>
        <w:jc w:val="both"/>
        <w:outlineLvl w:val="0"/>
        <w:rPr>
          <w:rFonts w:asciiTheme="majorBidi" w:hAnsiTheme="majorBidi"/>
          <w:b/>
          <w:bCs/>
          <w:szCs w:val="24"/>
          <w:u w:val="single"/>
        </w:rPr>
      </w:pPr>
      <w:r w:rsidRPr="0010709D">
        <w:rPr>
          <w:rFonts w:asciiTheme="majorBidi" w:hAnsiTheme="majorBidi" w:hint="cs"/>
          <w:b/>
          <w:bCs/>
          <w:szCs w:val="24"/>
          <w:u w:val="single"/>
          <w:rtl/>
        </w:rPr>
        <w:t>כללי</w:t>
      </w:r>
    </w:p>
    <w:p w14:paraId="03BFBA93" w14:textId="3A7C44FE" w:rsidR="0010709D" w:rsidRDefault="00491A5B" w:rsidP="005A6CED">
      <w:pPr>
        <w:numPr>
          <w:ilvl w:val="2"/>
          <w:numId w:val="102"/>
        </w:numPr>
        <w:spacing w:line="360" w:lineRule="auto"/>
        <w:ind w:left="1786" w:hanging="708"/>
        <w:contextualSpacing/>
        <w:jc w:val="both"/>
        <w:outlineLvl w:val="0"/>
        <w:rPr>
          <w:rFonts w:asciiTheme="majorBidi" w:hAnsiTheme="majorBidi"/>
          <w:szCs w:val="24"/>
          <w:rtl/>
        </w:rPr>
      </w:pPr>
      <w:r w:rsidRPr="00FB495E">
        <w:rPr>
          <w:rFonts w:asciiTheme="majorBidi" w:hAnsiTheme="majorBidi" w:hint="eastAsia"/>
          <w:szCs w:val="24"/>
          <w:rtl/>
        </w:rPr>
        <w:t>מטרת</w:t>
      </w:r>
      <w:r>
        <w:rPr>
          <w:rFonts w:asciiTheme="majorBidi" w:hAnsiTheme="majorBidi" w:hint="cs"/>
          <w:szCs w:val="24"/>
          <w:rtl/>
        </w:rPr>
        <w:t xml:space="preserve"> התקנת המערכת היא לאפשר ניטור של צריכת החשמל בב</w:t>
      </w:r>
      <w:r w:rsidR="00BA6458">
        <w:rPr>
          <w:rFonts w:asciiTheme="majorBidi" w:hAnsiTheme="majorBidi" w:hint="cs"/>
          <w:szCs w:val="24"/>
          <w:rtl/>
        </w:rPr>
        <w:t>י</w:t>
      </w:r>
      <w:r>
        <w:rPr>
          <w:rFonts w:asciiTheme="majorBidi" w:hAnsiTheme="majorBidi" w:hint="cs"/>
          <w:szCs w:val="24"/>
          <w:rtl/>
        </w:rPr>
        <w:t xml:space="preserve">ת הספר </w:t>
      </w:r>
      <w:r w:rsidR="00752001">
        <w:rPr>
          <w:rFonts w:asciiTheme="majorBidi" w:hAnsiTheme="majorBidi" w:hint="cs"/>
          <w:szCs w:val="24"/>
          <w:rtl/>
        </w:rPr>
        <w:t>ו</w:t>
      </w:r>
      <w:r>
        <w:rPr>
          <w:rFonts w:asciiTheme="majorBidi" w:hAnsiTheme="majorBidi" w:hint="cs"/>
          <w:szCs w:val="24"/>
          <w:rtl/>
        </w:rPr>
        <w:t>שליטה מרחוק על צרכני החשמל</w:t>
      </w:r>
      <w:r w:rsidR="0027369E">
        <w:rPr>
          <w:rFonts w:asciiTheme="majorBidi" w:hAnsiTheme="majorBidi" w:hint="cs"/>
          <w:szCs w:val="24"/>
          <w:rtl/>
        </w:rPr>
        <w:t xml:space="preserve"> האופייניים לבית הספר</w:t>
      </w:r>
      <w:r w:rsidR="00FB495E">
        <w:rPr>
          <w:rFonts w:asciiTheme="majorBidi" w:hAnsiTheme="majorBidi" w:hint="cs"/>
          <w:szCs w:val="24"/>
          <w:rtl/>
        </w:rPr>
        <w:t>,</w:t>
      </w:r>
      <w:r w:rsidR="0027369E">
        <w:rPr>
          <w:rFonts w:asciiTheme="majorBidi" w:hAnsiTheme="majorBidi" w:hint="cs"/>
          <w:szCs w:val="24"/>
          <w:rtl/>
        </w:rPr>
        <w:t xml:space="preserve"> בעיקר תאורה ומערכות מיזוג</w:t>
      </w:r>
      <w:r w:rsidR="00FB495E">
        <w:rPr>
          <w:rFonts w:asciiTheme="majorBidi" w:hAnsiTheme="majorBidi" w:hint="cs"/>
          <w:szCs w:val="24"/>
          <w:rtl/>
        </w:rPr>
        <w:t>,</w:t>
      </w:r>
      <w:r>
        <w:rPr>
          <w:rFonts w:asciiTheme="majorBidi" w:hAnsiTheme="majorBidi" w:hint="cs"/>
          <w:szCs w:val="24"/>
          <w:rtl/>
        </w:rPr>
        <w:t xml:space="preserve"> לפי כללים מוגדרים</w:t>
      </w:r>
      <w:r w:rsidR="00752001">
        <w:rPr>
          <w:rFonts w:asciiTheme="majorBidi" w:hAnsiTheme="majorBidi" w:hint="cs"/>
          <w:szCs w:val="24"/>
          <w:rtl/>
        </w:rPr>
        <w:t>,</w:t>
      </w:r>
      <w:r>
        <w:rPr>
          <w:rFonts w:asciiTheme="majorBidi" w:hAnsiTheme="majorBidi" w:hint="cs"/>
          <w:szCs w:val="24"/>
          <w:rtl/>
        </w:rPr>
        <w:t xml:space="preserve"> וכן לשמש כפלטפורמה חינוכית ולימודית עבור תלמידי בית הספר. </w:t>
      </w:r>
      <w:r w:rsidR="00796C45">
        <w:rPr>
          <w:rFonts w:asciiTheme="majorBidi" w:hAnsiTheme="majorBidi" w:hint="cs"/>
          <w:szCs w:val="24"/>
          <w:rtl/>
        </w:rPr>
        <w:t xml:space="preserve">המערכת תכלול ממשק שליטה </w:t>
      </w:r>
      <w:r w:rsidR="00720C2F">
        <w:rPr>
          <w:rFonts w:asciiTheme="majorBidi" w:hAnsiTheme="majorBidi" w:hint="cs"/>
          <w:szCs w:val="24"/>
          <w:rtl/>
        </w:rPr>
        <w:t>מרחוק</w:t>
      </w:r>
      <w:r w:rsidR="00796C45">
        <w:rPr>
          <w:rFonts w:asciiTheme="majorBidi" w:hAnsiTheme="majorBidi" w:hint="cs"/>
          <w:szCs w:val="24"/>
          <w:rtl/>
        </w:rPr>
        <w:t xml:space="preserve"> לבתי הספר וכן תאפשר הגדרת תרחישים למגוון מקרים, כולל ימי לימודים, ימי חופשה, חגים ואירועים יוצאי דופן. לא תהיה הגבלה על מספר התרחישים.</w:t>
      </w:r>
    </w:p>
    <w:p w14:paraId="4A29322E" w14:textId="2976EA93" w:rsidR="00796C45" w:rsidRPr="0010709D" w:rsidRDefault="00796C45" w:rsidP="005A6CED">
      <w:pPr>
        <w:numPr>
          <w:ilvl w:val="2"/>
          <w:numId w:val="102"/>
        </w:numPr>
        <w:spacing w:line="360" w:lineRule="auto"/>
        <w:ind w:left="1786" w:hanging="708"/>
        <w:contextualSpacing/>
        <w:jc w:val="both"/>
        <w:outlineLvl w:val="0"/>
        <w:rPr>
          <w:rFonts w:asciiTheme="majorBidi" w:hAnsiTheme="majorBidi"/>
          <w:szCs w:val="24"/>
          <w:rtl/>
        </w:rPr>
      </w:pPr>
      <w:r w:rsidRPr="0010709D">
        <w:rPr>
          <w:rFonts w:asciiTheme="majorBidi" w:hAnsiTheme="majorBidi" w:hint="cs"/>
          <w:szCs w:val="24"/>
          <w:rtl/>
        </w:rPr>
        <w:t>הספק רשאי להגיש במסגרת המכרז כל מערכת העומדת בדרישות הפונקציונאליות של המפרט.</w:t>
      </w:r>
    </w:p>
    <w:p w14:paraId="6D65556B" w14:textId="77777777" w:rsidR="0010709D" w:rsidRPr="0010709D" w:rsidRDefault="0010709D" w:rsidP="005A6CED">
      <w:pPr>
        <w:numPr>
          <w:ilvl w:val="2"/>
          <w:numId w:val="102"/>
        </w:numPr>
        <w:spacing w:line="360" w:lineRule="auto"/>
        <w:ind w:left="1786" w:hanging="708"/>
        <w:contextualSpacing/>
        <w:jc w:val="both"/>
        <w:outlineLvl w:val="0"/>
        <w:rPr>
          <w:rFonts w:asciiTheme="majorBidi" w:hAnsiTheme="majorBidi"/>
          <w:szCs w:val="24"/>
          <w:rtl/>
        </w:rPr>
      </w:pPr>
      <w:r w:rsidRPr="0010709D">
        <w:rPr>
          <w:rFonts w:asciiTheme="majorBidi" w:hAnsiTheme="majorBidi" w:hint="cs"/>
          <w:szCs w:val="24"/>
          <w:rtl/>
        </w:rPr>
        <w:t>באופן גורף, כל המערכות חייבות לעמוד בכל תקני הבטיחות וההתקנה הנדרשים על פי חוק:</w:t>
      </w:r>
    </w:p>
    <w:p w14:paraId="34080D0D" w14:textId="5A1DFD24" w:rsidR="00FB495E" w:rsidRDefault="0010709D" w:rsidP="005A6CED">
      <w:pPr>
        <w:numPr>
          <w:ilvl w:val="3"/>
          <w:numId w:val="102"/>
        </w:numPr>
        <w:tabs>
          <w:tab w:val="clear" w:pos="1800"/>
          <w:tab w:val="num" w:pos="2779"/>
        </w:tabs>
        <w:spacing w:line="360" w:lineRule="auto"/>
        <w:ind w:left="2779" w:hanging="993"/>
        <w:contextualSpacing/>
        <w:jc w:val="both"/>
        <w:outlineLvl w:val="0"/>
        <w:rPr>
          <w:rFonts w:asciiTheme="majorBidi" w:hAnsiTheme="majorBidi"/>
          <w:szCs w:val="24"/>
        </w:rPr>
      </w:pPr>
      <w:r w:rsidRPr="0010709D">
        <w:rPr>
          <w:rFonts w:asciiTheme="majorBidi" w:hAnsiTheme="majorBidi" w:hint="cs"/>
          <w:szCs w:val="24"/>
          <w:rtl/>
        </w:rPr>
        <w:lastRenderedPageBreak/>
        <w:t xml:space="preserve">תקנים הרלוונטיים לציוד המותקן בארונות חשמל במבני ציבור בכלל ובבתי ספר בפרט, כגון התקן האמריקאי </w:t>
      </w:r>
      <w:r w:rsidRPr="0010709D">
        <w:rPr>
          <w:rFonts w:asciiTheme="majorBidi" w:hAnsiTheme="majorBidi"/>
          <w:szCs w:val="24"/>
        </w:rPr>
        <w:t>(UL STD 61010-1)</w:t>
      </w:r>
      <w:r w:rsidRPr="0010709D">
        <w:rPr>
          <w:rFonts w:asciiTheme="majorBidi" w:hAnsiTheme="majorBidi" w:hint="cs"/>
          <w:szCs w:val="24"/>
          <w:rtl/>
        </w:rPr>
        <w:t xml:space="preserve"> או התקן האירופאי</w:t>
      </w:r>
      <w:r w:rsidRPr="0010709D">
        <w:rPr>
          <w:rFonts w:asciiTheme="majorBidi" w:hAnsiTheme="majorBidi"/>
          <w:szCs w:val="24"/>
        </w:rPr>
        <w:t xml:space="preserve">(IEC 61010-1) </w:t>
      </w:r>
      <w:r w:rsidR="00FB495E">
        <w:rPr>
          <w:rFonts w:asciiTheme="majorBidi" w:hAnsiTheme="majorBidi" w:hint="cs"/>
          <w:szCs w:val="24"/>
          <w:rtl/>
        </w:rPr>
        <w:t>.</w:t>
      </w:r>
      <w:r w:rsidRPr="0010709D">
        <w:rPr>
          <w:rFonts w:asciiTheme="majorBidi" w:hAnsiTheme="majorBidi" w:hint="cs"/>
          <w:szCs w:val="24"/>
          <w:rtl/>
        </w:rPr>
        <w:t xml:space="preserve"> </w:t>
      </w:r>
    </w:p>
    <w:p w14:paraId="1CB38528" w14:textId="77777777" w:rsidR="00FB495E" w:rsidRDefault="0010709D" w:rsidP="005A6CED">
      <w:pPr>
        <w:numPr>
          <w:ilvl w:val="3"/>
          <w:numId w:val="102"/>
        </w:numPr>
        <w:tabs>
          <w:tab w:val="clear" w:pos="1800"/>
          <w:tab w:val="num" w:pos="2779"/>
        </w:tabs>
        <w:spacing w:line="360" w:lineRule="auto"/>
        <w:ind w:left="2779" w:hanging="993"/>
        <w:contextualSpacing/>
        <w:jc w:val="both"/>
        <w:outlineLvl w:val="0"/>
        <w:rPr>
          <w:rFonts w:asciiTheme="majorBidi" w:hAnsiTheme="majorBidi"/>
          <w:szCs w:val="24"/>
        </w:rPr>
      </w:pPr>
      <w:r w:rsidRPr="0010709D">
        <w:rPr>
          <w:rFonts w:asciiTheme="majorBidi" w:hAnsiTheme="majorBidi" w:hint="cs"/>
          <w:szCs w:val="24"/>
          <w:rtl/>
        </w:rPr>
        <w:t xml:space="preserve">יש להציג אישורים כנדרש. </w:t>
      </w:r>
    </w:p>
    <w:p w14:paraId="638AD6AA" w14:textId="2E080FF9" w:rsidR="0010709D" w:rsidRDefault="0010709D" w:rsidP="005A6CED">
      <w:pPr>
        <w:numPr>
          <w:ilvl w:val="3"/>
          <w:numId w:val="102"/>
        </w:numPr>
        <w:tabs>
          <w:tab w:val="clear" w:pos="1800"/>
          <w:tab w:val="num" w:pos="2779"/>
        </w:tabs>
        <w:spacing w:line="360" w:lineRule="auto"/>
        <w:ind w:left="2779" w:hanging="993"/>
        <w:contextualSpacing/>
        <w:jc w:val="both"/>
        <w:outlineLvl w:val="0"/>
        <w:rPr>
          <w:rFonts w:asciiTheme="majorBidi" w:hAnsiTheme="majorBidi"/>
          <w:szCs w:val="24"/>
          <w:rtl/>
        </w:rPr>
      </w:pPr>
      <w:r w:rsidRPr="0010709D">
        <w:rPr>
          <w:rFonts w:asciiTheme="majorBidi" w:hAnsiTheme="majorBidi" w:hint="cs"/>
          <w:szCs w:val="24"/>
          <w:rtl/>
        </w:rPr>
        <w:t>כל המערכות וכל העבודות יעשו על פי חוק החשמל במתכונתו האחרונה ועל פי התקנים למערכות תקשורת.</w:t>
      </w:r>
    </w:p>
    <w:p w14:paraId="605A2E11" w14:textId="77777777" w:rsidR="009C1784" w:rsidRPr="0010709D" w:rsidRDefault="009C1784" w:rsidP="005A6CED">
      <w:pPr>
        <w:numPr>
          <w:ilvl w:val="2"/>
          <w:numId w:val="102"/>
        </w:numPr>
        <w:spacing w:line="360" w:lineRule="auto"/>
        <w:ind w:left="1786" w:hanging="708"/>
        <w:contextualSpacing/>
        <w:jc w:val="both"/>
        <w:outlineLvl w:val="0"/>
        <w:rPr>
          <w:rFonts w:asciiTheme="majorBidi" w:hAnsiTheme="majorBidi"/>
          <w:szCs w:val="24"/>
          <w:rtl/>
        </w:rPr>
      </w:pPr>
      <w:r>
        <w:rPr>
          <w:rFonts w:asciiTheme="majorBidi" w:hAnsiTheme="majorBidi" w:hint="cs"/>
          <w:szCs w:val="24"/>
          <w:rtl/>
        </w:rPr>
        <w:t>הספק יעמוד בקשר ישיר מול כל בתי הספר שישתתפו בפרויקט ומול הרשויות המקומיות אשר בתי הספר ימצאו בתחומן</w:t>
      </w:r>
      <w:r w:rsidR="00BA6458">
        <w:rPr>
          <w:rFonts w:asciiTheme="majorBidi" w:hAnsiTheme="majorBidi" w:hint="cs"/>
          <w:szCs w:val="24"/>
          <w:rtl/>
        </w:rPr>
        <w:t>, בהתאם להנחיות הממונה על ביצוע פרויקט זה.</w:t>
      </w:r>
    </w:p>
    <w:p w14:paraId="7EA63B1B" w14:textId="77777777" w:rsidR="0010709D" w:rsidRDefault="0010709D" w:rsidP="005A6CED">
      <w:pPr>
        <w:numPr>
          <w:ilvl w:val="2"/>
          <w:numId w:val="102"/>
        </w:numPr>
        <w:spacing w:line="360" w:lineRule="auto"/>
        <w:ind w:left="1786" w:hanging="708"/>
        <w:contextualSpacing/>
        <w:jc w:val="both"/>
        <w:outlineLvl w:val="0"/>
        <w:rPr>
          <w:rFonts w:asciiTheme="majorBidi" w:hAnsiTheme="majorBidi"/>
          <w:szCs w:val="24"/>
        </w:rPr>
      </w:pPr>
      <w:r w:rsidRPr="0010709D">
        <w:rPr>
          <w:rFonts w:asciiTheme="majorBidi" w:hAnsiTheme="majorBidi" w:hint="cs"/>
          <w:szCs w:val="24"/>
          <w:rtl/>
        </w:rPr>
        <w:t>כל הציוד שיותקן הינו בבעלות בית הספר ויישאר בבבית הספר בתום תקופת ההתקשרות.</w:t>
      </w:r>
    </w:p>
    <w:p w14:paraId="09819B16" w14:textId="77777777" w:rsidR="0010709D" w:rsidRDefault="0010709D" w:rsidP="002E2D0D">
      <w:pPr>
        <w:numPr>
          <w:ilvl w:val="1"/>
          <w:numId w:val="102"/>
        </w:numPr>
        <w:spacing w:line="360" w:lineRule="auto"/>
        <w:ind w:left="1020" w:hanging="567"/>
        <w:contextualSpacing/>
        <w:jc w:val="both"/>
        <w:outlineLvl w:val="0"/>
        <w:rPr>
          <w:rFonts w:asciiTheme="majorBidi" w:hAnsiTheme="majorBidi"/>
          <w:szCs w:val="24"/>
        </w:rPr>
      </w:pPr>
      <w:r w:rsidRPr="00B66572">
        <w:rPr>
          <w:rFonts w:asciiTheme="majorBidi" w:hAnsiTheme="majorBidi"/>
          <w:b/>
          <w:bCs/>
          <w:szCs w:val="24"/>
          <w:u w:val="single"/>
          <w:rtl/>
        </w:rPr>
        <w:t xml:space="preserve">שלב א': </w:t>
      </w:r>
      <w:r w:rsidR="000E2F9E" w:rsidRPr="00B66572">
        <w:rPr>
          <w:rFonts w:asciiTheme="majorBidi" w:hAnsiTheme="majorBidi" w:hint="cs"/>
          <w:b/>
          <w:bCs/>
          <w:szCs w:val="24"/>
          <w:u w:val="single"/>
          <w:rtl/>
        </w:rPr>
        <w:t>איפיון אתר וממשק משתמש</w:t>
      </w:r>
    </w:p>
    <w:p w14:paraId="4C275C1B" w14:textId="7E821444" w:rsidR="0010709D" w:rsidRPr="000E2F9E" w:rsidRDefault="00FB495E" w:rsidP="00754084">
      <w:pPr>
        <w:numPr>
          <w:ilvl w:val="2"/>
          <w:numId w:val="102"/>
        </w:numPr>
        <w:spacing w:line="360" w:lineRule="auto"/>
        <w:ind w:left="1870" w:hanging="850"/>
        <w:contextualSpacing/>
        <w:jc w:val="both"/>
        <w:outlineLvl w:val="0"/>
        <w:rPr>
          <w:rFonts w:asciiTheme="majorBidi" w:hAnsiTheme="majorBidi"/>
          <w:szCs w:val="24"/>
          <w:rtl/>
        </w:rPr>
      </w:pPr>
      <w:r w:rsidRPr="000E2F9E">
        <w:rPr>
          <w:rFonts w:asciiTheme="majorBidi" w:hAnsiTheme="majorBidi" w:hint="cs"/>
          <w:szCs w:val="24"/>
          <w:rtl/>
        </w:rPr>
        <w:t>ה</w:t>
      </w:r>
      <w:r>
        <w:rPr>
          <w:rFonts w:asciiTheme="majorBidi" w:hAnsiTheme="majorBidi" w:hint="cs"/>
          <w:szCs w:val="24"/>
          <w:rtl/>
        </w:rPr>
        <w:t>ספק</w:t>
      </w:r>
      <w:r w:rsidRPr="000E2F9E">
        <w:rPr>
          <w:rFonts w:asciiTheme="majorBidi" w:hAnsiTheme="majorBidi" w:hint="cs"/>
          <w:szCs w:val="24"/>
          <w:rtl/>
        </w:rPr>
        <w:t xml:space="preserve"> </w:t>
      </w:r>
      <w:r w:rsidR="0010709D" w:rsidRPr="000E2F9E">
        <w:rPr>
          <w:rFonts w:asciiTheme="majorBidi" w:hAnsiTheme="majorBidi" w:hint="cs"/>
          <w:szCs w:val="24"/>
          <w:rtl/>
        </w:rPr>
        <w:t xml:space="preserve">יעבוד מול הממונה </w:t>
      </w:r>
      <w:r w:rsidR="00D10C95">
        <w:rPr>
          <w:rFonts w:asciiTheme="majorBidi" w:hAnsiTheme="majorBidi" w:hint="cs"/>
          <w:szCs w:val="24"/>
          <w:rtl/>
        </w:rPr>
        <w:t>מטעם ה</w:t>
      </w:r>
      <w:r w:rsidR="002B078C">
        <w:rPr>
          <w:rFonts w:asciiTheme="majorBidi" w:hAnsiTheme="majorBidi" w:hint="cs"/>
          <w:szCs w:val="24"/>
          <w:rtl/>
        </w:rPr>
        <w:t xml:space="preserve">משרד </w:t>
      </w:r>
      <w:r w:rsidR="0010709D" w:rsidRPr="000E2F9E">
        <w:rPr>
          <w:rFonts w:asciiTheme="majorBidi" w:hAnsiTheme="majorBidi" w:hint="cs"/>
          <w:szCs w:val="24"/>
          <w:rtl/>
        </w:rPr>
        <w:t>ו</w:t>
      </w:r>
      <w:r w:rsidR="00FD7FE3">
        <w:rPr>
          <w:rFonts w:asciiTheme="majorBidi" w:hAnsiTheme="majorBidi" w:hint="cs"/>
          <w:szCs w:val="24"/>
          <w:rtl/>
        </w:rPr>
        <w:t xml:space="preserve">נציג </w:t>
      </w:r>
      <w:r w:rsidR="0010709D" w:rsidRPr="000E2F9E">
        <w:rPr>
          <w:rFonts w:asciiTheme="majorBidi" w:hAnsiTheme="majorBidi" w:hint="cs"/>
          <w:szCs w:val="24"/>
          <w:rtl/>
        </w:rPr>
        <w:t>אגף המיחשוב במשרד ל</w:t>
      </w:r>
      <w:r>
        <w:rPr>
          <w:rFonts w:asciiTheme="majorBidi" w:hAnsiTheme="majorBidi" w:hint="cs"/>
          <w:szCs w:val="24"/>
          <w:rtl/>
        </w:rPr>
        <w:t xml:space="preserve">צורך </w:t>
      </w:r>
      <w:r w:rsidR="0010709D" w:rsidRPr="000E2F9E">
        <w:rPr>
          <w:rFonts w:asciiTheme="majorBidi" w:hAnsiTheme="majorBidi" w:hint="cs"/>
          <w:szCs w:val="24"/>
          <w:rtl/>
        </w:rPr>
        <w:t>איפיון מדוייק של אתר הפרויקט. יודגש כי עבודת תכנות ותחזוקת האתר יבוצעו בלעדית על ידי המשרד בשרתיו הוא.</w:t>
      </w:r>
    </w:p>
    <w:p w14:paraId="1D054BBB" w14:textId="2D0BB801" w:rsidR="000E2F9E" w:rsidRDefault="00FB495E" w:rsidP="00754084">
      <w:pPr>
        <w:numPr>
          <w:ilvl w:val="2"/>
          <w:numId w:val="102"/>
        </w:numPr>
        <w:spacing w:line="360" w:lineRule="auto"/>
        <w:ind w:left="1870" w:hanging="850"/>
        <w:contextualSpacing/>
        <w:jc w:val="both"/>
        <w:outlineLvl w:val="0"/>
        <w:rPr>
          <w:rFonts w:asciiTheme="majorBidi" w:hAnsiTheme="majorBidi"/>
          <w:szCs w:val="24"/>
        </w:rPr>
      </w:pPr>
      <w:r w:rsidRPr="000E2F9E">
        <w:rPr>
          <w:rFonts w:asciiTheme="majorBidi" w:hAnsiTheme="majorBidi" w:hint="cs"/>
          <w:szCs w:val="24"/>
          <w:rtl/>
        </w:rPr>
        <w:t>ה</w:t>
      </w:r>
      <w:r>
        <w:rPr>
          <w:rFonts w:asciiTheme="majorBidi" w:hAnsiTheme="majorBidi" w:hint="cs"/>
          <w:szCs w:val="24"/>
          <w:rtl/>
        </w:rPr>
        <w:t>ספק</w:t>
      </w:r>
      <w:r w:rsidRPr="000E2F9E">
        <w:rPr>
          <w:rFonts w:asciiTheme="majorBidi" w:hAnsiTheme="majorBidi" w:hint="cs"/>
          <w:szCs w:val="24"/>
          <w:rtl/>
        </w:rPr>
        <w:t xml:space="preserve"> </w:t>
      </w:r>
      <w:r w:rsidR="000E2F9E" w:rsidRPr="000E2F9E">
        <w:rPr>
          <w:rFonts w:asciiTheme="majorBidi" w:hAnsiTheme="majorBidi" w:hint="cs"/>
          <w:szCs w:val="24"/>
          <w:rtl/>
        </w:rPr>
        <w:t xml:space="preserve">יאפיין בכתב את מערכת הניתוח, ההצגה וניהול הדוחות. </w:t>
      </w:r>
    </w:p>
    <w:p w14:paraId="6F370931" w14:textId="5683F39F" w:rsidR="00CB409A" w:rsidRPr="00CB409A" w:rsidRDefault="00CB409A" w:rsidP="00754084">
      <w:pPr>
        <w:numPr>
          <w:ilvl w:val="2"/>
          <w:numId w:val="102"/>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 xml:space="preserve">מרכיבי האתר </w:t>
      </w:r>
      <w:r w:rsidR="007515A7">
        <w:rPr>
          <w:rFonts w:asciiTheme="majorBidi" w:hAnsiTheme="majorBidi" w:hint="cs"/>
          <w:szCs w:val="24"/>
          <w:rtl/>
        </w:rPr>
        <w:t>ש</w:t>
      </w:r>
      <w:r>
        <w:rPr>
          <w:rFonts w:asciiTheme="majorBidi" w:hAnsiTheme="majorBidi" w:hint="cs"/>
          <w:szCs w:val="24"/>
          <w:rtl/>
        </w:rPr>
        <w:t xml:space="preserve">יוגדרו בתהליך האיפיון צפויים להיות </w:t>
      </w:r>
      <w:r w:rsidRPr="00CB409A">
        <w:rPr>
          <w:rFonts w:asciiTheme="majorBidi" w:hAnsiTheme="majorBidi"/>
          <w:szCs w:val="24"/>
          <w:rtl/>
        </w:rPr>
        <w:t>לוחות מחוונים מותאמי דפדפן</w:t>
      </w:r>
      <w:r w:rsidRPr="00CB409A">
        <w:rPr>
          <w:rFonts w:asciiTheme="majorBidi" w:hAnsiTheme="majorBidi" w:hint="cs"/>
          <w:szCs w:val="24"/>
          <w:rtl/>
        </w:rPr>
        <w:t xml:space="preserve"> (</w:t>
      </w:r>
      <w:r w:rsidRPr="00CB409A">
        <w:rPr>
          <w:rFonts w:asciiTheme="majorBidi" w:hAnsiTheme="majorBidi"/>
          <w:szCs w:val="24"/>
          <w:rtl/>
        </w:rPr>
        <w:t>Dashboard)</w:t>
      </w:r>
      <w:r w:rsidRPr="00CB409A">
        <w:rPr>
          <w:rFonts w:asciiTheme="majorBidi" w:hAnsiTheme="majorBidi" w:hint="cs"/>
          <w:szCs w:val="24"/>
          <w:rtl/>
        </w:rPr>
        <w:t xml:space="preserve">, </w:t>
      </w:r>
      <w:r>
        <w:rPr>
          <w:rFonts w:asciiTheme="majorBidi" w:hAnsiTheme="majorBidi" w:hint="cs"/>
          <w:szCs w:val="24"/>
          <w:rtl/>
        </w:rPr>
        <w:t>ה</w:t>
      </w:r>
      <w:r w:rsidRPr="00CB409A">
        <w:rPr>
          <w:rFonts w:asciiTheme="majorBidi" w:hAnsiTheme="majorBidi" w:hint="cs"/>
          <w:szCs w:val="24"/>
          <w:rtl/>
        </w:rPr>
        <w:t>מתעדכנים אוטומטית.</w:t>
      </w:r>
      <w:r>
        <w:rPr>
          <w:rFonts w:asciiTheme="majorBidi" w:hAnsiTheme="majorBidi" w:hint="cs"/>
          <w:szCs w:val="24"/>
          <w:rtl/>
        </w:rPr>
        <w:t xml:space="preserve"> </w:t>
      </w:r>
      <w:r w:rsidRPr="00CB409A">
        <w:rPr>
          <w:rFonts w:asciiTheme="majorBidi" w:hAnsiTheme="majorBidi" w:hint="eastAsia"/>
          <w:szCs w:val="24"/>
          <w:rtl/>
        </w:rPr>
        <w:t>המשתמשים</w:t>
      </w:r>
      <w:r w:rsidRPr="00CB409A">
        <w:rPr>
          <w:rFonts w:asciiTheme="majorBidi" w:hAnsiTheme="majorBidi"/>
          <w:szCs w:val="24"/>
          <w:rtl/>
        </w:rPr>
        <w:t xml:space="preserve"> </w:t>
      </w:r>
      <w:r w:rsidRPr="00CB409A">
        <w:rPr>
          <w:rFonts w:asciiTheme="majorBidi" w:hAnsiTheme="majorBidi" w:hint="eastAsia"/>
          <w:szCs w:val="24"/>
          <w:rtl/>
        </w:rPr>
        <w:t>יוכלו</w:t>
      </w:r>
      <w:r w:rsidRPr="00CB409A">
        <w:rPr>
          <w:rFonts w:asciiTheme="majorBidi" w:hAnsiTheme="majorBidi"/>
          <w:szCs w:val="24"/>
          <w:rtl/>
        </w:rPr>
        <w:t xml:space="preserve"> </w:t>
      </w:r>
      <w:r w:rsidRPr="00CB409A">
        <w:rPr>
          <w:rFonts w:asciiTheme="majorBidi" w:hAnsiTheme="majorBidi" w:hint="eastAsia"/>
          <w:szCs w:val="24"/>
          <w:rtl/>
        </w:rPr>
        <w:t>ליצור</w:t>
      </w:r>
      <w:r w:rsidRPr="00CB409A">
        <w:rPr>
          <w:rFonts w:asciiTheme="majorBidi" w:hAnsiTheme="majorBidi"/>
          <w:szCs w:val="24"/>
          <w:rtl/>
        </w:rPr>
        <w:t xml:space="preserve">, </w:t>
      </w:r>
      <w:r w:rsidRPr="00CB409A">
        <w:rPr>
          <w:rFonts w:asciiTheme="majorBidi" w:hAnsiTheme="majorBidi" w:hint="eastAsia"/>
          <w:szCs w:val="24"/>
          <w:rtl/>
        </w:rPr>
        <w:t>לשנות</w:t>
      </w:r>
      <w:r w:rsidRPr="00CB409A">
        <w:rPr>
          <w:rFonts w:asciiTheme="majorBidi" w:hAnsiTheme="majorBidi"/>
          <w:szCs w:val="24"/>
          <w:rtl/>
        </w:rPr>
        <w:t xml:space="preserve">, </w:t>
      </w:r>
      <w:r w:rsidRPr="00CB409A">
        <w:rPr>
          <w:rFonts w:asciiTheme="majorBidi" w:hAnsiTheme="majorBidi" w:hint="eastAsia"/>
          <w:szCs w:val="24"/>
          <w:rtl/>
        </w:rPr>
        <w:t>לצפות</w:t>
      </w:r>
      <w:r w:rsidRPr="00CB409A">
        <w:rPr>
          <w:rFonts w:asciiTheme="majorBidi" w:hAnsiTheme="majorBidi"/>
          <w:szCs w:val="24"/>
          <w:rtl/>
        </w:rPr>
        <w:t xml:space="preserve"> </w:t>
      </w:r>
      <w:r w:rsidRPr="00CB409A">
        <w:rPr>
          <w:rFonts w:asciiTheme="majorBidi" w:hAnsiTheme="majorBidi" w:hint="eastAsia"/>
          <w:szCs w:val="24"/>
          <w:rtl/>
        </w:rPr>
        <w:t>ולשתף</w:t>
      </w:r>
      <w:r w:rsidRPr="00CB409A">
        <w:rPr>
          <w:rFonts w:asciiTheme="majorBidi" w:hAnsiTheme="majorBidi"/>
          <w:szCs w:val="24"/>
          <w:rtl/>
        </w:rPr>
        <w:t xml:space="preserve"> </w:t>
      </w:r>
      <w:r w:rsidRPr="00CB409A">
        <w:rPr>
          <w:rFonts w:asciiTheme="majorBidi" w:hAnsiTheme="majorBidi" w:hint="eastAsia"/>
          <w:szCs w:val="24"/>
          <w:rtl/>
        </w:rPr>
        <w:t>את</w:t>
      </w:r>
      <w:r w:rsidRPr="00CB409A">
        <w:rPr>
          <w:rFonts w:asciiTheme="majorBidi" w:hAnsiTheme="majorBidi"/>
          <w:szCs w:val="24"/>
          <w:rtl/>
        </w:rPr>
        <w:t xml:space="preserve"> </w:t>
      </w:r>
      <w:r w:rsidRPr="00CB409A">
        <w:rPr>
          <w:rFonts w:asciiTheme="majorBidi" w:hAnsiTheme="majorBidi" w:hint="eastAsia"/>
          <w:szCs w:val="24"/>
          <w:rtl/>
        </w:rPr>
        <w:t>לוחות</w:t>
      </w:r>
      <w:r w:rsidRPr="00CB409A">
        <w:rPr>
          <w:rFonts w:asciiTheme="majorBidi" w:hAnsiTheme="majorBidi"/>
          <w:szCs w:val="24"/>
          <w:rtl/>
        </w:rPr>
        <w:t xml:space="preserve"> </w:t>
      </w:r>
      <w:r w:rsidRPr="00CB409A">
        <w:rPr>
          <w:rFonts w:asciiTheme="majorBidi" w:hAnsiTheme="majorBidi" w:hint="eastAsia"/>
          <w:szCs w:val="24"/>
          <w:rtl/>
        </w:rPr>
        <w:t>המחוונים</w:t>
      </w:r>
      <w:r w:rsidRPr="00CB409A">
        <w:rPr>
          <w:rFonts w:asciiTheme="majorBidi" w:hAnsiTheme="majorBidi"/>
          <w:szCs w:val="24"/>
          <w:rtl/>
        </w:rPr>
        <w:t xml:space="preserve"> </w:t>
      </w:r>
      <w:r w:rsidRPr="00CB409A">
        <w:rPr>
          <w:rFonts w:asciiTheme="majorBidi" w:hAnsiTheme="majorBidi" w:hint="eastAsia"/>
          <w:szCs w:val="24"/>
          <w:rtl/>
        </w:rPr>
        <w:t>שלהם</w:t>
      </w:r>
      <w:r w:rsidRPr="00CB409A">
        <w:rPr>
          <w:rFonts w:asciiTheme="majorBidi" w:hAnsiTheme="majorBidi"/>
          <w:szCs w:val="24"/>
          <w:rtl/>
        </w:rPr>
        <w:t xml:space="preserve"> (</w:t>
      </w:r>
      <w:r w:rsidRPr="00CB409A">
        <w:rPr>
          <w:rFonts w:asciiTheme="majorBidi" w:hAnsiTheme="majorBidi" w:hint="eastAsia"/>
          <w:szCs w:val="24"/>
          <w:rtl/>
        </w:rPr>
        <w:t>כולל</w:t>
      </w:r>
      <w:r w:rsidRPr="00CB409A">
        <w:rPr>
          <w:rFonts w:asciiTheme="majorBidi" w:hAnsiTheme="majorBidi"/>
          <w:szCs w:val="24"/>
          <w:rtl/>
        </w:rPr>
        <w:t xml:space="preserve"> </w:t>
      </w:r>
      <w:r w:rsidRPr="00CB409A">
        <w:rPr>
          <w:rFonts w:asciiTheme="majorBidi" w:hAnsiTheme="majorBidi" w:hint="eastAsia"/>
          <w:szCs w:val="24"/>
          <w:rtl/>
        </w:rPr>
        <w:t>גרפיקה</w:t>
      </w:r>
      <w:r w:rsidRPr="00CB409A">
        <w:rPr>
          <w:rFonts w:asciiTheme="majorBidi" w:hAnsiTheme="majorBidi"/>
          <w:szCs w:val="24"/>
          <w:rtl/>
        </w:rPr>
        <w:t xml:space="preserve">, </w:t>
      </w:r>
      <w:r w:rsidRPr="00CB409A">
        <w:rPr>
          <w:rFonts w:asciiTheme="majorBidi" w:hAnsiTheme="majorBidi" w:hint="eastAsia"/>
          <w:szCs w:val="24"/>
          <w:rtl/>
        </w:rPr>
        <w:t>תוויות</w:t>
      </w:r>
      <w:r w:rsidRPr="00CB409A">
        <w:rPr>
          <w:rFonts w:asciiTheme="majorBidi" w:hAnsiTheme="majorBidi"/>
          <w:szCs w:val="24"/>
          <w:rtl/>
        </w:rPr>
        <w:t xml:space="preserve">, </w:t>
      </w:r>
      <w:r w:rsidRPr="00CB409A">
        <w:rPr>
          <w:rFonts w:asciiTheme="majorBidi" w:hAnsiTheme="majorBidi" w:hint="eastAsia"/>
          <w:szCs w:val="24"/>
          <w:rtl/>
        </w:rPr>
        <w:t>שינוי</w:t>
      </w:r>
      <w:r w:rsidRPr="00CB409A">
        <w:rPr>
          <w:rFonts w:asciiTheme="majorBidi" w:hAnsiTheme="majorBidi"/>
          <w:szCs w:val="24"/>
          <w:rtl/>
        </w:rPr>
        <w:t xml:space="preserve"> </w:t>
      </w:r>
      <w:r w:rsidRPr="00CB409A">
        <w:rPr>
          <w:rFonts w:asciiTheme="majorBidi" w:hAnsiTheme="majorBidi" w:hint="eastAsia"/>
          <w:szCs w:val="24"/>
          <w:rtl/>
        </w:rPr>
        <w:t>קנה</w:t>
      </w:r>
      <w:r w:rsidRPr="00CB409A">
        <w:rPr>
          <w:rFonts w:asciiTheme="majorBidi" w:hAnsiTheme="majorBidi"/>
          <w:szCs w:val="24"/>
          <w:rtl/>
        </w:rPr>
        <w:t xml:space="preserve"> </w:t>
      </w:r>
      <w:r w:rsidRPr="00CB409A">
        <w:rPr>
          <w:rFonts w:asciiTheme="majorBidi" w:hAnsiTheme="majorBidi" w:hint="eastAsia"/>
          <w:szCs w:val="24"/>
          <w:rtl/>
        </w:rPr>
        <w:t>מידה</w:t>
      </w:r>
      <w:r w:rsidRPr="00CB409A">
        <w:rPr>
          <w:rFonts w:asciiTheme="majorBidi" w:hAnsiTheme="majorBidi"/>
          <w:szCs w:val="24"/>
          <w:rtl/>
        </w:rPr>
        <w:t xml:space="preserve">, </w:t>
      </w:r>
      <w:r w:rsidRPr="00CB409A">
        <w:rPr>
          <w:rFonts w:asciiTheme="majorBidi" w:hAnsiTheme="majorBidi" w:hint="eastAsia"/>
          <w:szCs w:val="24"/>
          <w:rtl/>
        </w:rPr>
        <w:t>מדידות</w:t>
      </w:r>
      <w:r w:rsidRPr="00CB409A">
        <w:rPr>
          <w:rFonts w:asciiTheme="majorBidi" w:hAnsiTheme="majorBidi"/>
          <w:szCs w:val="24"/>
          <w:rtl/>
        </w:rPr>
        <w:t xml:space="preserve">, </w:t>
      </w:r>
      <w:r w:rsidRPr="00CB409A">
        <w:rPr>
          <w:rFonts w:asciiTheme="majorBidi" w:hAnsiTheme="majorBidi" w:hint="eastAsia"/>
          <w:szCs w:val="24"/>
          <w:rtl/>
        </w:rPr>
        <w:t>טווחי</w:t>
      </w:r>
      <w:r w:rsidRPr="00CB409A">
        <w:rPr>
          <w:rFonts w:asciiTheme="majorBidi" w:hAnsiTheme="majorBidi"/>
          <w:szCs w:val="24"/>
          <w:rtl/>
        </w:rPr>
        <w:t xml:space="preserve"> </w:t>
      </w:r>
      <w:r w:rsidRPr="00CB409A">
        <w:rPr>
          <w:rFonts w:asciiTheme="majorBidi" w:hAnsiTheme="majorBidi" w:hint="eastAsia"/>
          <w:szCs w:val="24"/>
          <w:rtl/>
        </w:rPr>
        <w:t>תאריכים</w:t>
      </w:r>
      <w:r w:rsidRPr="00CB409A">
        <w:rPr>
          <w:rFonts w:asciiTheme="majorBidi" w:hAnsiTheme="majorBidi"/>
          <w:szCs w:val="24"/>
          <w:rtl/>
        </w:rPr>
        <w:t xml:space="preserve">, </w:t>
      </w:r>
      <w:r w:rsidRPr="00CB409A">
        <w:rPr>
          <w:rFonts w:asciiTheme="majorBidi" w:hAnsiTheme="majorBidi" w:hint="eastAsia"/>
          <w:szCs w:val="24"/>
          <w:rtl/>
        </w:rPr>
        <w:t>וכו</w:t>
      </w:r>
      <w:r w:rsidRPr="00CB409A">
        <w:rPr>
          <w:rFonts w:asciiTheme="majorBidi" w:hAnsiTheme="majorBidi" w:hint="cs"/>
          <w:szCs w:val="24"/>
          <w:rtl/>
        </w:rPr>
        <w:t>'</w:t>
      </w:r>
      <w:r w:rsidRPr="00CB409A">
        <w:rPr>
          <w:rFonts w:asciiTheme="majorBidi" w:hAnsiTheme="majorBidi"/>
          <w:szCs w:val="24"/>
          <w:rtl/>
        </w:rPr>
        <w:t xml:space="preserve">) </w:t>
      </w:r>
      <w:r w:rsidRPr="00CB409A">
        <w:rPr>
          <w:rFonts w:asciiTheme="majorBidi" w:hAnsiTheme="majorBidi" w:hint="eastAsia"/>
          <w:szCs w:val="24"/>
          <w:rtl/>
        </w:rPr>
        <w:t>מתוך</w:t>
      </w:r>
      <w:r w:rsidRPr="00CB409A">
        <w:rPr>
          <w:rFonts w:asciiTheme="majorBidi" w:hAnsiTheme="majorBidi"/>
          <w:szCs w:val="24"/>
          <w:rtl/>
        </w:rPr>
        <w:t xml:space="preserve"> </w:t>
      </w:r>
      <w:r w:rsidRPr="00CB409A">
        <w:rPr>
          <w:rFonts w:asciiTheme="majorBidi" w:hAnsiTheme="majorBidi" w:hint="eastAsia"/>
          <w:szCs w:val="24"/>
          <w:rtl/>
        </w:rPr>
        <w:t>היישום</w:t>
      </w:r>
      <w:r w:rsidRPr="00CB409A">
        <w:rPr>
          <w:rFonts w:asciiTheme="majorBidi" w:hAnsiTheme="majorBidi"/>
          <w:szCs w:val="24"/>
          <w:rtl/>
        </w:rPr>
        <w:t xml:space="preserve"> </w:t>
      </w:r>
      <w:r w:rsidRPr="00CB409A">
        <w:rPr>
          <w:rFonts w:asciiTheme="majorBidi" w:hAnsiTheme="majorBidi" w:hint="eastAsia"/>
          <w:szCs w:val="24"/>
          <w:rtl/>
        </w:rPr>
        <w:t>מבוסס</w:t>
      </w:r>
      <w:r w:rsidRPr="00CB409A">
        <w:rPr>
          <w:rFonts w:asciiTheme="majorBidi" w:hAnsiTheme="majorBidi"/>
          <w:szCs w:val="24"/>
          <w:rtl/>
        </w:rPr>
        <w:t xml:space="preserve"> </w:t>
      </w:r>
      <w:r w:rsidRPr="00CB409A">
        <w:rPr>
          <w:rFonts w:asciiTheme="majorBidi" w:hAnsiTheme="majorBidi" w:hint="eastAsia"/>
          <w:szCs w:val="24"/>
          <w:rtl/>
        </w:rPr>
        <w:t>האינטרנט</w:t>
      </w:r>
      <w:r w:rsidRPr="00CB409A">
        <w:rPr>
          <w:rFonts w:asciiTheme="majorBidi" w:hAnsiTheme="majorBidi"/>
          <w:szCs w:val="24"/>
          <w:rtl/>
        </w:rPr>
        <w:t xml:space="preserve"> </w:t>
      </w:r>
      <w:r w:rsidRPr="00CB409A">
        <w:rPr>
          <w:rFonts w:asciiTheme="majorBidi" w:hAnsiTheme="majorBidi" w:hint="eastAsia"/>
          <w:szCs w:val="24"/>
          <w:rtl/>
        </w:rPr>
        <w:t>באמצעות</w:t>
      </w:r>
      <w:r w:rsidRPr="00CB409A">
        <w:rPr>
          <w:rFonts w:asciiTheme="majorBidi" w:hAnsiTheme="majorBidi"/>
          <w:szCs w:val="24"/>
          <w:rtl/>
        </w:rPr>
        <w:t xml:space="preserve"> </w:t>
      </w:r>
      <w:r w:rsidRPr="00CB409A">
        <w:rPr>
          <w:rFonts w:asciiTheme="majorBidi" w:hAnsiTheme="majorBidi" w:hint="eastAsia"/>
          <w:szCs w:val="24"/>
          <w:rtl/>
        </w:rPr>
        <w:t>דפדפן</w:t>
      </w:r>
      <w:r w:rsidRPr="00CB409A">
        <w:rPr>
          <w:rFonts w:asciiTheme="majorBidi" w:hAnsiTheme="majorBidi"/>
          <w:szCs w:val="24"/>
          <w:rtl/>
        </w:rPr>
        <w:t xml:space="preserve">, </w:t>
      </w:r>
      <w:r w:rsidRPr="00CB409A">
        <w:rPr>
          <w:rFonts w:asciiTheme="majorBidi" w:hAnsiTheme="majorBidi" w:hint="eastAsia"/>
          <w:szCs w:val="24"/>
          <w:rtl/>
        </w:rPr>
        <w:t>ללא</w:t>
      </w:r>
      <w:r w:rsidRPr="00CB409A">
        <w:rPr>
          <w:rFonts w:asciiTheme="majorBidi" w:hAnsiTheme="majorBidi"/>
          <w:szCs w:val="24"/>
          <w:rtl/>
        </w:rPr>
        <w:t xml:space="preserve"> </w:t>
      </w:r>
      <w:r w:rsidRPr="00CB409A">
        <w:rPr>
          <w:rFonts w:asciiTheme="majorBidi" w:hAnsiTheme="majorBidi" w:hint="eastAsia"/>
          <w:szCs w:val="24"/>
          <w:rtl/>
        </w:rPr>
        <w:t>צורך</w:t>
      </w:r>
      <w:r w:rsidRPr="00CB409A">
        <w:rPr>
          <w:rFonts w:asciiTheme="majorBidi" w:hAnsiTheme="majorBidi"/>
          <w:szCs w:val="24"/>
          <w:rtl/>
        </w:rPr>
        <w:t xml:space="preserve"> </w:t>
      </w:r>
      <w:r w:rsidRPr="00CB409A">
        <w:rPr>
          <w:rFonts w:asciiTheme="majorBidi" w:hAnsiTheme="majorBidi" w:hint="eastAsia"/>
          <w:szCs w:val="24"/>
          <w:rtl/>
        </w:rPr>
        <w:t>ביישום</w:t>
      </w:r>
      <w:r w:rsidRPr="00CB409A">
        <w:rPr>
          <w:rFonts w:asciiTheme="majorBidi" w:hAnsiTheme="majorBidi"/>
          <w:szCs w:val="24"/>
          <w:rtl/>
        </w:rPr>
        <w:t xml:space="preserve"> </w:t>
      </w:r>
      <w:r w:rsidRPr="00CB409A">
        <w:rPr>
          <w:rFonts w:asciiTheme="majorBidi" w:hAnsiTheme="majorBidi" w:hint="eastAsia"/>
          <w:szCs w:val="24"/>
          <w:rtl/>
        </w:rPr>
        <w:t>נפרד</w:t>
      </w:r>
      <w:r w:rsidRPr="00CB409A">
        <w:rPr>
          <w:rFonts w:asciiTheme="majorBidi" w:hAnsiTheme="majorBidi"/>
          <w:szCs w:val="24"/>
          <w:rtl/>
        </w:rPr>
        <w:t>.</w:t>
      </w:r>
      <w:r w:rsidRPr="00CB409A">
        <w:rPr>
          <w:rFonts w:asciiTheme="majorBidi" w:hAnsiTheme="majorBidi" w:hint="cs"/>
          <w:szCs w:val="24"/>
          <w:rtl/>
        </w:rPr>
        <w:t xml:space="preserve"> </w:t>
      </w:r>
    </w:p>
    <w:p w14:paraId="2D6888D9" w14:textId="5CE1ED07" w:rsidR="00CB409A" w:rsidRPr="00CB409A" w:rsidRDefault="00CB409A" w:rsidP="00754084">
      <w:pPr>
        <w:numPr>
          <w:ilvl w:val="2"/>
          <w:numId w:val="102"/>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 xml:space="preserve">המערכת </w:t>
      </w:r>
      <w:r w:rsidR="007515A7">
        <w:rPr>
          <w:rFonts w:asciiTheme="majorBidi" w:hAnsiTheme="majorBidi" w:hint="cs"/>
          <w:szCs w:val="24"/>
          <w:rtl/>
        </w:rPr>
        <w:t>ת</w:t>
      </w:r>
      <w:r>
        <w:rPr>
          <w:rFonts w:asciiTheme="majorBidi" w:hAnsiTheme="majorBidi" w:hint="cs"/>
          <w:szCs w:val="24"/>
          <w:rtl/>
        </w:rPr>
        <w:t xml:space="preserve">אפשר </w:t>
      </w:r>
      <w:r w:rsidRPr="00CB409A">
        <w:rPr>
          <w:rFonts w:asciiTheme="majorBidi" w:hAnsiTheme="majorBidi"/>
          <w:szCs w:val="24"/>
          <w:rtl/>
        </w:rPr>
        <w:t>צפייה בתצוגות הבאות</w:t>
      </w:r>
      <w:r w:rsidR="000463C7">
        <w:rPr>
          <w:rFonts w:asciiTheme="majorBidi" w:hAnsiTheme="majorBidi" w:hint="cs"/>
          <w:szCs w:val="24"/>
          <w:rtl/>
        </w:rPr>
        <w:t>,</w:t>
      </w:r>
      <w:r>
        <w:rPr>
          <w:rFonts w:asciiTheme="majorBidi" w:hAnsiTheme="majorBidi" w:hint="cs"/>
          <w:szCs w:val="24"/>
          <w:rtl/>
        </w:rPr>
        <w:t xml:space="preserve"> לכל הפחות</w:t>
      </w:r>
      <w:r w:rsidRPr="00CB409A">
        <w:rPr>
          <w:rFonts w:asciiTheme="majorBidi" w:hAnsiTheme="majorBidi"/>
          <w:szCs w:val="24"/>
          <w:rtl/>
        </w:rPr>
        <w:t>:</w:t>
      </w:r>
    </w:p>
    <w:p w14:paraId="1E56C3FA" w14:textId="77777777" w:rsidR="00CB409A" w:rsidRPr="00CB409A" w:rsidRDefault="00CB409A" w:rsidP="00D87DF5">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sidRPr="00CB409A">
        <w:rPr>
          <w:rFonts w:asciiTheme="majorBidi" w:hAnsiTheme="majorBidi"/>
          <w:szCs w:val="24"/>
          <w:rtl/>
        </w:rPr>
        <w:t xml:space="preserve">תמונות מתוך תוכן מבוסס-אינטרנט </w:t>
      </w:r>
    </w:p>
    <w:p w14:paraId="01A90AD1" w14:textId="77777777" w:rsidR="00CB409A" w:rsidRPr="00CB409A" w:rsidRDefault="00CB409A" w:rsidP="00D87DF5">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sidRPr="00CB409A">
        <w:rPr>
          <w:rFonts w:asciiTheme="majorBidi" w:hAnsiTheme="majorBidi"/>
          <w:szCs w:val="24"/>
          <w:rtl/>
        </w:rPr>
        <w:t>צריכת האנרגיה</w:t>
      </w:r>
    </w:p>
    <w:p w14:paraId="4D10A1DB" w14:textId="77777777" w:rsidR="00CB409A" w:rsidRPr="00CB409A" w:rsidRDefault="00CB409A" w:rsidP="00D87DF5">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sidRPr="00CB409A">
        <w:rPr>
          <w:rFonts w:asciiTheme="majorBidi" w:hAnsiTheme="majorBidi"/>
          <w:szCs w:val="24"/>
          <w:rtl/>
        </w:rPr>
        <w:t xml:space="preserve">עלויות אנרגיה </w:t>
      </w:r>
    </w:p>
    <w:p w14:paraId="121E35AA" w14:textId="77777777" w:rsidR="00CB409A" w:rsidRPr="00CB409A" w:rsidRDefault="00CB409A" w:rsidP="00D87DF5">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sidRPr="00CB409A">
        <w:rPr>
          <w:rFonts w:asciiTheme="majorBidi" w:hAnsiTheme="majorBidi"/>
          <w:szCs w:val="24"/>
          <w:rtl/>
        </w:rPr>
        <w:t xml:space="preserve">השוואת אנרגיה </w:t>
      </w:r>
    </w:p>
    <w:p w14:paraId="2BFD774D" w14:textId="77777777" w:rsidR="00CB409A" w:rsidRPr="00CB409A" w:rsidRDefault="00CB409A" w:rsidP="00D87DF5">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sidRPr="00CB409A">
        <w:rPr>
          <w:rFonts w:asciiTheme="majorBidi" w:hAnsiTheme="majorBidi"/>
          <w:szCs w:val="24"/>
          <w:rtl/>
        </w:rPr>
        <w:t>חיסכון באנרגיה</w:t>
      </w:r>
    </w:p>
    <w:p w14:paraId="35D695D2" w14:textId="77777777" w:rsidR="00CB409A" w:rsidRPr="00CB409A" w:rsidRDefault="00CB409A" w:rsidP="00D87DF5">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sidRPr="00CB409A">
        <w:rPr>
          <w:rFonts w:asciiTheme="majorBidi" w:hAnsiTheme="majorBidi"/>
          <w:szCs w:val="24"/>
          <w:rtl/>
        </w:rPr>
        <w:t xml:space="preserve">מגמות </w:t>
      </w:r>
    </w:p>
    <w:p w14:paraId="043E72C2" w14:textId="0795B31B" w:rsidR="000E2F9E" w:rsidRPr="008B7C4C" w:rsidRDefault="00CB409A" w:rsidP="005A6CED">
      <w:pPr>
        <w:numPr>
          <w:ilvl w:val="3"/>
          <w:numId w:val="102"/>
        </w:numPr>
        <w:tabs>
          <w:tab w:val="clear" w:pos="1800"/>
          <w:tab w:val="num" w:pos="2721"/>
        </w:tabs>
        <w:spacing w:line="360" w:lineRule="auto"/>
        <w:ind w:left="1870" w:firstLine="0"/>
        <w:contextualSpacing/>
        <w:jc w:val="both"/>
        <w:outlineLvl w:val="0"/>
        <w:rPr>
          <w:rFonts w:asciiTheme="majorBidi" w:hAnsiTheme="majorBidi"/>
          <w:szCs w:val="24"/>
          <w:rtl/>
        </w:rPr>
      </w:pPr>
      <w:r>
        <w:rPr>
          <w:rFonts w:asciiTheme="majorBidi" w:hAnsiTheme="majorBidi" w:hint="cs"/>
          <w:szCs w:val="24"/>
          <w:rtl/>
        </w:rPr>
        <w:t>ה</w:t>
      </w:r>
      <w:r w:rsidR="000E2F9E" w:rsidRPr="008B7C4C">
        <w:rPr>
          <w:rFonts w:asciiTheme="majorBidi" w:hAnsiTheme="majorBidi"/>
          <w:szCs w:val="24"/>
          <w:rtl/>
        </w:rPr>
        <w:t xml:space="preserve">הצגה </w:t>
      </w:r>
      <w:r>
        <w:rPr>
          <w:rFonts w:asciiTheme="majorBidi" w:hAnsiTheme="majorBidi" w:hint="cs"/>
          <w:szCs w:val="24"/>
          <w:rtl/>
        </w:rPr>
        <w:t>ה</w:t>
      </w:r>
      <w:r w:rsidR="000E2F9E" w:rsidRPr="008B7C4C">
        <w:rPr>
          <w:rFonts w:asciiTheme="majorBidi" w:hAnsiTheme="majorBidi"/>
          <w:szCs w:val="24"/>
          <w:rtl/>
        </w:rPr>
        <w:t xml:space="preserve">גרפית של מידע </w:t>
      </w:r>
      <w:r>
        <w:rPr>
          <w:rFonts w:asciiTheme="majorBidi" w:hAnsiTheme="majorBidi" w:hint="cs"/>
          <w:szCs w:val="24"/>
          <w:rtl/>
        </w:rPr>
        <w:t>תכלול</w:t>
      </w:r>
      <w:r w:rsidR="00D87DF5">
        <w:rPr>
          <w:rFonts w:asciiTheme="majorBidi" w:hAnsiTheme="majorBidi" w:hint="cs"/>
          <w:szCs w:val="24"/>
          <w:rtl/>
        </w:rPr>
        <w:t xml:space="preserve"> גרפים דינמיים</w:t>
      </w:r>
      <w:r w:rsidR="000463C7">
        <w:rPr>
          <w:rFonts w:asciiTheme="majorBidi" w:hAnsiTheme="majorBidi" w:hint="cs"/>
          <w:szCs w:val="24"/>
          <w:rtl/>
        </w:rPr>
        <w:t>,</w:t>
      </w:r>
      <w:r w:rsidR="00D87DF5">
        <w:rPr>
          <w:rFonts w:asciiTheme="majorBidi" w:hAnsiTheme="majorBidi" w:hint="cs"/>
          <w:szCs w:val="24"/>
          <w:rtl/>
        </w:rPr>
        <w:t xml:space="preserve"> בתדירויות עדכון </w:t>
      </w:r>
      <w:r w:rsidR="000E2F9E" w:rsidRPr="008B7C4C">
        <w:rPr>
          <w:rFonts w:asciiTheme="majorBidi" w:hAnsiTheme="majorBidi" w:hint="cs"/>
          <w:szCs w:val="24"/>
          <w:rtl/>
        </w:rPr>
        <w:t>שונות</w:t>
      </w:r>
      <w:r w:rsidR="000463C7">
        <w:rPr>
          <w:rFonts w:asciiTheme="majorBidi" w:hAnsiTheme="majorBidi" w:hint="cs"/>
          <w:szCs w:val="24"/>
          <w:rtl/>
        </w:rPr>
        <w:t>,</w:t>
      </w:r>
    </w:p>
    <w:p w14:paraId="6AC52B4E" w14:textId="41D36C84" w:rsidR="00CB409A" w:rsidRPr="00CB409A" w:rsidRDefault="000463C7" w:rsidP="00754084">
      <w:pPr>
        <w:spacing w:line="360" w:lineRule="auto"/>
        <w:ind w:left="2721"/>
        <w:contextualSpacing/>
        <w:jc w:val="both"/>
        <w:outlineLvl w:val="0"/>
        <w:rPr>
          <w:rFonts w:asciiTheme="majorBidi" w:hAnsiTheme="majorBidi"/>
          <w:szCs w:val="24"/>
          <w:rtl/>
        </w:rPr>
      </w:pPr>
      <w:r>
        <w:rPr>
          <w:rFonts w:asciiTheme="majorBidi" w:hAnsiTheme="majorBidi" w:hint="cs"/>
          <w:szCs w:val="24"/>
          <w:rtl/>
        </w:rPr>
        <w:t xml:space="preserve">של </w:t>
      </w:r>
      <w:r w:rsidR="00CB409A" w:rsidRPr="007515A7">
        <w:rPr>
          <w:rFonts w:asciiTheme="majorBidi" w:hAnsiTheme="majorBidi"/>
          <w:szCs w:val="24"/>
          <w:rtl/>
        </w:rPr>
        <w:t>טבלאות נתוני זמן אמת</w:t>
      </w:r>
      <w:r w:rsidR="00CB409A" w:rsidRPr="007515A7">
        <w:rPr>
          <w:rFonts w:asciiTheme="majorBidi" w:hAnsiTheme="majorBidi" w:hint="cs"/>
          <w:szCs w:val="24"/>
          <w:rtl/>
        </w:rPr>
        <w:t>, המאפ</w:t>
      </w:r>
      <w:r w:rsidR="002859EE">
        <w:rPr>
          <w:rFonts w:asciiTheme="majorBidi" w:hAnsiTheme="majorBidi" w:hint="cs"/>
          <w:szCs w:val="24"/>
          <w:rtl/>
        </w:rPr>
        <w:t xml:space="preserve">שרות הצגת תמונת מצב והשוואה בין  </w:t>
      </w:r>
      <w:r w:rsidR="00CB409A" w:rsidRPr="007515A7">
        <w:rPr>
          <w:rFonts w:asciiTheme="majorBidi" w:hAnsiTheme="majorBidi" w:hint="cs"/>
          <w:szCs w:val="24"/>
          <w:rtl/>
        </w:rPr>
        <w:t>נתונים שונים</w:t>
      </w:r>
      <w:r>
        <w:rPr>
          <w:rFonts w:asciiTheme="majorBidi" w:hAnsiTheme="majorBidi" w:hint="cs"/>
          <w:szCs w:val="24"/>
          <w:rtl/>
        </w:rPr>
        <w:t>,</w:t>
      </w:r>
      <w:r w:rsidR="00CB409A" w:rsidRPr="007515A7">
        <w:rPr>
          <w:rFonts w:asciiTheme="majorBidi" w:hAnsiTheme="majorBidi" w:hint="cs"/>
          <w:szCs w:val="24"/>
          <w:rtl/>
        </w:rPr>
        <w:t xml:space="preserve"> על פי בחירת המשתמש</w:t>
      </w:r>
      <w:r>
        <w:rPr>
          <w:rFonts w:asciiTheme="majorBidi" w:hAnsiTheme="majorBidi" w:hint="cs"/>
          <w:szCs w:val="24"/>
          <w:rtl/>
        </w:rPr>
        <w:t>, וכן</w:t>
      </w:r>
      <w:r w:rsidR="00CB409A" w:rsidRPr="007515A7">
        <w:rPr>
          <w:rFonts w:asciiTheme="majorBidi" w:hAnsiTheme="majorBidi"/>
          <w:szCs w:val="24"/>
          <w:rtl/>
        </w:rPr>
        <w:t xml:space="preserve"> </w:t>
      </w:r>
      <w:r w:rsidR="00CB409A" w:rsidRPr="00CB409A">
        <w:rPr>
          <w:rFonts w:asciiTheme="majorBidi" w:hAnsiTheme="majorBidi" w:hint="cs"/>
          <w:szCs w:val="24"/>
          <w:rtl/>
        </w:rPr>
        <w:t xml:space="preserve">יכולת המרה </w:t>
      </w:r>
      <w:r w:rsidR="00CB409A" w:rsidRPr="00CB409A">
        <w:rPr>
          <w:rFonts w:asciiTheme="majorBidi" w:hAnsiTheme="majorBidi"/>
          <w:szCs w:val="24"/>
          <w:rtl/>
        </w:rPr>
        <w:t xml:space="preserve">במהירות </w:t>
      </w:r>
      <w:r>
        <w:rPr>
          <w:rFonts w:asciiTheme="majorBidi" w:hAnsiTheme="majorBidi" w:hint="cs"/>
          <w:szCs w:val="24"/>
          <w:rtl/>
        </w:rPr>
        <w:t xml:space="preserve">של </w:t>
      </w:r>
      <w:r w:rsidR="00CB409A" w:rsidRPr="00CB409A">
        <w:rPr>
          <w:rFonts w:asciiTheme="majorBidi" w:hAnsiTheme="majorBidi"/>
          <w:szCs w:val="24"/>
          <w:rtl/>
        </w:rPr>
        <w:t>טבלה לתבנית</w:t>
      </w:r>
      <w:r w:rsidR="00CB409A" w:rsidRPr="00CB409A">
        <w:rPr>
          <w:rFonts w:asciiTheme="majorBidi" w:hAnsiTheme="majorBidi" w:hint="cs"/>
          <w:szCs w:val="24"/>
          <w:rtl/>
        </w:rPr>
        <w:t xml:space="preserve"> </w:t>
      </w:r>
      <w:r w:rsidR="00CB409A" w:rsidRPr="00CB409A">
        <w:rPr>
          <w:rFonts w:asciiTheme="majorBidi" w:hAnsiTheme="majorBidi"/>
          <w:szCs w:val="24"/>
        </w:rPr>
        <w:t>Excel</w:t>
      </w:r>
      <w:r w:rsidR="00CB409A" w:rsidRPr="00CB409A">
        <w:rPr>
          <w:rFonts w:asciiTheme="majorBidi" w:hAnsiTheme="majorBidi"/>
          <w:szCs w:val="24"/>
          <w:rtl/>
        </w:rPr>
        <w:t xml:space="preserve">, ולשמור אותה כקובץ </w:t>
      </w:r>
      <w:r w:rsidR="00CB409A" w:rsidRPr="00CB409A">
        <w:rPr>
          <w:rFonts w:asciiTheme="majorBidi" w:hAnsiTheme="majorBidi"/>
          <w:szCs w:val="24"/>
        </w:rPr>
        <w:t>xls</w:t>
      </w:r>
      <w:r w:rsidR="00CB409A" w:rsidRPr="00CB409A">
        <w:rPr>
          <w:rFonts w:asciiTheme="majorBidi" w:hAnsiTheme="majorBidi"/>
          <w:szCs w:val="24"/>
          <w:rtl/>
        </w:rPr>
        <w:t>.</w:t>
      </w:r>
    </w:p>
    <w:p w14:paraId="291B3D55" w14:textId="63E66440" w:rsidR="000E2F9E" w:rsidRDefault="00A67CA7" w:rsidP="00754084">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האתר יכלול </w:t>
      </w:r>
      <w:r w:rsidR="000E2F9E" w:rsidRPr="008B7C4C">
        <w:rPr>
          <w:rFonts w:asciiTheme="majorBidi" w:hAnsiTheme="majorBidi"/>
          <w:szCs w:val="24"/>
          <w:rtl/>
        </w:rPr>
        <w:t>כלי דיווח עם תבניות דו</w:t>
      </w:r>
      <w:r w:rsidR="000463C7">
        <w:rPr>
          <w:rFonts w:asciiTheme="majorBidi" w:hAnsiTheme="majorBidi" w:hint="cs"/>
          <w:szCs w:val="24"/>
          <w:rtl/>
        </w:rPr>
        <w:t>"</w:t>
      </w:r>
      <w:r w:rsidR="000E2F9E" w:rsidRPr="008B7C4C">
        <w:rPr>
          <w:rFonts w:asciiTheme="majorBidi" w:hAnsiTheme="majorBidi"/>
          <w:szCs w:val="24"/>
          <w:rtl/>
        </w:rPr>
        <w:t>ח סטנדרטיות</w:t>
      </w:r>
      <w:r w:rsidR="000E2F9E" w:rsidRPr="008B7C4C">
        <w:rPr>
          <w:rFonts w:asciiTheme="majorBidi" w:hAnsiTheme="majorBidi" w:hint="cs"/>
          <w:szCs w:val="24"/>
          <w:rtl/>
        </w:rPr>
        <w:t xml:space="preserve"> </w:t>
      </w:r>
      <w:r w:rsidR="000E2F9E" w:rsidRPr="008B7C4C">
        <w:rPr>
          <w:rFonts w:asciiTheme="majorBidi" w:hAnsiTheme="majorBidi"/>
          <w:szCs w:val="24"/>
          <w:rtl/>
        </w:rPr>
        <w:t>–</w:t>
      </w:r>
      <w:r w:rsidR="000E2F9E" w:rsidRPr="008B7C4C">
        <w:rPr>
          <w:rFonts w:asciiTheme="majorBidi" w:hAnsiTheme="majorBidi" w:hint="cs"/>
          <w:szCs w:val="24"/>
          <w:rtl/>
        </w:rPr>
        <w:t xml:space="preserve"> יכולת הפקת דוחות מתוך המידע האגור</w:t>
      </w:r>
      <w:r w:rsidR="00CB409A">
        <w:rPr>
          <w:rFonts w:asciiTheme="majorBidi" w:hAnsiTheme="majorBidi" w:hint="cs"/>
          <w:szCs w:val="24"/>
          <w:rtl/>
        </w:rPr>
        <w:t>. סוגי דוחות צפויים</w:t>
      </w:r>
      <w:r w:rsidR="000463C7">
        <w:rPr>
          <w:rFonts w:asciiTheme="majorBidi" w:hAnsiTheme="majorBidi" w:hint="cs"/>
          <w:szCs w:val="24"/>
          <w:rtl/>
        </w:rPr>
        <w:t>,</w:t>
      </w:r>
      <w:r w:rsidR="00CB409A">
        <w:rPr>
          <w:rFonts w:asciiTheme="majorBidi" w:hAnsiTheme="majorBidi" w:hint="cs"/>
          <w:szCs w:val="24"/>
          <w:rtl/>
        </w:rPr>
        <w:t xml:space="preserve"> לכל הפחות:</w:t>
      </w:r>
    </w:p>
    <w:p w14:paraId="150CB23C" w14:textId="7F8CAAB2" w:rsidR="00CB409A" w:rsidRPr="00CB409A" w:rsidRDefault="00CB409A" w:rsidP="0027369E">
      <w:pPr>
        <w:numPr>
          <w:ilvl w:val="3"/>
          <w:numId w:val="102"/>
        </w:numPr>
        <w:tabs>
          <w:tab w:val="clear" w:pos="1800"/>
          <w:tab w:val="num" w:pos="1870"/>
        </w:tabs>
        <w:spacing w:line="360" w:lineRule="auto"/>
        <w:ind w:left="2862" w:hanging="992"/>
        <w:contextualSpacing/>
        <w:jc w:val="both"/>
        <w:outlineLvl w:val="0"/>
        <w:rPr>
          <w:rFonts w:asciiTheme="majorBidi" w:hAnsiTheme="majorBidi"/>
          <w:szCs w:val="24"/>
          <w:rtl/>
        </w:rPr>
      </w:pPr>
      <w:r w:rsidRPr="00CB409A">
        <w:rPr>
          <w:rFonts w:asciiTheme="majorBidi" w:hAnsiTheme="majorBidi" w:hint="cs"/>
          <w:szCs w:val="24"/>
          <w:rtl/>
        </w:rPr>
        <w:lastRenderedPageBreak/>
        <w:t xml:space="preserve">צריכת חשמל כוללת </w:t>
      </w:r>
      <w:r w:rsidR="0027369E">
        <w:rPr>
          <w:rFonts w:asciiTheme="majorBidi" w:hAnsiTheme="majorBidi" w:hint="cs"/>
          <w:szCs w:val="24"/>
          <w:rtl/>
        </w:rPr>
        <w:t>בפרק זמן מוגדר</w:t>
      </w:r>
      <w:r w:rsidRPr="00CB409A">
        <w:rPr>
          <w:rFonts w:asciiTheme="majorBidi" w:hAnsiTheme="majorBidi" w:hint="cs"/>
          <w:szCs w:val="24"/>
          <w:rtl/>
        </w:rPr>
        <w:t>, בחלוקה לנקודות מדידה כולל: צריכה בקוט"ש, חישוב של הצריכה בש"ח ובפליטות גזי חממה (בק"ג ש"ע פד"ח</w:t>
      </w:r>
      <w:r w:rsidR="000463C7">
        <w:rPr>
          <w:rFonts w:asciiTheme="majorBidi" w:hAnsiTheme="majorBidi" w:hint="cs"/>
          <w:szCs w:val="24"/>
          <w:rtl/>
        </w:rPr>
        <w:t>,</w:t>
      </w:r>
      <w:r w:rsidRPr="00CB409A">
        <w:rPr>
          <w:rFonts w:asciiTheme="majorBidi" w:hAnsiTheme="majorBidi" w:hint="cs"/>
          <w:szCs w:val="24"/>
          <w:rtl/>
        </w:rPr>
        <w:t xml:space="preserve"> על פי מקדם פליטה שיוגדר מראש)</w:t>
      </w:r>
      <w:r w:rsidR="000463C7">
        <w:rPr>
          <w:rFonts w:asciiTheme="majorBidi" w:hAnsiTheme="majorBidi" w:hint="cs"/>
          <w:szCs w:val="24"/>
          <w:rtl/>
        </w:rPr>
        <w:t>;</w:t>
      </w:r>
      <w:r w:rsidRPr="00CB409A">
        <w:rPr>
          <w:rFonts w:asciiTheme="majorBidi" w:hAnsiTheme="majorBidi"/>
          <w:szCs w:val="24"/>
          <w:rtl/>
        </w:rPr>
        <w:t xml:space="preserve"> </w:t>
      </w:r>
    </w:p>
    <w:p w14:paraId="231E5ECC" w14:textId="1BF64A69" w:rsidR="00CB409A" w:rsidRPr="00CB409A" w:rsidRDefault="00CB409A" w:rsidP="0027369E">
      <w:pPr>
        <w:numPr>
          <w:ilvl w:val="3"/>
          <w:numId w:val="102"/>
        </w:numPr>
        <w:tabs>
          <w:tab w:val="clear" w:pos="1800"/>
          <w:tab w:val="num" w:pos="2295"/>
        </w:tabs>
        <w:spacing w:line="360" w:lineRule="auto"/>
        <w:ind w:left="2862" w:hanging="992"/>
        <w:contextualSpacing/>
        <w:jc w:val="both"/>
        <w:outlineLvl w:val="0"/>
        <w:rPr>
          <w:rFonts w:asciiTheme="majorBidi" w:hAnsiTheme="majorBidi"/>
          <w:szCs w:val="24"/>
          <w:rtl/>
        </w:rPr>
      </w:pPr>
      <w:r w:rsidRPr="00CB409A">
        <w:rPr>
          <w:rFonts w:asciiTheme="majorBidi" w:hAnsiTheme="majorBidi" w:hint="cs"/>
          <w:szCs w:val="24"/>
          <w:rtl/>
        </w:rPr>
        <w:t xml:space="preserve">המגמה הכוללת </w:t>
      </w:r>
      <w:r w:rsidR="0027369E">
        <w:rPr>
          <w:rFonts w:asciiTheme="majorBidi" w:hAnsiTheme="majorBidi" w:hint="cs"/>
          <w:szCs w:val="24"/>
          <w:rtl/>
        </w:rPr>
        <w:t xml:space="preserve">בפרק זמן מוגדר </w:t>
      </w:r>
      <w:r w:rsidRPr="00CB409A">
        <w:rPr>
          <w:rFonts w:asciiTheme="majorBidi" w:hAnsiTheme="majorBidi" w:hint="cs"/>
          <w:szCs w:val="24"/>
          <w:rtl/>
        </w:rPr>
        <w:t>ביחס לתקופת המדידה הקודמת, על פי נקודות מדידה</w:t>
      </w:r>
      <w:r w:rsidR="000463C7">
        <w:rPr>
          <w:rFonts w:asciiTheme="majorBidi" w:hAnsiTheme="majorBidi" w:hint="cs"/>
          <w:szCs w:val="24"/>
          <w:rtl/>
        </w:rPr>
        <w:t>;</w:t>
      </w:r>
    </w:p>
    <w:p w14:paraId="5F277806" w14:textId="5D8EF8D5" w:rsidR="00CB409A" w:rsidRPr="00CB409A" w:rsidRDefault="00CB409A" w:rsidP="0027369E">
      <w:pPr>
        <w:numPr>
          <w:ilvl w:val="3"/>
          <w:numId w:val="102"/>
        </w:numPr>
        <w:spacing w:line="360" w:lineRule="auto"/>
        <w:ind w:firstLine="142"/>
        <w:contextualSpacing/>
        <w:jc w:val="both"/>
        <w:outlineLvl w:val="0"/>
        <w:rPr>
          <w:rFonts w:asciiTheme="majorBidi" w:hAnsiTheme="majorBidi"/>
          <w:szCs w:val="24"/>
          <w:rtl/>
        </w:rPr>
      </w:pPr>
      <w:r w:rsidRPr="00CB409A">
        <w:rPr>
          <w:rFonts w:asciiTheme="majorBidi" w:hAnsiTheme="majorBidi" w:hint="cs"/>
          <w:szCs w:val="24"/>
          <w:rtl/>
        </w:rPr>
        <w:t xml:space="preserve">צריכת חשמל שעתית </w:t>
      </w:r>
      <w:r w:rsidR="0027369E">
        <w:rPr>
          <w:rFonts w:asciiTheme="majorBidi" w:hAnsiTheme="majorBidi" w:hint="cs"/>
          <w:szCs w:val="24"/>
          <w:rtl/>
        </w:rPr>
        <w:t>בפרק זמן מוגדר</w:t>
      </w:r>
      <w:r w:rsidRPr="00CB409A">
        <w:rPr>
          <w:rFonts w:asciiTheme="majorBidi" w:hAnsiTheme="majorBidi" w:hint="cs"/>
          <w:szCs w:val="24"/>
          <w:rtl/>
        </w:rPr>
        <w:t>, בחלוקה לימים</w:t>
      </w:r>
      <w:r w:rsidR="000463C7">
        <w:rPr>
          <w:rFonts w:asciiTheme="majorBidi" w:hAnsiTheme="majorBidi" w:hint="cs"/>
          <w:szCs w:val="24"/>
          <w:rtl/>
        </w:rPr>
        <w:t>;</w:t>
      </w:r>
    </w:p>
    <w:p w14:paraId="083455B3" w14:textId="1654A85C" w:rsidR="00CB409A" w:rsidRPr="00CB409A" w:rsidRDefault="00CB409A" w:rsidP="0027369E">
      <w:pPr>
        <w:numPr>
          <w:ilvl w:val="3"/>
          <w:numId w:val="102"/>
        </w:numPr>
        <w:spacing w:line="360" w:lineRule="auto"/>
        <w:ind w:firstLine="142"/>
        <w:contextualSpacing/>
        <w:jc w:val="both"/>
        <w:outlineLvl w:val="0"/>
        <w:rPr>
          <w:rFonts w:asciiTheme="majorBidi" w:hAnsiTheme="majorBidi"/>
          <w:szCs w:val="24"/>
          <w:rtl/>
        </w:rPr>
      </w:pPr>
      <w:r w:rsidRPr="00CB409A">
        <w:rPr>
          <w:rFonts w:asciiTheme="majorBidi" w:hAnsiTheme="majorBidi"/>
          <w:szCs w:val="24"/>
          <w:rtl/>
        </w:rPr>
        <w:t>דוח היסטוריית התר</w:t>
      </w:r>
      <w:r w:rsidR="0027369E">
        <w:rPr>
          <w:rFonts w:asciiTheme="majorBidi" w:hAnsiTheme="majorBidi" w:hint="cs"/>
          <w:szCs w:val="24"/>
          <w:rtl/>
        </w:rPr>
        <w:t>א</w:t>
      </w:r>
      <w:r w:rsidRPr="00CB409A">
        <w:rPr>
          <w:rFonts w:asciiTheme="majorBidi" w:hAnsiTheme="majorBidi"/>
          <w:szCs w:val="24"/>
          <w:rtl/>
        </w:rPr>
        <w:t>ות ואירועים</w:t>
      </w:r>
      <w:r w:rsidR="000463C7">
        <w:rPr>
          <w:rFonts w:asciiTheme="majorBidi" w:hAnsiTheme="majorBidi" w:hint="cs"/>
          <w:szCs w:val="24"/>
          <w:rtl/>
        </w:rPr>
        <w:t>;</w:t>
      </w:r>
    </w:p>
    <w:p w14:paraId="5AC86D7F" w14:textId="75569AED" w:rsidR="00CB409A" w:rsidRPr="00CB409A" w:rsidRDefault="00CB409A" w:rsidP="00C51306">
      <w:pPr>
        <w:numPr>
          <w:ilvl w:val="3"/>
          <w:numId w:val="102"/>
        </w:numPr>
        <w:tabs>
          <w:tab w:val="clear" w:pos="1800"/>
          <w:tab w:val="num" w:pos="2862"/>
        </w:tabs>
        <w:spacing w:line="360" w:lineRule="auto"/>
        <w:ind w:left="2862" w:hanging="992"/>
        <w:contextualSpacing/>
        <w:jc w:val="both"/>
        <w:outlineLvl w:val="0"/>
        <w:rPr>
          <w:rFonts w:asciiTheme="majorBidi" w:hAnsiTheme="majorBidi"/>
          <w:szCs w:val="24"/>
          <w:rtl/>
        </w:rPr>
      </w:pPr>
      <w:r w:rsidRPr="00CB409A">
        <w:rPr>
          <w:rFonts w:asciiTheme="majorBidi" w:hAnsiTheme="majorBidi" w:hint="cs"/>
          <w:szCs w:val="24"/>
          <w:rtl/>
        </w:rPr>
        <w:t>נתוני מזג אוויר (טמפרטורה ולחות של השבוע שחלף, בחלוקה לימים)</w:t>
      </w:r>
      <w:r w:rsidRPr="00CB409A">
        <w:rPr>
          <w:rFonts w:asciiTheme="majorBidi" w:hAnsiTheme="majorBidi"/>
          <w:szCs w:val="24"/>
          <w:rtl/>
        </w:rPr>
        <w:t xml:space="preserve"> </w:t>
      </w:r>
      <w:r w:rsidR="00C16601">
        <w:rPr>
          <w:rFonts w:asciiTheme="majorBidi" w:hAnsiTheme="majorBidi" w:hint="cs"/>
          <w:szCs w:val="24"/>
          <w:rtl/>
        </w:rPr>
        <w:t>שליפה ממקורות מידע אינטרנטיים מקובלים</w:t>
      </w:r>
      <w:r w:rsidR="000463C7">
        <w:rPr>
          <w:rFonts w:asciiTheme="majorBidi" w:hAnsiTheme="majorBidi" w:hint="cs"/>
          <w:szCs w:val="24"/>
          <w:rtl/>
        </w:rPr>
        <w:t>;</w:t>
      </w:r>
    </w:p>
    <w:p w14:paraId="561D8730" w14:textId="47202960" w:rsidR="00CB409A" w:rsidRPr="00CB409A" w:rsidRDefault="00CB409A" w:rsidP="005A6CED">
      <w:pPr>
        <w:numPr>
          <w:ilvl w:val="3"/>
          <w:numId w:val="102"/>
        </w:numPr>
        <w:tabs>
          <w:tab w:val="clear" w:pos="1800"/>
          <w:tab w:val="num" w:pos="3004"/>
        </w:tabs>
        <w:spacing w:line="360" w:lineRule="auto"/>
        <w:ind w:left="2862" w:hanging="992"/>
        <w:contextualSpacing/>
        <w:jc w:val="both"/>
        <w:outlineLvl w:val="0"/>
        <w:rPr>
          <w:rFonts w:asciiTheme="majorBidi" w:hAnsiTheme="majorBidi"/>
          <w:szCs w:val="24"/>
          <w:rtl/>
        </w:rPr>
      </w:pPr>
      <w:r w:rsidRPr="00CB409A">
        <w:rPr>
          <w:rFonts w:asciiTheme="majorBidi" w:hAnsiTheme="majorBidi" w:hint="cs"/>
          <w:szCs w:val="24"/>
          <w:rtl/>
        </w:rPr>
        <w:t xml:space="preserve">בנוסף, </w:t>
      </w:r>
      <w:r w:rsidR="0027369E">
        <w:rPr>
          <w:rFonts w:asciiTheme="majorBidi" w:hAnsiTheme="majorBidi" w:hint="cs"/>
          <w:szCs w:val="24"/>
          <w:rtl/>
        </w:rPr>
        <w:t>יוגדר פורמט דו"ח</w:t>
      </w:r>
      <w:r w:rsidRPr="00CB409A">
        <w:rPr>
          <w:rFonts w:asciiTheme="majorBidi" w:hAnsiTheme="majorBidi" w:hint="cs"/>
          <w:szCs w:val="24"/>
          <w:rtl/>
        </w:rPr>
        <w:t xml:space="preserve"> למשתמש אשר יכלול סיכום של החיסכון בחשמל מתחילת הפרויקט, בהשוואה לחודשים המקבילים בשנתיים שקדמו לפרויקט, לפי חשבונות חשמל אשר יימסרו מראש על ידי בית הספר, או יוזנו על ידו למערכת, בניכוי ימי חופשה בתקופה, ומנורמל לפי מספר תלמידים, מספר כיתות או מ"ר, על פי הרלוונטי</w:t>
      </w:r>
      <w:r w:rsidR="00BA6458">
        <w:rPr>
          <w:rFonts w:asciiTheme="majorBidi" w:hAnsiTheme="majorBidi" w:hint="cs"/>
          <w:szCs w:val="24"/>
          <w:rtl/>
        </w:rPr>
        <w:t xml:space="preserve"> והכל על פי שיקול דעת הממונה מטעם המשרד</w:t>
      </w:r>
      <w:r w:rsidR="000463C7">
        <w:rPr>
          <w:rFonts w:asciiTheme="majorBidi" w:hAnsiTheme="majorBidi" w:hint="cs"/>
          <w:szCs w:val="24"/>
          <w:rtl/>
        </w:rPr>
        <w:t>;</w:t>
      </w:r>
    </w:p>
    <w:p w14:paraId="45D82569" w14:textId="24184BBB" w:rsidR="00CB409A" w:rsidRPr="00CB409A" w:rsidRDefault="00CB409A" w:rsidP="005A6CED">
      <w:pPr>
        <w:numPr>
          <w:ilvl w:val="3"/>
          <w:numId w:val="102"/>
        </w:numPr>
        <w:tabs>
          <w:tab w:val="clear" w:pos="1800"/>
          <w:tab w:val="num" w:pos="2862"/>
        </w:tabs>
        <w:spacing w:line="360" w:lineRule="auto"/>
        <w:ind w:left="2721" w:hanging="851"/>
        <w:contextualSpacing/>
        <w:jc w:val="both"/>
        <w:outlineLvl w:val="0"/>
        <w:rPr>
          <w:rFonts w:asciiTheme="majorBidi" w:hAnsiTheme="majorBidi"/>
          <w:szCs w:val="24"/>
          <w:rtl/>
        </w:rPr>
      </w:pPr>
      <w:r w:rsidRPr="00CB409A">
        <w:rPr>
          <w:rFonts w:asciiTheme="majorBidi" w:hAnsiTheme="majorBidi" w:hint="cs"/>
          <w:szCs w:val="24"/>
          <w:rtl/>
        </w:rPr>
        <w:t xml:space="preserve">הסיכום החודשי יכלול השוואה לחיסכון הממוצע של כלל המשתמשים </w:t>
      </w:r>
      <w:r w:rsidR="00116C77">
        <w:rPr>
          <w:rFonts w:asciiTheme="majorBidi" w:hAnsiTheme="majorBidi" w:hint="cs"/>
          <w:szCs w:val="24"/>
          <w:rtl/>
        </w:rPr>
        <w:t>ב</w:t>
      </w:r>
      <w:r w:rsidRPr="00CB409A">
        <w:rPr>
          <w:rFonts w:asciiTheme="majorBidi" w:hAnsiTheme="majorBidi" w:hint="cs"/>
          <w:szCs w:val="24"/>
          <w:rtl/>
        </w:rPr>
        <w:t xml:space="preserve">פרויקט, וציון 5 המשתמשים המובילים </w:t>
      </w:r>
      <w:r w:rsidR="002859EE">
        <w:rPr>
          <w:rFonts w:asciiTheme="majorBidi" w:hAnsiTheme="majorBidi" w:hint="cs"/>
          <w:szCs w:val="24"/>
          <w:rtl/>
        </w:rPr>
        <w:t>בקטגוריות שיקבעו</w:t>
      </w:r>
      <w:r w:rsidR="000463C7">
        <w:rPr>
          <w:rFonts w:asciiTheme="majorBidi" w:hAnsiTheme="majorBidi" w:hint="cs"/>
          <w:szCs w:val="24"/>
          <w:rtl/>
        </w:rPr>
        <w:t>;</w:t>
      </w:r>
      <w:r w:rsidRPr="00CB409A">
        <w:rPr>
          <w:rFonts w:asciiTheme="majorBidi" w:hAnsiTheme="majorBidi"/>
          <w:szCs w:val="24"/>
          <w:rtl/>
        </w:rPr>
        <w:t xml:space="preserve"> </w:t>
      </w:r>
    </w:p>
    <w:p w14:paraId="10201958" w14:textId="6375EEBA" w:rsidR="000E2F9E" w:rsidRPr="008B7C4C" w:rsidRDefault="000E2F9E" w:rsidP="00C51306">
      <w:pPr>
        <w:numPr>
          <w:ilvl w:val="3"/>
          <w:numId w:val="102"/>
        </w:numPr>
        <w:tabs>
          <w:tab w:val="clear" w:pos="1800"/>
          <w:tab w:val="num" w:pos="2721"/>
          <w:tab w:val="num" w:pos="2862"/>
        </w:tabs>
        <w:spacing w:line="360" w:lineRule="auto"/>
        <w:ind w:left="1870" w:firstLine="0"/>
        <w:contextualSpacing/>
        <w:jc w:val="both"/>
        <w:outlineLvl w:val="0"/>
        <w:rPr>
          <w:rFonts w:asciiTheme="majorBidi" w:hAnsiTheme="majorBidi"/>
          <w:szCs w:val="24"/>
          <w:rtl/>
        </w:rPr>
      </w:pPr>
      <w:r w:rsidRPr="008B7C4C">
        <w:rPr>
          <w:rFonts w:asciiTheme="majorBidi" w:hAnsiTheme="majorBidi"/>
          <w:szCs w:val="24"/>
          <w:rtl/>
        </w:rPr>
        <w:t>הצגה אינטראקטיבית של נתונים היסטוריים ושל מגמות</w:t>
      </w:r>
      <w:r w:rsidR="000463C7">
        <w:rPr>
          <w:rFonts w:asciiTheme="majorBidi" w:hAnsiTheme="majorBidi" w:hint="cs"/>
          <w:szCs w:val="24"/>
          <w:rtl/>
        </w:rPr>
        <w:t>.</w:t>
      </w:r>
      <w:r w:rsidRPr="008B7C4C">
        <w:rPr>
          <w:rFonts w:asciiTheme="majorBidi" w:hAnsiTheme="majorBidi"/>
          <w:szCs w:val="24"/>
          <w:rtl/>
        </w:rPr>
        <w:t xml:space="preserve"> </w:t>
      </w:r>
    </w:p>
    <w:p w14:paraId="3A790389" w14:textId="77777777" w:rsidR="000E2F9E" w:rsidRDefault="00C16601" w:rsidP="00BA6458">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מערכת ניתוח הנתונים באתר</w:t>
      </w:r>
      <w:r w:rsidR="000E2F9E" w:rsidRPr="008B7C4C">
        <w:rPr>
          <w:rFonts w:asciiTheme="majorBidi" w:hAnsiTheme="majorBidi" w:hint="cs"/>
          <w:szCs w:val="24"/>
          <w:rtl/>
        </w:rPr>
        <w:t xml:space="preserve"> </w:t>
      </w:r>
      <w:r>
        <w:rPr>
          <w:rFonts w:asciiTheme="majorBidi" w:hAnsiTheme="majorBidi" w:hint="cs"/>
          <w:szCs w:val="24"/>
          <w:rtl/>
        </w:rPr>
        <w:t>ת</w:t>
      </w:r>
      <w:r w:rsidR="000E2F9E" w:rsidRPr="008B7C4C">
        <w:rPr>
          <w:rFonts w:asciiTheme="majorBidi" w:hAnsiTheme="majorBidi" w:hint="cs"/>
          <w:szCs w:val="24"/>
          <w:rtl/>
        </w:rPr>
        <w:t>אפשר דחיפת התר</w:t>
      </w:r>
      <w:r>
        <w:rPr>
          <w:rFonts w:asciiTheme="majorBidi" w:hAnsiTheme="majorBidi" w:hint="cs"/>
          <w:szCs w:val="24"/>
          <w:rtl/>
        </w:rPr>
        <w:t>א</w:t>
      </w:r>
      <w:r w:rsidR="000E2F9E" w:rsidRPr="008B7C4C">
        <w:rPr>
          <w:rFonts w:asciiTheme="majorBidi" w:hAnsiTheme="majorBidi" w:hint="cs"/>
          <w:szCs w:val="24"/>
          <w:rtl/>
        </w:rPr>
        <w:t xml:space="preserve">ות במייל או לטלפון הנייד לפי בחירת </w:t>
      </w:r>
      <w:r w:rsidR="00BA6458">
        <w:rPr>
          <w:rFonts w:asciiTheme="majorBidi" w:hAnsiTheme="majorBidi" w:hint="cs"/>
          <w:szCs w:val="24"/>
          <w:rtl/>
        </w:rPr>
        <w:t>בית הספר</w:t>
      </w:r>
      <w:r w:rsidR="000E2F9E" w:rsidRPr="008B7C4C">
        <w:rPr>
          <w:rFonts w:asciiTheme="majorBidi" w:hAnsiTheme="majorBidi" w:hint="cs"/>
          <w:szCs w:val="24"/>
          <w:rtl/>
        </w:rPr>
        <w:t>, ולפי חריגות שיוגדרו מראש.</w:t>
      </w:r>
      <w:r>
        <w:rPr>
          <w:rFonts w:asciiTheme="majorBidi" w:hAnsiTheme="majorBidi" w:hint="cs"/>
          <w:szCs w:val="24"/>
          <w:rtl/>
        </w:rPr>
        <w:t xml:space="preserve"> המציע יאפיין את ההתרא</w:t>
      </w:r>
      <w:r w:rsidR="00CB409A">
        <w:rPr>
          <w:rFonts w:asciiTheme="majorBidi" w:hAnsiTheme="majorBidi" w:hint="cs"/>
          <w:szCs w:val="24"/>
          <w:rtl/>
        </w:rPr>
        <w:t>ות הנדרשות, כולל התר</w:t>
      </w:r>
      <w:r>
        <w:rPr>
          <w:rFonts w:asciiTheme="majorBidi" w:hAnsiTheme="majorBidi" w:hint="cs"/>
          <w:szCs w:val="24"/>
          <w:rtl/>
        </w:rPr>
        <w:t>א</w:t>
      </w:r>
      <w:r w:rsidR="00CB409A">
        <w:rPr>
          <w:rFonts w:asciiTheme="majorBidi" w:hAnsiTheme="majorBidi" w:hint="cs"/>
          <w:szCs w:val="24"/>
          <w:rtl/>
        </w:rPr>
        <w:t>ות חריגה, שימוש לא סביר,</w:t>
      </w:r>
      <w:r>
        <w:rPr>
          <w:rFonts w:asciiTheme="majorBidi" w:hAnsiTheme="majorBidi" w:hint="cs"/>
          <w:szCs w:val="24"/>
          <w:rtl/>
        </w:rPr>
        <w:t xml:space="preserve"> תקלות תקשורת או מדידה, וכן התרא</w:t>
      </w:r>
      <w:r w:rsidR="00CB409A">
        <w:rPr>
          <w:rFonts w:asciiTheme="majorBidi" w:hAnsiTheme="majorBidi" w:hint="cs"/>
          <w:szCs w:val="24"/>
          <w:rtl/>
        </w:rPr>
        <w:t>ות על פי בקשת בית הספר.</w:t>
      </w:r>
    </w:p>
    <w:p w14:paraId="4F896BF2" w14:textId="53C642E9" w:rsidR="00CB409A" w:rsidRPr="00CB409A" w:rsidRDefault="00CB409A" w:rsidP="005A6CED">
      <w:pPr>
        <w:numPr>
          <w:ilvl w:val="2"/>
          <w:numId w:val="102"/>
        </w:numPr>
        <w:spacing w:line="360" w:lineRule="auto"/>
        <w:ind w:left="1870" w:hanging="850"/>
        <w:contextualSpacing/>
        <w:jc w:val="both"/>
        <w:outlineLvl w:val="0"/>
        <w:rPr>
          <w:rFonts w:asciiTheme="majorBidi" w:hAnsiTheme="majorBidi"/>
          <w:szCs w:val="24"/>
          <w:rtl/>
        </w:rPr>
      </w:pPr>
      <w:r w:rsidRPr="00CB409A">
        <w:rPr>
          <w:rFonts w:asciiTheme="majorBidi" w:hAnsiTheme="majorBidi" w:hint="cs"/>
          <w:szCs w:val="24"/>
          <w:rtl/>
        </w:rPr>
        <w:t xml:space="preserve">איפיון עמוד </w:t>
      </w:r>
      <w:r w:rsidR="00116C77" w:rsidRPr="00116C77">
        <w:rPr>
          <w:rFonts w:asciiTheme="majorBidi" w:hAnsiTheme="majorBidi"/>
          <w:szCs w:val="24"/>
          <w:rtl/>
        </w:rPr>
        <w:t>מְרַכֵּז</w:t>
      </w:r>
      <w:r w:rsidR="00116C77" w:rsidRPr="00116C77" w:rsidDel="00116C77">
        <w:rPr>
          <w:rFonts w:asciiTheme="majorBidi" w:hAnsiTheme="majorBidi" w:hint="cs"/>
          <w:szCs w:val="24"/>
          <w:rtl/>
        </w:rPr>
        <w:t xml:space="preserve"> </w:t>
      </w:r>
      <w:r w:rsidRPr="00CB409A">
        <w:rPr>
          <w:rFonts w:asciiTheme="majorBidi" w:hAnsiTheme="majorBidi" w:hint="cs"/>
          <w:szCs w:val="24"/>
          <w:rtl/>
        </w:rPr>
        <w:t xml:space="preserve">של כלל הפרויקט, אשר יהיה זמין ברשת ללא דרישות אבטחה או הרשאות, ויכלול הצגה גיאוגרפית של כלל המשתמשים, בחלוקה לשלוש רמות </w:t>
      </w:r>
      <w:r w:rsidRPr="00CB409A">
        <w:rPr>
          <w:rFonts w:asciiTheme="majorBidi" w:hAnsiTheme="majorBidi"/>
          <w:szCs w:val="24"/>
          <w:rtl/>
        </w:rPr>
        <w:t>–</w:t>
      </w:r>
      <w:r w:rsidRPr="00CB409A">
        <w:rPr>
          <w:rFonts w:asciiTheme="majorBidi" w:hAnsiTheme="majorBidi" w:hint="cs"/>
          <w:szCs w:val="24"/>
          <w:rtl/>
        </w:rPr>
        <w:t xml:space="preserve"> בית ספר, רשות מקומית וארצי.</w:t>
      </w:r>
    </w:p>
    <w:p w14:paraId="65FF0033" w14:textId="77777777" w:rsidR="00CB409A" w:rsidRPr="00CB409A" w:rsidRDefault="00CB409A" w:rsidP="00A67CA7">
      <w:pPr>
        <w:numPr>
          <w:ilvl w:val="2"/>
          <w:numId w:val="102"/>
        </w:numPr>
        <w:spacing w:line="360" w:lineRule="auto"/>
        <w:ind w:left="1870" w:hanging="850"/>
        <w:contextualSpacing/>
        <w:jc w:val="both"/>
        <w:outlineLvl w:val="0"/>
        <w:rPr>
          <w:rFonts w:asciiTheme="majorBidi" w:hAnsiTheme="majorBidi"/>
          <w:szCs w:val="24"/>
          <w:rtl/>
        </w:rPr>
      </w:pPr>
      <w:r w:rsidRPr="00CB409A">
        <w:rPr>
          <w:rFonts w:asciiTheme="majorBidi" w:hAnsiTheme="majorBidi" w:hint="cs"/>
          <w:szCs w:val="24"/>
          <w:rtl/>
        </w:rPr>
        <w:t>הצגת המשתמשים תכלול:</w:t>
      </w:r>
    </w:p>
    <w:p w14:paraId="02B783D7" w14:textId="0AC1E0ED" w:rsidR="00C51306" w:rsidRDefault="00CB409A" w:rsidP="00754084">
      <w:pPr>
        <w:numPr>
          <w:ilvl w:val="3"/>
          <w:numId w:val="102"/>
        </w:numPr>
        <w:spacing w:line="360" w:lineRule="auto"/>
        <w:ind w:firstLine="142"/>
        <w:contextualSpacing/>
        <w:jc w:val="both"/>
        <w:outlineLvl w:val="0"/>
        <w:rPr>
          <w:rFonts w:asciiTheme="majorBidi" w:hAnsiTheme="majorBidi"/>
          <w:szCs w:val="24"/>
        </w:rPr>
      </w:pPr>
      <w:r w:rsidRPr="00C51306">
        <w:rPr>
          <w:rFonts w:asciiTheme="majorBidi" w:hAnsiTheme="majorBidi" w:hint="cs"/>
          <w:szCs w:val="24"/>
          <w:rtl/>
        </w:rPr>
        <w:t>שם המשתמש</w:t>
      </w:r>
      <w:r w:rsidR="00332F98">
        <w:rPr>
          <w:rFonts w:asciiTheme="majorBidi" w:hAnsiTheme="majorBidi" w:hint="cs"/>
          <w:szCs w:val="24"/>
          <w:rtl/>
        </w:rPr>
        <w:t>,</w:t>
      </w:r>
      <w:r w:rsidRPr="00C51306">
        <w:rPr>
          <w:rFonts w:asciiTheme="majorBidi" w:hAnsiTheme="majorBidi" w:hint="cs"/>
          <w:szCs w:val="24"/>
          <w:rtl/>
        </w:rPr>
        <w:t xml:space="preserve"> תיאור קצר של המשתמש וקישור לאתר בית הספר</w:t>
      </w:r>
      <w:r w:rsidR="00332F98">
        <w:rPr>
          <w:rFonts w:asciiTheme="majorBidi" w:hAnsiTheme="majorBidi" w:hint="cs"/>
          <w:szCs w:val="24"/>
          <w:rtl/>
        </w:rPr>
        <w:t>;</w:t>
      </w:r>
    </w:p>
    <w:p w14:paraId="55498461" w14:textId="235A2FB1" w:rsidR="00CB409A" w:rsidRPr="00C51306" w:rsidRDefault="00CB409A" w:rsidP="008E56B7">
      <w:pPr>
        <w:numPr>
          <w:ilvl w:val="3"/>
          <w:numId w:val="102"/>
        </w:numPr>
        <w:spacing w:line="360" w:lineRule="auto"/>
        <w:ind w:firstLine="142"/>
        <w:contextualSpacing/>
        <w:jc w:val="both"/>
        <w:outlineLvl w:val="0"/>
        <w:rPr>
          <w:rFonts w:asciiTheme="majorBidi" w:hAnsiTheme="majorBidi"/>
          <w:szCs w:val="24"/>
          <w:rtl/>
        </w:rPr>
      </w:pPr>
      <w:r w:rsidRPr="00C51306">
        <w:rPr>
          <w:rFonts w:asciiTheme="majorBidi" w:hAnsiTheme="majorBidi" w:hint="cs"/>
          <w:szCs w:val="24"/>
          <w:rtl/>
        </w:rPr>
        <w:t>הצריכה הכוללת של המשתמש בזמן אמת</w:t>
      </w:r>
      <w:r w:rsidR="00332F98">
        <w:rPr>
          <w:rFonts w:asciiTheme="majorBidi" w:hAnsiTheme="majorBidi" w:hint="cs"/>
          <w:szCs w:val="24"/>
          <w:rtl/>
        </w:rPr>
        <w:t>;</w:t>
      </w:r>
    </w:p>
    <w:p w14:paraId="00685CB4" w14:textId="4B0A4AE1" w:rsidR="00CB409A" w:rsidRPr="00CB409A" w:rsidRDefault="00CB409A" w:rsidP="005A6CED">
      <w:pPr>
        <w:numPr>
          <w:ilvl w:val="3"/>
          <w:numId w:val="102"/>
        </w:numPr>
        <w:tabs>
          <w:tab w:val="clear" w:pos="1800"/>
          <w:tab w:val="num" w:pos="2862"/>
        </w:tabs>
        <w:spacing w:line="360" w:lineRule="auto"/>
        <w:ind w:left="2862" w:hanging="992"/>
        <w:contextualSpacing/>
        <w:jc w:val="both"/>
        <w:outlineLvl w:val="0"/>
        <w:rPr>
          <w:rFonts w:asciiTheme="majorBidi" w:hAnsiTheme="majorBidi"/>
          <w:szCs w:val="24"/>
          <w:rtl/>
        </w:rPr>
      </w:pPr>
      <w:r w:rsidRPr="00CB409A">
        <w:rPr>
          <w:rFonts w:asciiTheme="majorBidi" w:hAnsiTheme="majorBidi" w:hint="cs"/>
          <w:szCs w:val="24"/>
          <w:rtl/>
        </w:rPr>
        <w:t xml:space="preserve">החיסכון היחסי של כל משתמש מתחילת הפרויקט (בהשוואה לתקופה המקבילה בשנתיים שקדמו לפרויקט על פי </w:t>
      </w:r>
      <w:r w:rsidR="00C16601">
        <w:rPr>
          <w:rFonts w:asciiTheme="majorBidi" w:hAnsiTheme="majorBidi" w:hint="cs"/>
          <w:szCs w:val="24"/>
          <w:rtl/>
        </w:rPr>
        <w:t xml:space="preserve">נתונים אשר יוזנו למערכת על ידי בית הספר - </w:t>
      </w:r>
      <w:r w:rsidRPr="00CB409A">
        <w:rPr>
          <w:rFonts w:asciiTheme="majorBidi" w:hAnsiTheme="majorBidi" w:hint="cs"/>
          <w:szCs w:val="24"/>
          <w:rtl/>
        </w:rPr>
        <w:t xml:space="preserve">חשבונות חשמל, בניכוי ימי החופשה ומנורמלים לפי מס' תלמידים, מס' כיתות </w:t>
      </w:r>
      <w:r w:rsidR="00332F98">
        <w:rPr>
          <w:rFonts w:asciiTheme="majorBidi" w:hAnsiTheme="majorBidi" w:hint="cs"/>
          <w:szCs w:val="24"/>
          <w:rtl/>
        </w:rPr>
        <w:t>ו</w:t>
      </w:r>
      <w:r w:rsidRPr="00CB409A">
        <w:rPr>
          <w:rFonts w:asciiTheme="majorBidi" w:hAnsiTheme="majorBidi" w:hint="cs"/>
          <w:szCs w:val="24"/>
          <w:rtl/>
        </w:rPr>
        <w:t>מ"ר)</w:t>
      </w:r>
      <w:r w:rsidR="00332F98">
        <w:rPr>
          <w:rFonts w:asciiTheme="majorBidi" w:hAnsiTheme="majorBidi" w:hint="cs"/>
          <w:szCs w:val="24"/>
          <w:rtl/>
        </w:rPr>
        <w:t>;</w:t>
      </w:r>
    </w:p>
    <w:p w14:paraId="3EB9193E" w14:textId="11118415" w:rsidR="00C51306" w:rsidRDefault="00CB409A" w:rsidP="00C51306">
      <w:pPr>
        <w:numPr>
          <w:ilvl w:val="3"/>
          <w:numId w:val="102"/>
        </w:numPr>
        <w:spacing w:line="360" w:lineRule="auto"/>
        <w:ind w:firstLine="142"/>
        <w:contextualSpacing/>
        <w:jc w:val="both"/>
        <w:outlineLvl w:val="0"/>
        <w:rPr>
          <w:rFonts w:asciiTheme="majorBidi" w:hAnsiTheme="majorBidi"/>
          <w:szCs w:val="24"/>
        </w:rPr>
      </w:pPr>
      <w:r w:rsidRPr="00C51306">
        <w:rPr>
          <w:rFonts w:asciiTheme="majorBidi" w:hAnsiTheme="majorBidi" w:hint="cs"/>
          <w:szCs w:val="24"/>
          <w:rtl/>
        </w:rPr>
        <w:t>ממוצע החיסכון היחסי של כלל המשתמשים בפרויקט</w:t>
      </w:r>
      <w:r w:rsidR="00332F98">
        <w:rPr>
          <w:rFonts w:asciiTheme="majorBidi" w:hAnsiTheme="majorBidi" w:hint="cs"/>
          <w:szCs w:val="24"/>
          <w:rtl/>
        </w:rPr>
        <w:t>;</w:t>
      </w:r>
    </w:p>
    <w:p w14:paraId="5E0A2DAC" w14:textId="4C46A491" w:rsidR="00CB409A" w:rsidRPr="00C51306" w:rsidRDefault="00CB409A" w:rsidP="008B6768">
      <w:pPr>
        <w:numPr>
          <w:ilvl w:val="3"/>
          <w:numId w:val="102"/>
        </w:numPr>
        <w:tabs>
          <w:tab w:val="clear" w:pos="1800"/>
          <w:tab w:val="num" w:pos="2862"/>
        </w:tabs>
        <w:spacing w:line="360" w:lineRule="auto"/>
        <w:ind w:left="2862" w:hanging="992"/>
        <w:contextualSpacing/>
        <w:jc w:val="both"/>
        <w:outlineLvl w:val="0"/>
        <w:rPr>
          <w:rFonts w:asciiTheme="majorBidi" w:hAnsiTheme="majorBidi"/>
          <w:szCs w:val="24"/>
          <w:rtl/>
        </w:rPr>
      </w:pPr>
      <w:r w:rsidRPr="00C51306">
        <w:rPr>
          <w:rFonts w:asciiTheme="majorBidi" w:hAnsiTheme="majorBidi" w:hint="cs"/>
          <w:szCs w:val="24"/>
          <w:rtl/>
        </w:rPr>
        <w:t xml:space="preserve">רשימה של 5 המשתמשים המובילים בפרויקט </w:t>
      </w:r>
      <w:r w:rsidR="002859EE" w:rsidRPr="00C51306">
        <w:rPr>
          <w:rFonts w:asciiTheme="majorBidi" w:hAnsiTheme="majorBidi" w:hint="cs"/>
          <w:szCs w:val="24"/>
          <w:rtl/>
        </w:rPr>
        <w:t>בקטגוריות שיקבעו</w:t>
      </w:r>
      <w:r w:rsidR="00332F98">
        <w:rPr>
          <w:rFonts w:asciiTheme="majorBidi" w:hAnsiTheme="majorBidi" w:hint="cs"/>
          <w:szCs w:val="24"/>
          <w:rtl/>
        </w:rPr>
        <w:t xml:space="preserve"> ע"י </w:t>
      </w:r>
      <w:r w:rsidR="005A6CED">
        <w:rPr>
          <w:rFonts w:asciiTheme="majorBidi" w:hAnsiTheme="majorBidi" w:hint="cs"/>
          <w:szCs w:val="24"/>
          <w:rtl/>
        </w:rPr>
        <w:t>המשרד</w:t>
      </w:r>
      <w:r w:rsidR="00752001">
        <w:rPr>
          <w:rFonts w:asciiTheme="majorBidi" w:hAnsiTheme="majorBidi" w:hint="cs"/>
          <w:szCs w:val="24"/>
          <w:rtl/>
        </w:rPr>
        <w:t>.</w:t>
      </w:r>
      <w:r w:rsidR="002859EE" w:rsidRPr="00C51306">
        <w:rPr>
          <w:rFonts w:asciiTheme="majorBidi" w:hAnsiTheme="majorBidi" w:hint="cs"/>
          <w:szCs w:val="24"/>
          <w:rtl/>
        </w:rPr>
        <w:t xml:space="preserve"> </w:t>
      </w:r>
    </w:p>
    <w:p w14:paraId="47871905" w14:textId="2BD95205" w:rsidR="00CB409A" w:rsidRPr="008B7C4C" w:rsidRDefault="00CB409A" w:rsidP="005A6CED">
      <w:pPr>
        <w:numPr>
          <w:ilvl w:val="3"/>
          <w:numId w:val="102"/>
        </w:numPr>
        <w:tabs>
          <w:tab w:val="clear" w:pos="1800"/>
        </w:tabs>
        <w:spacing w:line="360" w:lineRule="auto"/>
        <w:ind w:left="2862" w:hanging="992"/>
        <w:contextualSpacing/>
        <w:jc w:val="both"/>
        <w:outlineLvl w:val="0"/>
        <w:rPr>
          <w:rFonts w:asciiTheme="majorBidi" w:hAnsiTheme="majorBidi"/>
          <w:szCs w:val="24"/>
        </w:rPr>
      </w:pPr>
      <w:r w:rsidRPr="00CB409A">
        <w:rPr>
          <w:rFonts w:asciiTheme="majorBidi" w:hAnsiTheme="majorBidi" w:hint="cs"/>
          <w:szCs w:val="24"/>
          <w:rtl/>
        </w:rPr>
        <w:lastRenderedPageBreak/>
        <w:t xml:space="preserve">נתוני החיסכון צריכים להתעדכן אחת לחודש (עד </w:t>
      </w:r>
      <w:r w:rsidR="00FE700E">
        <w:rPr>
          <w:rFonts w:asciiTheme="majorBidi" w:hAnsiTheme="majorBidi" w:hint="cs"/>
          <w:szCs w:val="24"/>
          <w:rtl/>
        </w:rPr>
        <w:t xml:space="preserve">ליום </w:t>
      </w:r>
      <w:r w:rsidRPr="00CB409A">
        <w:rPr>
          <w:rFonts w:asciiTheme="majorBidi" w:hAnsiTheme="majorBidi" w:hint="cs"/>
          <w:szCs w:val="24"/>
          <w:rtl/>
        </w:rPr>
        <w:t>ה-2 לחודש</w:t>
      </w:r>
      <w:r w:rsidR="00FE700E">
        <w:rPr>
          <w:rFonts w:asciiTheme="majorBidi" w:hAnsiTheme="majorBidi" w:hint="cs"/>
          <w:szCs w:val="24"/>
          <w:rtl/>
        </w:rPr>
        <w:t>,</w:t>
      </w:r>
      <w:r w:rsidRPr="00CB409A">
        <w:rPr>
          <w:rFonts w:asciiTheme="majorBidi" w:hAnsiTheme="majorBidi" w:hint="cs"/>
          <w:szCs w:val="24"/>
          <w:rtl/>
        </w:rPr>
        <w:t xml:space="preserve"> עבור החודש הקודם).</w:t>
      </w:r>
    </w:p>
    <w:p w14:paraId="24D7A01F" w14:textId="77777777" w:rsidR="0010709D" w:rsidRPr="000E2F9E" w:rsidRDefault="0010709D" w:rsidP="00CB409A">
      <w:pPr>
        <w:pStyle w:val="af5"/>
        <w:rPr>
          <w:rFonts w:asciiTheme="majorBidi" w:hAnsiTheme="majorBidi"/>
          <w:szCs w:val="24"/>
          <w:rtl/>
        </w:rPr>
      </w:pPr>
    </w:p>
    <w:p w14:paraId="7F268DCA" w14:textId="77777777" w:rsidR="005E2D33" w:rsidRPr="0010709D" w:rsidRDefault="005E2D33" w:rsidP="007412C4">
      <w:pPr>
        <w:numPr>
          <w:ilvl w:val="1"/>
          <w:numId w:val="102"/>
        </w:numPr>
        <w:spacing w:line="360" w:lineRule="auto"/>
        <w:ind w:left="1020" w:hanging="567"/>
        <w:contextualSpacing/>
        <w:jc w:val="both"/>
        <w:outlineLvl w:val="0"/>
        <w:rPr>
          <w:rFonts w:asciiTheme="majorBidi" w:hAnsiTheme="majorBidi"/>
          <w:b/>
          <w:bCs/>
          <w:szCs w:val="24"/>
          <w:u w:val="single"/>
          <w:rtl/>
        </w:rPr>
      </w:pPr>
      <w:r w:rsidRPr="0010709D">
        <w:rPr>
          <w:rFonts w:asciiTheme="majorBidi" w:hAnsiTheme="majorBidi"/>
          <w:b/>
          <w:bCs/>
          <w:szCs w:val="24"/>
          <w:u w:val="single"/>
          <w:rtl/>
        </w:rPr>
        <w:t xml:space="preserve">שלב </w:t>
      </w:r>
      <w:r w:rsidR="008232B0">
        <w:rPr>
          <w:rFonts w:asciiTheme="majorBidi" w:hAnsiTheme="majorBidi" w:hint="cs"/>
          <w:b/>
          <w:bCs/>
          <w:szCs w:val="24"/>
          <w:u w:val="single"/>
          <w:rtl/>
        </w:rPr>
        <w:t>ב</w:t>
      </w:r>
      <w:r w:rsidR="006019CB" w:rsidRPr="0010709D">
        <w:rPr>
          <w:rFonts w:asciiTheme="majorBidi" w:hAnsiTheme="majorBidi"/>
          <w:b/>
          <w:bCs/>
          <w:szCs w:val="24"/>
          <w:u w:val="single"/>
          <w:rtl/>
        </w:rPr>
        <w:t>'</w:t>
      </w:r>
      <w:r w:rsidRPr="0010709D">
        <w:rPr>
          <w:rFonts w:asciiTheme="majorBidi" w:hAnsiTheme="majorBidi"/>
          <w:b/>
          <w:bCs/>
          <w:szCs w:val="24"/>
          <w:u w:val="single"/>
          <w:rtl/>
        </w:rPr>
        <w:t xml:space="preserve">: </w:t>
      </w:r>
      <w:r w:rsidR="008878A1" w:rsidRPr="0010709D">
        <w:rPr>
          <w:rFonts w:asciiTheme="majorBidi" w:hAnsiTheme="majorBidi" w:hint="cs"/>
          <w:b/>
          <w:bCs/>
          <w:szCs w:val="24"/>
          <w:u w:val="single"/>
          <w:rtl/>
        </w:rPr>
        <w:t>מיפוי</w:t>
      </w:r>
      <w:r w:rsidR="006019CB" w:rsidRPr="0010709D">
        <w:rPr>
          <w:rFonts w:asciiTheme="majorBidi" w:hAnsiTheme="majorBidi" w:hint="cs"/>
          <w:b/>
          <w:bCs/>
          <w:szCs w:val="24"/>
          <w:u w:val="single"/>
          <w:rtl/>
        </w:rPr>
        <w:t xml:space="preserve"> </w:t>
      </w:r>
      <w:r w:rsidR="00F06AAC" w:rsidRPr="0010709D">
        <w:rPr>
          <w:rFonts w:asciiTheme="majorBidi" w:hAnsiTheme="majorBidi" w:hint="cs"/>
          <w:b/>
          <w:bCs/>
          <w:szCs w:val="24"/>
          <w:u w:val="single"/>
          <w:rtl/>
        </w:rPr>
        <w:t xml:space="preserve">בתי </w:t>
      </w:r>
      <w:r w:rsidR="006019CB" w:rsidRPr="0010709D">
        <w:rPr>
          <w:rFonts w:asciiTheme="majorBidi" w:hAnsiTheme="majorBidi" w:hint="cs"/>
          <w:b/>
          <w:bCs/>
          <w:szCs w:val="24"/>
          <w:u w:val="single"/>
          <w:rtl/>
        </w:rPr>
        <w:t>ה</w:t>
      </w:r>
      <w:r w:rsidR="00F06AAC" w:rsidRPr="0010709D">
        <w:rPr>
          <w:rFonts w:asciiTheme="majorBidi" w:hAnsiTheme="majorBidi" w:hint="cs"/>
          <w:b/>
          <w:bCs/>
          <w:szCs w:val="24"/>
          <w:u w:val="single"/>
          <w:rtl/>
        </w:rPr>
        <w:t>ספר</w:t>
      </w:r>
      <w:r w:rsidR="007412C4">
        <w:rPr>
          <w:rFonts w:asciiTheme="majorBidi" w:hAnsiTheme="majorBidi" w:hint="cs"/>
          <w:b/>
          <w:bCs/>
          <w:szCs w:val="24"/>
          <w:u w:val="single"/>
          <w:rtl/>
        </w:rPr>
        <w:t xml:space="preserve"> לצורך התקנת מערכות ניטור ובקרה</w:t>
      </w:r>
      <w:r w:rsidR="00F06AAC" w:rsidRPr="0010709D">
        <w:rPr>
          <w:rFonts w:asciiTheme="majorBidi" w:hAnsiTheme="majorBidi" w:hint="cs"/>
          <w:b/>
          <w:bCs/>
          <w:szCs w:val="24"/>
          <w:u w:val="single"/>
          <w:rtl/>
        </w:rPr>
        <w:t xml:space="preserve"> </w:t>
      </w:r>
    </w:p>
    <w:p w14:paraId="051A77FF" w14:textId="676AB272" w:rsidR="006019CB" w:rsidRPr="0010709D" w:rsidRDefault="000463C7" w:rsidP="00BA6458">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szCs w:val="24"/>
          <w:rtl/>
        </w:rPr>
        <w:t>הספק</w:t>
      </w:r>
      <w:r w:rsidR="005E2D33" w:rsidRPr="0010709D">
        <w:rPr>
          <w:rFonts w:asciiTheme="majorBidi" w:hAnsiTheme="majorBidi"/>
          <w:szCs w:val="24"/>
          <w:rtl/>
        </w:rPr>
        <w:t xml:space="preserve"> יתבקש ל</w:t>
      </w:r>
      <w:r w:rsidR="00F06AAC" w:rsidRPr="0010709D">
        <w:rPr>
          <w:rFonts w:asciiTheme="majorBidi" w:hAnsiTheme="majorBidi" w:hint="cs"/>
          <w:szCs w:val="24"/>
          <w:rtl/>
        </w:rPr>
        <w:t xml:space="preserve">התקין מערכות ניטור </w:t>
      </w:r>
      <w:r w:rsidR="008C2E63">
        <w:rPr>
          <w:rFonts w:asciiTheme="majorBidi" w:hAnsiTheme="majorBidi" w:hint="cs"/>
          <w:szCs w:val="24"/>
          <w:rtl/>
        </w:rPr>
        <w:t>ו</w:t>
      </w:r>
      <w:r w:rsidR="007412C4">
        <w:rPr>
          <w:rFonts w:asciiTheme="majorBidi" w:hAnsiTheme="majorBidi" w:hint="cs"/>
          <w:szCs w:val="24"/>
          <w:rtl/>
        </w:rPr>
        <w:t>בקרה</w:t>
      </w:r>
      <w:r w:rsidR="008C2E63">
        <w:rPr>
          <w:rFonts w:asciiTheme="majorBidi" w:hAnsiTheme="majorBidi" w:hint="cs"/>
          <w:szCs w:val="24"/>
          <w:rtl/>
        </w:rPr>
        <w:t xml:space="preserve"> </w:t>
      </w:r>
      <w:r w:rsidR="00F06AAC" w:rsidRPr="0010709D">
        <w:rPr>
          <w:rFonts w:asciiTheme="majorBidi" w:hAnsiTheme="majorBidi" w:hint="cs"/>
          <w:szCs w:val="24"/>
          <w:rtl/>
        </w:rPr>
        <w:t xml:space="preserve">בבתי הספר לפי רשימת בתי הספר שתתקבל מהמשרד. בתי הספר ייבחרו </w:t>
      </w:r>
      <w:r w:rsidR="006019CB" w:rsidRPr="0010709D">
        <w:rPr>
          <w:rFonts w:asciiTheme="majorBidi" w:hAnsiTheme="majorBidi" w:hint="cs"/>
          <w:szCs w:val="24"/>
          <w:rtl/>
        </w:rPr>
        <w:t>ב</w:t>
      </w:r>
      <w:r w:rsidR="00793462" w:rsidRPr="0010709D">
        <w:rPr>
          <w:rFonts w:asciiTheme="majorBidi" w:hAnsiTheme="majorBidi" w:hint="cs"/>
          <w:szCs w:val="24"/>
          <w:rtl/>
        </w:rPr>
        <w:t>מכרז</w:t>
      </w:r>
      <w:r w:rsidR="00FE700E">
        <w:rPr>
          <w:rFonts w:asciiTheme="majorBidi" w:hAnsiTheme="majorBidi" w:hint="cs"/>
          <w:szCs w:val="24"/>
          <w:rtl/>
        </w:rPr>
        <w:t>/ קול קורא</w:t>
      </w:r>
      <w:r w:rsidR="00793462" w:rsidRPr="0010709D">
        <w:rPr>
          <w:rFonts w:asciiTheme="majorBidi" w:hAnsiTheme="majorBidi" w:hint="cs"/>
          <w:szCs w:val="24"/>
          <w:rtl/>
        </w:rPr>
        <w:t xml:space="preserve"> ייעודי </w:t>
      </w:r>
      <w:r w:rsidR="00F06AAC" w:rsidRPr="0010709D">
        <w:rPr>
          <w:rFonts w:asciiTheme="majorBidi" w:hAnsiTheme="majorBidi" w:hint="cs"/>
          <w:szCs w:val="24"/>
          <w:rtl/>
        </w:rPr>
        <w:t xml:space="preserve">לרשויות שהמשרד </w:t>
      </w:r>
      <w:r w:rsidR="00BA6458">
        <w:rPr>
          <w:rFonts w:asciiTheme="majorBidi" w:hAnsiTheme="majorBidi" w:hint="cs"/>
          <w:szCs w:val="24"/>
          <w:rtl/>
        </w:rPr>
        <w:t>צפוי ל</w:t>
      </w:r>
      <w:r w:rsidR="00F06AAC" w:rsidRPr="0010709D">
        <w:rPr>
          <w:rFonts w:asciiTheme="majorBidi" w:hAnsiTheme="majorBidi" w:hint="cs"/>
          <w:szCs w:val="24"/>
          <w:rtl/>
        </w:rPr>
        <w:t xml:space="preserve">פרסם במהלך שנת 2017. הרשימה תכלול בתי ספר </w:t>
      </w:r>
      <w:r w:rsidR="006019CB" w:rsidRPr="0010709D">
        <w:rPr>
          <w:rFonts w:asciiTheme="majorBidi" w:hAnsiTheme="majorBidi" w:hint="cs"/>
          <w:szCs w:val="24"/>
          <w:rtl/>
        </w:rPr>
        <w:t xml:space="preserve">בגדלים שונים ופריסות מערכות חשמל </w:t>
      </w:r>
      <w:r w:rsidR="008878A1" w:rsidRPr="0010709D">
        <w:rPr>
          <w:rFonts w:asciiTheme="majorBidi" w:hAnsiTheme="majorBidi" w:hint="cs"/>
          <w:szCs w:val="24"/>
          <w:rtl/>
        </w:rPr>
        <w:t>ש</w:t>
      </w:r>
      <w:r w:rsidR="006019CB" w:rsidRPr="0010709D">
        <w:rPr>
          <w:rFonts w:asciiTheme="majorBidi" w:hAnsiTheme="majorBidi" w:hint="cs"/>
          <w:szCs w:val="24"/>
          <w:rtl/>
        </w:rPr>
        <w:t xml:space="preserve">ונות, הדורשות קונפיגורציות </w:t>
      </w:r>
      <w:r w:rsidR="008C2E63">
        <w:rPr>
          <w:rFonts w:asciiTheme="majorBidi" w:hAnsiTheme="majorBidi" w:hint="cs"/>
          <w:szCs w:val="24"/>
          <w:rtl/>
        </w:rPr>
        <w:t>התקנה</w:t>
      </w:r>
      <w:r w:rsidR="006019CB" w:rsidRPr="0010709D">
        <w:rPr>
          <w:rFonts w:asciiTheme="majorBidi" w:hAnsiTheme="majorBidi" w:hint="cs"/>
          <w:szCs w:val="24"/>
          <w:rtl/>
        </w:rPr>
        <w:t xml:space="preserve"> שונות. </w:t>
      </w:r>
    </w:p>
    <w:p w14:paraId="637A1D9E" w14:textId="216ECE63" w:rsidR="005E2D33" w:rsidRDefault="000463C7" w:rsidP="00BA6458">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הספק</w:t>
      </w:r>
      <w:r w:rsidR="006019CB" w:rsidRPr="0010709D">
        <w:rPr>
          <w:rFonts w:asciiTheme="majorBidi" w:hAnsiTheme="majorBidi" w:hint="cs"/>
          <w:szCs w:val="24"/>
          <w:rtl/>
        </w:rPr>
        <w:t xml:space="preserve"> יידרש לבצע מיפוי מפורט של בתי הספר</w:t>
      </w:r>
      <w:r w:rsidR="005E2D33" w:rsidRPr="0010709D">
        <w:rPr>
          <w:rFonts w:asciiTheme="majorBidi" w:hAnsiTheme="majorBidi"/>
          <w:szCs w:val="24"/>
          <w:rtl/>
        </w:rPr>
        <w:t xml:space="preserve"> </w:t>
      </w:r>
      <w:r w:rsidR="006019CB" w:rsidRPr="0010709D">
        <w:rPr>
          <w:rFonts w:asciiTheme="majorBidi" w:hAnsiTheme="majorBidi" w:hint="cs"/>
          <w:szCs w:val="24"/>
          <w:rtl/>
        </w:rPr>
        <w:t xml:space="preserve">ולאפיין את פריסת מערכות הניטור </w:t>
      </w:r>
      <w:r w:rsidR="009C1784">
        <w:rPr>
          <w:rFonts w:asciiTheme="majorBidi" w:hAnsiTheme="majorBidi" w:hint="cs"/>
          <w:szCs w:val="24"/>
          <w:rtl/>
        </w:rPr>
        <w:t>וה</w:t>
      </w:r>
      <w:r w:rsidR="007412C4">
        <w:rPr>
          <w:rFonts w:asciiTheme="majorBidi" w:hAnsiTheme="majorBidi" w:hint="cs"/>
          <w:szCs w:val="24"/>
          <w:rtl/>
        </w:rPr>
        <w:t>בקרה</w:t>
      </w:r>
      <w:r w:rsidR="009C1784">
        <w:rPr>
          <w:rFonts w:asciiTheme="majorBidi" w:hAnsiTheme="majorBidi" w:hint="cs"/>
          <w:szCs w:val="24"/>
          <w:rtl/>
        </w:rPr>
        <w:t xml:space="preserve"> </w:t>
      </w:r>
      <w:r w:rsidR="006019CB" w:rsidRPr="0010709D">
        <w:rPr>
          <w:rFonts w:asciiTheme="majorBidi" w:hAnsiTheme="majorBidi" w:hint="cs"/>
          <w:szCs w:val="24"/>
          <w:rtl/>
        </w:rPr>
        <w:t>בתחומם</w:t>
      </w:r>
      <w:r w:rsidR="009C1784">
        <w:rPr>
          <w:rFonts w:asciiTheme="majorBidi" w:hAnsiTheme="majorBidi" w:hint="cs"/>
          <w:szCs w:val="24"/>
          <w:rtl/>
        </w:rPr>
        <w:t>, כולל תשתית התקשורת הקיימת והנדרשת</w:t>
      </w:r>
      <w:r w:rsidR="006019CB" w:rsidRPr="0010709D">
        <w:rPr>
          <w:rFonts w:asciiTheme="majorBidi" w:hAnsiTheme="majorBidi" w:hint="cs"/>
          <w:szCs w:val="24"/>
          <w:rtl/>
        </w:rPr>
        <w:t xml:space="preserve">. </w:t>
      </w:r>
      <w:r w:rsidR="006B5244" w:rsidRPr="0010709D">
        <w:rPr>
          <w:rFonts w:asciiTheme="majorBidi" w:hAnsiTheme="majorBidi" w:hint="cs"/>
          <w:szCs w:val="24"/>
          <w:rtl/>
        </w:rPr>
        <w:t>המיפוי יבוצע לא</w:t>
      </w:r>
      <w:r w:rsidR="00831BA8" w:rsidRPr="0010709D">
        <w:rPr>
          <w:rFonts w:asciiTheme="majorBidi" w:hAnsiTheme="majorBidi" w:hint="cs"/>
          <w:szCs w:val="24"/>
          <w:rtl/>
        </w:rPr>
        <w:t>ח</w:t>
      </w:r>
      <w:r w:rsidR="006B5244" w:rsidRPr="0010709D">
        <w:rPr>
          <w:rFonts w:asciiTheme="majorBidi" w:hAnsiTheme="majorBidi" w:hint="cs"/>
          <w:szCs w:val="24"/>
          <w:rtl/>
        </w:rPr>
        <w:t xml:space="preserve">ר סיור פיזי בבתי הספר בליווי גורם מבית הספר ו/או מהרשות המקומית. </w:t>
      </w:r>
      <w:r w:rsidR="00831BA8" w:rsidRPr="0010709D">
        <w:rPr>
          <w:rFonts w:asciiTheme="majorBidi" w:hAnsiTheme="majorBidi" w:hint="cs"/>
          <w:szCs w:val="24"/>
          <w:rtl/>
        </w:rPr>
        <w:t xml:space="preserve">המיפוי יכלול את כל חיבורי </w:t>
      </w:r>
      <w:r w:rsidR="008C2E63">
        <w:rPr>
          <w:rFonts w:asciiTheme="majorBidi" w:hAnsiTheme="majorBidi" w:hint="cs"/>
          <w:szCs w:val="24"/>
          <w:rtl/>
        </w:rPr>
        <w:t>החשמל ו</w:t>
      </w:r>
      <w:r w:rsidR="00831BA8" w:rsidRPr="0010709D">
        <w:rPr>
          <w:rFonts w:asciiTheme="majorBidi" w:hAnsiTheme="majorBidi" w:hint="cs"/>
          <w:szCs w:val="24"/>
          <w:rtl/>
        </w:rPr>
        <w:t>התקשורת הנדרשים לצורך חיבור המכשירים לרשת.</w:t>
      </w:r>
      <w:r w:rsidR="006B5244" w:rsidRPr="0010709D">
        <w:rPr>
          <w:rFonts w:asciiTheme="majorBidi" w:hAnsiTheme="majorBidi" w:hint="cs"/>
          <w:szCs w:val="24"/>
          <w:rtl/>
        </w:rPr>
        <w:t xml:space="preserve"> </w:t>
      </w:r>
      <w:r w:rsidR="006019CB" w:rsidRPr="0010709D">
        <w:rPr>
          <w:rFonts w:asciiTheme="majorBidi" w:hAnsiTheme="majorBidi" w:hint="cs"/>
          <w:szCs w:val="24"/>
          <w:rtl/>
        </w:rPr>
        <w:t xml:space="preserve">תכנית הפריסה תוגש לאישור </w:t>
      </w:r>
      <w:r w:rsidR="000567D7" w:rsidRPr="0010709D">
        <w:rPr>
          <w:rFonts w:asciiTheme="majorBidi" w:hAnsiTheme="majorBidi" w:hint="cs"/>
          <w:szCs w:val="24"/>
          <w:rtl/>
        </w:rPr>
        <w:t>המשרד</w:t>
      </w:r>
      <w:r w:rsidR="006019CB" w:rsidRPr="0010709D">
        <w:rPr>
          <w:rFonts w:asciiTheme="majorBidi" w:hAnsiTheme="majorBidi" w:hint="cs"/>
          <w:szCs w:val="24"/>
          <w:rtl/>
        </w:rPr>
        <w:t>.</w:t>
      </w:r>
    </w:p>
    <w:p w14:paraId="5ECF2823" w14:textId="0134BA4C" w:rsidR="00F91547" w:rsidRDefault="00F91547" w:rsidP="00754084">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ה</w:t>
      </w:r>
      <w:r w:rsidR="00FE700E">
        <w:rPr>
          <w:rFonts w:asciiTheme="majorBidi" w:hAnsiTheme="majorBidi" w:hint="cs"/>
          <w:szCs w:val="24"/>
          <w:rtl/>
        </w:rPr>
        <w:t>ספק</w:t>
      </w:r>
      <w:r>
        <w:rPr>
          <w:rFonts w:asciiTheme="majorBidi" w:hAnsiTheme="majorBidi" w:hint="cs"/>
          <w:szCs w:val="24"/>
          <w:rtl/>
        </w:rPr>
        <w:t xml:space="preserve"> יתחייב להציג אישור משטרתי על היעדר עבירות מין</w:t>
      </w:r>
      <w:r w:rsidR="006461A2">
        <w:rPr>
          <w:rFonts w:asciiTheme="majorBidi" w:hAnsiTheme="majorBidi" w:hint="cs"/>
          <w:szCs w:val="24"/>
          <w:rtl/>
        </w:rPr>
        <w:t>,</w:t>
      </w:r>
      <w:r>
        <w:rPr>
          <w:rFonts w:asciiTheme="majorBidi" w:hAnsiTheme="majorBidi" w:hint="cs"/>
          <w:szCs w:val="24"/>
          <w:rtl/>
        </w:rPr>
        <w:t xml:space="preserve"> </w:t>
      </w:r>
      <w:r w:rsidR="006461A2">
        <w:rPr>
          <w:rFonts w:asciiTheme="majorBidi" w:hAnsiTheme="majorBidi" w:hint="cs"/>
          <w:szCs w:val="24"/>
          <w:rtl/>
        </w:rPr>
        <w:t xml:space="preserve">וכן כל אישור נוסף שיידרש לפי כל דין או ע"י ביה"ס, </w:t>
      </w:r>
      <w:r>
        <w:rPr>
          <w:rFonts w:asciiTheme="majorBidi" w:hAnsiTheme="majorBidi" w:hint="cs"/>
          <w:szCs w:val="24"/>
          <w:rtl/>
        </w:rPr>
        <w:t>עבור כל עובד מטעמו אשר יידרש להיכנס לשטח בית הספר</w:t>
      </w:r>
      <w:r w:rsidR="006461A2">
        <w:rPr>
          <w:rFonts w:asciiTheme="majorBidi" w:hAnsiTheme="majorBidi" w:hint="cs"/>
          <w:szCs w:val="24"/>
          <w:rtl/>
        </w:rPr>
        <w:t xml:space="preserve">. </w:t>
      </w:r>
    </w:p>
    <w:p w14:paraId="4C43BC94" w14:textId="77777777" w:rsidR="008232B0" w:rsidRPr="006461A2" w:rsidRDefault="008232B0" w:rsidP="008232B0">
      <w:pPr>
        <w:spacing w:line="360" w:lineRule="auto"/>
        <w:ind w:left="1870"/>
        <w:contextualSpacing/>
        <w:jc w:val="both"/>
        <w:outlineLvl w:val="0"/>
        <w:rPr>
          <w:rFonts w:asciiTheme="majorBidi" w:hAnsiTheme="majorBidi"/>
          <w:szCs w:val="24"/>
        </w:rPr>
      </w:pPr>
    </w:p>
    <w:p w14:paraId="5DA648E3" w14:textId="77777777" w:rsidR="006019CB" w:rsidRPr="008232B0" w:rsidRDefault="008232B0" w:rsidP="00B66572">
      <w:pPr>
        <w:numPr>
          <w:ilvl w:val="1"/>
          <w:numId w:val="102"/>
        </w:numPr>
        <w:spacing w:line="360" w:lineRule="auto"/>
        <w:ind w:left="1020" w:hanging="567"/>
        <w:contextualSpacing/>
        <w:jc w:val="both"/>
        <w:outlineLvl w:val="0"/>
        <w:rPr>
          <w:rFonts w:asciiTheme="majorBidi" w:hAnsiTheme="majorBidi"/>
          <w:b/>
          <w:bCs/>
          <w:szCs w:val="24"/>
          <w:u w:val="single"/>
        </w:rPr>
      </w:pPr>
      <w:r>
        <w:rPr>
          <w:rFonts w:asciiTheme="majorBidi" w:hAnsiTheme="majorBidi" w:hint="cs"/>
          <w:b/>
          <w:bCs/>
          <w:szCs w:val="24"/>
          <w:u w:val="single"/>
          <w:rtl/>
        </w:rPr>
        <w:t>שלב ג</w:t>
      </w:r>
      <w:r w:rsidR="006019CB" w:rsidRPr="008232B0">
        <w:rPr>
          <w:rFonts w:asciiTheme="majorBidi" w:hAnsiTheme="majorBidi" w:hint="cs"/>
          <w:b/>
          <w:bCs/>
          <w:szCs w:val="24"/>
          <w:u w:val="single"/>
          <w:rtl/>
        </w:rPr>
        <w:t>': התקנת המערכות</w:t>
      </w:r>
    </w:p>
    <w:p w14:paraId="4F472579" w14:textId="23A6D76A" w:rsidR="006D59F1" w:rsidRDefault="006E2D1D" w:rsidP="008923EE">
      <w:pPr>
        <w:spacing w:line="360" w:lineRule="auto"/>
        <w:ind w:left="1020"/>
        <w:contextualSpacing/>
        <w:jc w:val="both"/>
        <w:outlineLvl w:val="0"/>
        <w:rPr>
          <w:rFonts w:asciiTheme="majorBidi" w:hAnsiTheme="majorBidi"/>
          <w:szCs w:val="24"/>
          <w:rtl/>
        </w:rPr>
      </w:pPr>
      <w:r>
        <w:rPr>
          <w:rFonts w:asciiTheme="majorBidi" w:hAnsiTheme="majorBidi" w:hint="cs"/>
          <w:szCs w:val="24"/>
          <w:rtl/>
        </w:rPr>
        <w:t xml:space="preserve">כל </w:t>
      </w:r>
      <w:r w:rsidR="006D59F1" w:rsidRPr="0010709D">
        <w:rPr>
          <w:rFonts w:asciiTheme="majorBidi" w:hAnsiTheme="majorBidi" w:hint="eastAsia"/>
          <w:szCs w:val="24"/>
          <w:rtl/>
        </w:rPr>
        <w:t>מערכת</w:t>
      </w:r>
      <w:r w:rsidR="006D59F1" w:rsidRPr="0010709D">
        <w:rPr>
          <w:rFonts w:asciiTheme="majorBidi" w:hAnsiTheme="majorBidi"/>
          <w:szCs w:val="24"/>
          <w:rtl/>
        </w:rPr>
        <w:t xml:space="preserve"> בית ספרית תורכב מנקודת מדידה ראשית על לוח החשמל הראשי של בית הספר, </w:t>
      </w:r>
      <w:r w:rsidR="008C2E63">
        <w:rPr>
          <w:rFonts w:asciiTheme="majorBidi" w:hAnsiTheme="majorBidi" w:hint="cs"/>
          <w:szCs w:val="24"/>
          <w:rtl/>
        </w:rPr>
        <w:t>המודדת את צריכת החשמל הכוללת של בית הספר</w:t>
      </w:r>
      <w:r w:rsidR="008923EE">
        <w:rPr>
          <w:rFonts w:asciiTheme="majorBidi" w:hAnsiTheme="majorBidi" w:hint="cs"/>
          <w:szCs w:val="24"/>
          <w:rtl/>
        </w:rPr>
        <w:t>; מ</w:t>
      </w:r>
      <w:r w:rsidR="006D59F1" w:rsidRPr="0010709D">
        <w:rPr>
          <w:rFonts w:asciiTheme="majorBidi" w:hAnsiTheme="majorBidi"/>
          <w:szCs w:val="24"/>
          <w:rtl/>
        </w:rPr>
        <w:t xml:space="preserve">יחידות מדידה </w:t>
      </w:r>
      <w:r>
        <w:rPr>
          <w:rFonts w:asciiTheme="majorBidi" w:hAnsiTheme="majorBidi" w:hint="cs"/>
          <w:szCs w:val="24"/>
          <w:rtl/>
        </w:rPr>
        <w:t xml:space="preserve">ובקרה </w:t>
      </w:r>
      <w:r w:rsidR="006D59F1" w:rsidRPr="0010709D">
        <w:rPr>
          <w:rFonts w:asciiTheme="majorBidi" w:hAnsiTheme="majorBidi"/>
          <w:szCs w:val="24"/>
          <w:rtl/>
        </w:rPr>
        <w:t xml:space="preserve">משניות, שמספרן ומיקומן ייקבע בהתאם </w:t>
      </w:r>
      <w:r w:rsidR="006D59F1" w:rsidRPr="0010709D">
        <w:rPr>
          <w:rFonts w:asciiTheme="majorBidi" w:hAnsiTheme="majorBidi" w:hint="eastAsia"/>
          <w:szCs w:val="24"/>
          <w:rtl/>
        </w:rPr>
        <w:t>למיפוי</w:t>
      </w:r>
      <w:r w:rsidR="008878A1" w:rsidRPr="0010709D">
        <w:rPr>
          <w:rFonts w:asciiTheme="majorBidi" w:hAnsiTheme="majorBidi" w:hint="cs"/>
          <w:szCs w:val="24"/>
          <w:rtl/>
        </w:rPr>
        <w:t xml:space="preserve"> </w:t>
      </w:r>
      <w:r w:rsidR="006D59F1" w:rsidRPr="0010709D">
        <w:rPr>
          <w:rFonts w:asciiTheme="majorBidi" w:hAnsiTheme="majorBidi" w:hint="eastAsia"/>
          <w:szCs w:val="24"/>
          <w:rtl/>
        </w:rPr>
        <w:t>המפורט</w:t>
      </w:r>
      <w:r w:rsidR="006D59F1" w:rsidRPr="0010709D">
        <w:rPr>
          <w:rFonts w:asciiTheme="majorBidi" w:hAnsiTheme="majorBidi"/>
          <w:szCs w:val="24"/>
          <w:rtl/>
        </w:rPr>
        <w:t xml:space="preserve"> של כל בית ספר המשתתף בפרויקט</w:t>
      </w:r>
      <w:r w:rsidR="008923EE">
        <w:rPr>
          <w:rFonts w:asciiTheme="majorBidi" w:hAnsiTheme="majorBidi" w:hint="cs"/>
          <w:szCs w:val="24"/>
          <w:rtl/>
        </w:rPr>
        <w:t xml:space="preserve"> ואפשרות שליטה מרחוק</w:t>
      </w:r>
      <w:r w:rsidR="006D59F1" w:rsidRPr="0010709D">
        <w:rPr>
          <w:rFonts w:asciiTheme="majorBidi" w:hAnsiTheme="majorBidi"/>
          <w:szCs w:val="24"/>
          <w:rtl/>
        </w:rPr>
        <w:t xml:space="preserve">. </w:t>
      </w:r>
      <w:r w:rsidR="006D59F1" w:rsidRPr="008923EE">
        <w:rPr>
          <w:rFonts w:asciiTheme="majorBidi" w:hAnsiTheme="majorBidi" w:hint="eastAsia"/>
          <w:b/>
          <w:bCs/>
          <w:szCs w:val="24"/>
          <w:rtl/>
        </w:rPr>
        <w:t>הספק</w:t>
      </w:r>
      <w:r w:rsidR="006D59F1" w:rsidRPr="008923EE">
        <w:rPr>
          <w:rFonts w:asciiTheme="majorBidi" w:hAnsiTheme="majorBidi"/>
          <w:b/>
          <w:bCs/>
          <w:szCs w:val="24"/>
          <w:rtl/>
        </w:rPr>
        <w:t xml:space="preserve"> </w:t>
      </w:r>
      <w:r w:rsidR="006D59F1" w:rsidRPr="008923EE">
        <w:rPr>
          <w:rFonts w:asciiTheme="majorBidi" w:hAnsiTheme="majorBidi" w:hint="eastAsia"/>
          <w:b/>
          <w:bCs/>
          <w:szCs w:val="24"/>
          <w:rtl/>
        </w:rPr>
        <w:t>יאשר</w:t>
      </w:r>
      <w:r w:rsidR="006D59F1" w:rsidRPr="008923EE">
        <w:rPr>
          <w:rFonts w:asciiTheme="majorBidi" w:hAnsiTheme="majorBidi"/>
          <w:b/>
          <w:bCs/>
          <w:szCs w:val="24"/>
          <w:rtl/>
        </w:rPr>
        <w:t xml:space="preserve"> </w:t>
      </w:r>
      <w:r w:rsidR="006D59F1" w:rsidRPr="008923EE">
        <w:rPr>
          <w:rFonts w:asciiTheme="majorBidi" w:hAnsiTheme="majorBidi" w:hint="eastAsia"/>
          <w:b/>
          <w:bCs/>
          <w:szCs w:val="24"/>
          <w:rtl/>
        </w:rPr>
        <w:t>כל</w:t>
      </w:r>
      <w:r w:rsidR="006D59F1" w:rsidRPr="008923EE">
        <w:rPr>
          <w:rFonts w:asciiTheme="majorBidi" w:hAnsiTheme="majorBidi"/>
          <w:b/>
          <w:bCs/>
          <w:szCs w:val="24"/>
          <w:rtl/>
        </w:rPr>
        <w:t xml:space="preserve"> </w:t>
      </w:r>
      <w:r w:rsidR="006D59F1" w:rsidRPr="008923EE">
        <w:rPr>
          <w:rFonts w:asciiTheme="majorBidi" w:hAnsiTheme="majorBidi" w:hint="eastAsia"/>
          <w:b/>
          <w:bCs/>
          <w:szCs w:val="24"/>
          <w:rtl/>
        </w:rPr>
        <w:t>מיפוי</w:t>
      </w:r>
      <w:r w:rsidR="00282F3B" w:rsidRPr="008923EE">
        <w:rPr>
          <w:rFonts w:asciiTheme="majorBidi" w:hAnsiTheme="majorBidi"/>
          <w:b/>
          <w:bCs/>
          <w:szCs w:val="24"/>
          <w:rtl/>
        </w:rPr>
        <w:t xml:space="preserve"> ו</w:t>
      </w:r>
      <w:r w:rsidR="006D59F1" w:rsidRPr="008923EE">
        <w:rPr>
          <w:rFonts w:asciiTheme="majorBidi" w:hAnsiTheme="majorBidi" w:hint="eastAsia"/>
          <w:b/>
          <w:bCs/>
          <w:szCs w:val="24"/>
          <w:rtl/>
        </w:rPr>
        <w:t>התקנה</w:t>
      </w:r>
      <w:r w:rsidR="006D59F1" w:rsidRPr="008923EE">
        <w:rPr>
          <w:rFonts w:asciiTheme="majorBidi" w:hAnsiTheme="majorBidi"/>
          <w:b/>
          <w:bCs/>
          <w:szCs w:val="24"/>
          <w:rtl/>
        </w:rPr>
        <w:t xml:space="preserve"> מול </w:t>
      </w:r>
      <w:r w:rsidR="000567D7" w:rsidRPr="008923EE">
        <w:rPr>
          <w:rFonts w:asciiTheme="majorBidi" w:hAnsiTheme="majorBidi" w:hint="cs"/>
          <w:b/>
          <w:bCs/>
          <w:szCs w:val="24"/>
          <w:rtl/>
        </w:rPr>
        <w:t>הממונה</w:t>
      </w:r>
      <w:r w:rsidR="0003327A">
        <w:rPr>
          <w:rFonts w:asciiTheme="majorBidi" w:hAnsiTheme="majorBidi" w:hint="cs"/>
          <w:b/>
          <w:bCs/>
          <w:szCs w:val="24"/>
          <w:rtl/>
        </w:rPr>
        <w:t>,</w:t>
      </w:r>
      <w:r w:rsidR="000567D7" w:rsidRPr="008923EE">
        <w:rPr>
          <w:rFonts w:asciiTheme="majorBidi" w:hAnsiTheme="majorBidi" w:hint="cs"/>
          <w:b/>
          <w:bCs/>
          <w:szCs w:val="24"/>
          <w:rtl/>
        </w:rPr>
        <w:t xml:space="preserve"> </w:t>
      </w:r>
      <w:r w:rsidR="006D59F1" w:rsidRPr="008923EE">
        <w:rPr>
          <w:rFonts w:asciiTheme="majorBidi" w:hAnsiTheme="majorBidi" w:hint="eastAsia"/>
          <w:b/>
          <w:bCs/>
          <w:szCs w:val="24"/>
          <w:rtl/>
        </w:rPr>
        <w:t>על</w:t>
      </w:r>
      <w:r w:rsidR="006D59F1" w:rsidRPr="008923EE">
        <w:rPr>
          <w:rFonts w:asciiTheme="majorBidi" w:hAnsiTheme="majorBidi"/>
          <w:b/>
          <w:bCs/>
          <w:szCs w:val="24"/>
          <w:rtl/>
        </w:rPr>
        <w:t xml:space="preserve"> </w:t>
      </w:r>
      <w:r w:rsidR="006D59F1" w:rsidRPr="008923EE">
        <w:rPr>
          <w:rFonts w:asciiTheme="majorBidi" w:hAnsiTheme="majorBidi" w:hint="eastAsia"/>
          <w:b/>
          <w:bCs/>
          <w:szCs w:val="24"/>
          <w:rtl/>
        </w:rPr>
        <w:t>מנת</w:t>
      </w:r>
      <w:r w:rsidR="006D59F1" w:rsidRPr="008923EE">
        <w:rPr>
          <w:rFonts w:asciiTheme="majorBidi" w:hAnsiTheme="majorBidi"/>
          <w:b/>
          <w:bCs/>
          <w:szCs w:val="24"/>
          <w:rtl/>
        </w:rPr>
        <w:t xml:space="preserve"> </w:t>
      </w:r>
      <w:r w:rsidR="006D59F1" w:rsidRPr="008923EE">
        <w:rPr>
          <w:rFonts w:asciiTheme="majorBidi" w:hAnsiTheme="majorBidi" w:hint="eastAsia"/>
          <w:b/>
          <w:bCs/>
          <w:szCs w:val="24"/>
          <w:rtl/>
        </w:rPr>
        <w:t>לוודא</w:t>
      </w:r>
      <w:r w:rsidR="006D59F1" w:rsidRPr="008923EE">
        <w:rPr>
          <w:rFonts w:asciiTheme="majorBidi" w:hAnsiTheme="majorBidi"/>
          <w:b/>
          <w:bCs/>
          <w:szCs w:val="24"/>
          <w:rtl/>
        </w:rPr>
        <w:t xml:space="preserve"> </w:t>
      </w:r>
      <w:r w:rsidR="006D59F1" w:rsidRPr="008923EE">
        <w:rPr>
          <w:rFonts w:asciiTheme="majorBidi" w:hAnsiTheme="majorBidi" w:hint="eastAsia"/>
          <w:b/>
          <w:bCs/>
          <w:szCs w:val="24"/>
          <w:rtl/>
        </w:rPr>
        <w:t>ש</w:t>
      </w:r>
      <w:r w:rsidR="00282F3B" w:rsidRPr="008923EE">
        <w:rPr>
          <w:rFonts w:asciiTheme="majorBidi" w:hAnsiTheme="majorBidi" w:hint="eastAsia"/>
          <w:b/>
          <w:bCs/>
          <w:szCs w:val="24"/>
          <w:rtl/>
        </w:rPr>
        <w:t>אין</w:t>
      </w:r>
      <w:r w:rsidR="00282F3B" w:rsidRPr="008923EE">
        <w:rPr>
          <w:rFonts w:asciiTheme="majorBidi" w:hAnsiTheme="majorBidi"/>
          <w:b/>
          <w:bCs/>
          <w:szCs w:val="24"/>
          <w:rtl/>
        </w:rPr>
        <w:t xml:space="preserve"> </w:t>
      </w:r>
      <w:r w:rsidR="00282F3B" w:rsidRPr="008923EE">
        <w:rPr>
          <w:rFonts w:asciiTheme="majorBidi" w:hAnsiTheme="majorBidi" w:hint="eastAsia"/>
          <w:b/>
          <w:bCs/>
          <w:szCs w:val="24"/>
          <w:rtl/>
        </w:rPr>
        <w:t>חריגה</w:t>
      </w:r>
      <w:r w:rsidR="00282F3B" w:rsidRPr="008923EE">
        <w:rPr>
          <w:rFonts w:asciiTheme="majorBidi" w:hAnsiTheme="majorBidi"/>
          <w:b/>
          <w:bCs/>
          <w:szCs w:val="24"/>
          <w:rtl/>
        </w:rPr>
        <w:t xml:space="preserve"> </w:t>
      </w:r>
      <w:r w:rsidR="00282F3B" w:rsidRPr="008923EE">
        <w:rPr>
          <w:rFonts w:asciiTheme="majorBidi" w:hAnsiTheme="majorBidi" w:hint="eastAsia"/>
          <w:b/>
          <w:bCs/>
          <w:szCs w:val="24"/>
          <w:rtl/>
        </w:rPr>
        <w:t>מתקציב</w:t>
      </w:r>
      <w:r w:rsidR="00282F3B" w:rsidRPr="008923EE">
        <w:rPr>
          <w:rFonts w:asciiTheme="majorBidi" w:hAnsiTheme="majorBidi"/>
          <w:b/>
          <w:bCs/>
          <w:szCs w:val="24"/>
          <w:rtl/>
        </w:rPr>
        <w:t xml:space="preserve"> </w:t>
      </w:r>
      <w:r w:rsidR="00282F3B" w:rsidRPr="008923EE">
        <w:rPr>
          <w:rFonts w:asciiTheme="majorBidi" w:hAnsiTheme="majorBidi" w:hint="eastAsia"/>
          <w:b/>
          <w:bCs/>
          <w:szCs w:val="24"/>
          <w:rtl/>
        </w:rPr>
        <w:t>הפרויקט</w:t>
      </w:r>
      <w:r w:rsidR="00282F3B" w:rsidRPr="008923EE">
        <w:rPr>
          <w:rFonts w:asciiTheme="majorBidi" w:hAnsiTheme="majorBidi"/>
          <w:b/>
          <w:bCs/>
          <w:szCs w:val="24"/>
          <w:rtl/>
        </w:rPr>
        <w:t xml:space="preserve"> </w:t>
      </w:r>
      <w:r w:rsidR="00282F3B" w:rsidRPr="008923EE">
        <w:rPr>
          <w:rFonts w:asciiTheme="majorBidi" w:hAnsiTheme="majorBidi" w:hint="eastAsia"/>
          <w:b/>
          <w:bCs/>
          <w:szCs w:val="24"/>
          <w:rtl/>
        </w:rPr>
        <w:t>עקב</w:t>
      </w:r>
      <w:r w:rsidR="00282F3B" w:rsidRPr="008923EE">
        <w:rPr>
          <w:rFonts w:asciiTheme="majorBidi" w:hAnsiTheme="majorBidi"/>
          <w:b/>
          <w:bCs/>
          <w:szCs w:val="24"/>
          <w:rtl/>
        </w:rPr>
        <w:t xml:space="preserve"> </w:t>
      </w:r>
      <w:r w:rsidR="00282F3B" w:rsidRPr="008923EE">
        <w:rPr>
          <w:rFonts w:asciiTheme="majorBidi" w:hAnsiTheme="majorBidi" w:hint="eastAsia"/>
          <w:b/>
          <w:bCs/>
          <w:szCs w:val="24"/>
          <w:rtl/>
        </w:rPr>
        <w:t>ריבוי</w:t>
      </w:r>
      <w:r w:rsidR="00282F3B" w:rsidRPr="008923EE">
        <w:rPr>
          <w:rFonts w:asciiTheme="majorBidi" w:hAnsiTheme="majorBidi"/>
          <w:b/>
          <w:bCs/>
          <w:szCs w:val="24"/>
          <w:rtl/>
        </w:rPr>
        <w:t xml:space="preserve"> </w:t>
      </w:r>
      <w:r w:rsidR="00282F3B" w:rsidRPr="008923EE">
        <w:rPr>
          <w:rFonts w:asciiTheme="majorBidi" w:hAnsiTheme="majorBidi" w:hint="eastAsia"/>
          <w:b/>
          <w:bCs/>
          <w:szCs w:val="24"/>
          <w:rtl/>
        </w:rPr>
        <w:t>נקודות</w:t>
      </w:r>
      <w:r w:rsidR="00282F3B" w:rsidRPr="008923EE">
        <w:rPr>
          <w:rFonts w:asciiTheme="majorBidi" w:hAnsiTheme="majorBidi"/>
          <w:b/>
          <w:bCs/>
          <w:szCs w:val="24"/>
          <w:rtl/>
        </w:rPr>
        <w:t xml:space="preserve"> </w:t>
      </w:r>
      <w:r w:rsidR="008C2E63" w:rsidRPr="008923EE">
        <w:rPr>
          <w:rFonts w:asciiTheme="majorBidi" w:hAnsiTheme="majorBidi" w:hint="cs"/>
          <w:b/>
          <w:bCs/>
          <w:szCs w:val="24"/>
          <w:rtl/>
        </w:rPr>
        <w:t>התקנה</w:t>
      </w:r>
      <w:r w:rsidR="00282F3B" w:rsidRPr="008923EE">
        <w:rPr>
          <w:rFonts w:asciiTheme="majorBidi" w:hAnsiTheme="majorBidi"/>
          <w:b/>
          <w:bCs/>
          <w:szCs w:val="24"/>
          <w:rtl/>
        </w:rPr>
        <w:t>.</w:t>
      </w:r>
    </w:p>
    <w:p w14:paraId="77757A35" w14:textId="77777777" w:rsidR="008C2E63" w:rsidRDefault="006E2D1D" w:rsidP="006E2D1D">
      <w:pPr>
        <w:spacing w:line="360" w:lineRule="auto"/>
        <w:ind w:left="1020"/>
        <w:contextualSpacing/>
        <w:jc w:val="both"/>
        <w:outlineLvl w:val="0"/>
        <w:rPr>
          <w:rFonts w:asciiTheme="majorBidi" w:hAnsiTheme="majorBidi"/>
          <w:szCs w:val="24"/>
          <w:rtl/>
        </w:rPr>
      </w:pPr>
      <w:r>
        <w:rPr>
          <w:rFonts w:asciiTheme="majorBidi" w:hAnsiTheme="majorBidi" w:hint="cs"/>
          <w:szCs w:val="24"/>
          <w:rtl/>
        </w:rPr>
        <w:t xml:space="preserve">מערכת המדידה והבקרה המשנית תותקן בפיזור </w:t>
      </w:r>
      <w:r w:rsidR="00936B7F">
        <w:rPr>
          <w:rFonts w:asciiTheme="majorBidi" w:hAnsiTheme="majorBidi" w:hint="cs"/>
          <w:szCs w:val="24"/>
          <w:rtl/>
        </w:rPr>
        <w:t>על פני כל בית הספר</w:t>
      </w:r>
      <w:r>
        <w:rPr>
          <w:rFonts w:asciiTheme="majorBidi" w:hAnsiTheme="majorBidi" w:hint="cs"/>
          <w:szCs w:val="24"/>
          <w:rtl/>
        </w:rPr>
        <w:t xml:space="preserve">, ותאפשר </w:t>
      </w:r>
      <w:r w:rsidR="00936B7F">
        <w:rPr>
          <w:rFonts w:asciiTheme="majorBidi" w:hAnsiTheme="majorBidi" w:hint="cs"/>
          <w:szCs w:val="24"/>
          <w:rtl/>
        </w:rPr>
        <w:t xml:space="preserve">ניטור </w:t>
      </w:r>
      <w:r>
        <w:rPr>
          <w:rFonts w:asciiTheme="majorBidi" w:hAnsiTheme="majorBidi" w:hint="cs"/>
          <w:szCs w:val="24"/>
          <w:rtl/>
        </w:rPr>
        <w:t xml:space="preserve">ממופה </w:t>
      </w:r>
      <w:r w:rsidR="00936B7F">
        <w:rPr>
          <w:rFonts w:asciiTheme="majorBidi" w:hAnsiTheme="majorBidi" w:hint="cs"/>
          <w:szCs w:val="24"/>
          <w:rtl/>
        </w:rPr>
        <w:t xml:space="preserve">של צריכת החשמל </w:t>
      </w:r>
      <w:r>
        <w:rPr>
          <w:rFonts w:asciiTheme="majorBidi" w:hAnsiTheme="majorBidi" w:hint="cs"/>
          <w:szCs w:val="24"/>
          <w:rtl/>
        </w:rPr>
        <w:t xml:space="preserve">על פי אזורים בכל כיתה או בכל תצורה אחרת, על פי המיפוי המאושר. </w:t>
      </w:r>
    </w:p>
    <w:p w14:paraId="70DE28A1" w14:textId="341A0549" w:rsidR="00936B7F" w:rsidRDefault="0003327A" w:rsidP="00754084">
      <w:pPr>
        <w:spacing w:line="360" w:lineRule="auto"/>
        <w:ind w:left="1020"/>
        <w:contextualSpacing/>
        <w:jc w:val="both"/>
        <w:outlineLvl w:val="0"/>
        <w:rPr>
          <w:rFonts w:asciiTheme="majorBidi" w:hAnsiTheme="majorBidi"/>
          <w:szCs w:val="24"/>
          <w:rtl/>
        </w:rPr>
      </w:pPr>
      <w:r>
        <w:rPr>
          <w:rFonts w:asciiTheme="majorBidi" w:hAnsiTheme="majorBidi" w:hint="cs"/>
          <w:szCs w:val="24"/>
          <w:rtl/>
        </w:rPr>
        <w:t xml:space="preserve">בנוסף, תאפשר </w:t>
      </w:r>
      <w:r w:rsidR="00936B7F">
        <w:rPr>
          <w:rFonts w:asciiTheme="majorBidi" w:hAnsiTheme="majorBidi" w:hint="cs"/>
          <w:szCs w:val="24"/>
          <w:rtl/>
        </w:rPr>
        <w:t xml:space="preserve">המערכת </w:t>
      </w:r>
      <w:r w:rsidR="007412C4">
        <w:rPr>
          <w:rFonts w:asciiTheme="majorBidi" w:hAnsiTheme="majorBidi" w:hint="cs"/>
          <w:szCs w:val="24"/>
          <w:rtl/>
        </w:rPr>
        <w:t>בקרה ו</w:t>
      </w:r>
      <w:r w:rsidR="00936B7F">
        <w:rPr>
          <w:rFonts w:asciiTheme="majorBidi" w:hAnsiTheme="majorBidi" w:hint="cs"/>
          <w:szCs w:val="24"/>
          <w:rtl/>
        </w:rPr>
        <w:t xml:space="preserve">שליטה על צריכת החשמל, וכיבוי/הדלקה מרחוק של צרכנים </w:t>
      </w:r>
      <w:r w:rsidR="006E2D1D">
        <w:rPr>
          <w:rFonts w:asciiTheme="majorBidi" w:hAnsiTheme="majorBidi" w:hint="cs"/>
          <w:szCs w:val="24"/>
          <w:rtl/>
        </w:rPr>
        <w:t xml:space="preserve"> כגון תאורה, מזגנים או כל צרכן חשמל אחר על פי המיפוי, </w:t>
      </w:r>
      <w:r w:rsidR="00936B7F">
        <w:rPr>
          <w:rFonts w:asciiTheme="majorBidi" w:hAnsiTheme="majorBidi" w:hint="cs"/>
          <w:szCs w:val="24"/>
          <w:rtl/>
        </w:rPr>
        <w:t>על פי כללי ניהול שיקבעו על ידי בית הספר</w:t>
      </w:r>
      <w:r w:rsidR="006E2D1D">
        <w:rPr>
          <w:rFonts w:asciiTheme="majorBidi" w:hAnsiTheme="majorBidi" w:hint="cs"/>
          <w:szCs w:val="24"/>
          <w:rtl/>
        </w:rPr>
        <w:t xml:space="preserve"> ויהיו נתונים לשליטה </w:t>
      </w:r>
      <w:r w:rsidR="008923EE">
        <w:rPr>
          <w:rFonts w:asciiTheme="majorBidi" w:hAnsiTheme="majorBidi" w:hint="cs"/>
          <w:szCs w:val="24"/>
          <w:rtl/>
        </w:rPr>
        <w:t xml:space="preserve">מרחוק </w:t>
      </w:r>
      <w:r w:rsidR="006E2D1D">
        <w:rPr>
          <w:rFonts w:asciiTheme="majorBidi" w:hAnsiTheme="majorBidi" w:hint="cs"/>
          <w:szCs w:val="24"/>
          <w:rtl/>
        </w:rPr>
        <w:t>על ידו</w:t>
      </w:r>
      <w:r w:rsidR="00E62CED">
        <w:rPr>
          <w:rFonts w:asciiTheme="majorBidi" w:hAnsiTheme="majorBidi" w:hint="cs"/>
          <w:szCs w:val="24"/>
          <w:rtl/>
        </w:rPr>
        <w:t xml:space="preserve"> באופן ידידותי ופשוט לשימוש</w:t>
      </w:r>
      <w:r w:rsidR="00936B7F">
        <w:rPr>
          <w:rFonts w:asciiTheme="majorBidi" w:hAnsiTheme="majorBidi" w:hint="cs"/>
          <w:szCs w:val="24"/>
          <w:rtl/>
        </w:rPr>
        <w:t>. האיפיון הטכני של מרכיבי המערכת כולל:</w:t>
      </w:r>
    </w:p>
    <w:p w14:paraId="15C99F8D" w14:textId="77777777" w:rsidR="006019CB" w:rsidRPr="008232B0" w:rsidRDefault="006019CB" w:rsidP="00B66572">
      <w:pPr>
        <w:numPr>
          <w:ilvl w:val="2"/>
          <w:numId w:val="102"/>
        </w:numPr>
        <w:spacing w:line="360" w:lineRule="auto"/>
        <w:ind w:left="1870" w:hanging="850"/>
        <w:contextualSpacing/>
        <w:jc w:val="both"/>
        <w:outlineLvl w:val="0"/>
        <w:rPr>
          <w:rFonts w:asciiTheme="majorBidi" w:hAnsiTheme="majorBidi"/>
          <w:szCs w:val="24"/>
          <w:rtl/>
        </w:rPr>
      </w:pPr>
      <w:r w:rsidRPr="008232B0">
        <w:rPr>
          <w:rFonts w:asciiTheme="majorBidi" w:hAnsiTheme="majorBidi" w:hint="cs"/>
          <w:szCs w:val="24"/>
          <w:rtl/>
        </w:rPr>
        <w:t xml:space="preserve">מכשיר </w:t>
      </w:r>
      <w:r w:rsidR="00282F3B" w:rsidRPr="008232B0">
        <w:rPr>
          <w:rFonts w:asciiTheme="majorBidi" w:hAnsiTheme="majorBidi" w:hint="cs"/>
          <w:szCs w:val="24"/>
          <w:rtl/>
        </w:rPr>
        <w:t xml:space="preserve">המדידה הראשי </w:t>
      </w:r>
      <w:r w:rsidRPr="008232B0">
        <w:rPr>
          <w:rFonts w:asciiTheme="majorBidi" w:hAnsiTheme="majorBidi" w:hint="cs"/>
          <w:szCs w:val="24"/>
          <w:rtl/>
        </w:rPr>
        <w:t xml:space="preserve">יבצע </w:t>
      </w:r>
      <w:r w:rsidRPr="008232B0">
        <w:rPr>
          <w:rFonts w:asciiTheme="majorBidi" w:hAnsiTheme="majorBidi" w:hint="eastAsia"/>
          <w:szCs w:val="24"/>
          <w:rtl/>
        </w:rPr>
        <w:t>מדידה</w:t>
      </w:r>
      <w:r w:rsidRPr="008232B0">
        <w:rPr>
          <w:rFonts w:asciiTheme="majorBidi" w:hAnsiTheme="majorBidi"/>
          <w:szCs w:val="24"/>
          <w:rtl/>
        </w:rPr>
        <w:t xml:space="preserve"> </w:t>
      </w:r>
      <w:r w:rsidRPr="008232B0">
        <w:rPr>
          <w:rFonts w:asciiTheme="majorBidi" w:hAnsiTheme="majorBidi" w:hint="eastAsia"/>
          <w:szCs w:val="24"/>
          <w:rtl/>
        </w:rPr>
        <w:t>ישירה</w:t>
      </w:r>
      <w:r w:rsidRPr="008232B0">
        <w:rPr>
          <w:rFonts w:asciiTheme="majorBidi" w:hAnsiTheme="majorBidi" w:hint="cs"/>
          <w:szCs w:val="24"/>
          <w:rtl/>
        </w:rPr>
        <w:t xml:space="preserve"> (פאסיבית בלבד)</w:t>
      </w:r>
      <w:r w:rsidRPr="008232B0">
        <w:rPr>
          <w:rFonts w:asciiTheme="majorBidi" w:hAnsiTheme="majorBidi"/>
          <w:szCs w:val="24"/>
          <w:rtl/>
        </w:rPr>
        <w:t xml:space="preserve"> </w:t>
      </w:r>
      <w:r w:rsidRPr="008232B0">
        <w:rPr>
          <w:rFonts w:asciiTheme="majorBidi" w:hAnsiTheme="majorBidi" w:hint="eastAsia"/>
          <w:szCs w:val="24"/>
          <w:rtl/>
        </w:rPr>
        <w:t>של</w:t>
      </w:r>
      <w:r w:rsidRPr="008232B0">
        <w:rPr>
          <w:rFonts w:asciiTheme="majorBidi" w:hAnsiTheme="majorBidi"/>
          <w:szCs w:val="24"/>
          <w:rtl/>
        </w:rPr>
        <w:t xml:space="preserve"> </w:t>
      </w:r>
      <w:r w:rsidRPr="008232B0">
        <w:rPr>
          <w:rFonts w:asciiTheme="majorBidi" w:hAnsiTheme="majorBidi" w:hint="eastAsia"/>
          <w:szCs w:val="24"/>
          <w:rtl/>
        </w:rPr>
        <w:t>צריכת</w:t>
      </w:r>
      <w:r w:rsidRPr="008232B0">
        <w:rPr>
          <w:rFonts w:asciiTheme="majorBidi" w:hAnsiTheme="majorBidi"/>
          <w:szCs w:val="24"/>
          <w:rtl/>
        </w:rPr>
        <w:t xml:space="preserve"> </w:t>
      </w:r>
      <w:r w:rsidRPr="008232B0">
        <w:rPr>
          <w:rFonts w:asciiTheme="majorBidi" w:hAnsiTheme="majorBidi" w:hint="eastAsia"/>
          <w:szCs w:val="24"/>
          <w:rtl/>
        </w:rPr>
        <w:t>החשמל</w:t>
      </w:r>
      <w:r w:rsidRPr="008232B0">
        <w:rPr>
          <w:rFonts w:asciiTheme="majorBidi" w:hAnsiTheme="majorBidi"/>
          <w:szCs w:val="24"/>
          <w:rtl/>
        </w:rPr>
        <w:t xml:space="preserve"> </w:t>
      </w:r>
      <w:r w:rsidRPr="008232B0">
        <w:rPr>
          <w:rFonts w:asciiTheme="majorBidi" w:hAnsiTheme="majorBidi" w:hint="eastAsia"/>
          <w:szCs w:val="24"/>
          <w:rtl/>
        </w:rPr>
        <w:t>בארונות</w:t>
      </w:r>
      <w:r w:rsidRPr="008232B0">
        <w:rPr>
          <w:rFonts w:asciiTheme="majorBidi" w:hAnsiTheme="majorBidi"/>
          <w:szCs w:val="24"/>
          <w:rtl/>
        </w:rPr>
        <w:t xml:space="preserve"> </w:t>
      </w:r>
      <w:r w:rsidRPr="008232B0">
        <w:rPr>
          <w:rFonts w:asciiTheme="majorBidi" w:hAnsiTheme="majorBidi" w:hint="eastAsia"/>
          <w:szCs w:val="24"/>
          <w:rtl/>
        </w:rPr>
        <w:t>החשמל</w:t>
      </w:r>
      <w:r w:rsidRPr="008232B0">
        <w:rPr>
          <w:rFonts w:asciiTheme="majorBidi" w:hAnsiTheme="majorBidi"/>
          <w:szCs w:val="24"/>
          <w:rtl/>
        </w:rPr>
        <w:t xml:space="preserve"> </w:t>
      </w:r>
      <w:r w:rsidRPr="008232B0">
        <w:rPr>
          <w:rFonts w:asciiTheme="majorBidi" w:hAnsiTheme="majorBidi" w:hint="eastAsia"/>
          <w:szCs w:val="24"/>
          <w:rtl/>
        </w:rPr>
        <w:t>הקיימים</w:t>
      </w:r>
      <w:r w:rsidRPr="008232B0">
        <w:rPr>
          <w:rFonts w:asciiTheme="majorBidi" w:hAnsiTheme="majorBidi"/>
          <w:szCs w:val="24"/>
          <w:rtl/>
        </w:rPr>
        <w:t xml:space="preserve"> </w:t>
      </w:r>
      <w:r w:rsidRPr="008232B0">
        <w:rPr>
          <w:rFonts w:asciiTheme="majorBidi" w:hAnsiTheme="majorBidi" w:hint="eastAsia"/>
          <w:szCs w:val="24"/>
          <w:rtl/>
        </w:rPr>
        <w:t>בבית</w:t>
      </w:r>
      <w:r w:rsidRPr="008232B0">
        <w:rPr>
          <w:rFonts w:asciiTheme="majorBidi" w:hAnsiTheme="majorBidi"/>
          <w:szCs w:val="24"/>
          <w:rtl/>
        </w:rPr>
        <w:t xml:space="preserve"> </w:t>
      </w:r>
      <w:r w:rsidRPr="008232B0">
        <w:rPr>
          <w:rFonts w:asciiTheme="majorBidi" w:hAnsiTheme="majorBidi" w:hint="eastAsia"/>
          <w:szCs w:val="24"/>
          <w:rtl/>
        </w:rPr>
        <w:t>הספר</w:t>
      </w:r>
      <w:r w:rsidRPr="008232B0">
        <w:rPr>
          <w:rFonts w:asciiTheme="majorBidi" w:hAnsiTheme="majorBidi" w:hint="cs"/>
          <w:szCs w:val="24"/>
          <w:rtl/>
        </w:rPr>
        <w:t xml:space="preserve">. </w:t>
      </w:r>
    </w:p>
    <w:p w14:paraId="72FAAFD3" w14:textId="5833EF94" w:rsidR="006019CB" w:rsidRPr="008232B0" w:rsidRDefault="00F91547" w:rsidP="00754084">
      <w:pPr>
        <w:numPr>
          <w:ilvl w:val="2"/>
          <w:numId w:val="102"/>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ה</w:t>
      </w:r>
      <w:r w:rsidR="008232B0">
        <w:rPr>
          <w:rFonts w:asciiTheme="majorBidi" w:hAnsiTheme="majorBidi" w:hint="cs"/>
          <w:szCs w:val="24"/>
          <w:rtl/>
        </w:rPr>
        <w:t>מ</w:t>
      </w:r>
      <w:r w:rsidR="006019CB" w:rsidRPr="008232B0">
        <w:rPr>
          <w:rFonts w:asciiTheme="majorBidi" w:hAnsiTheme="majorBidi" w:hint="eastAsia"/>
          <w:szCs w:val="24"/>
          <w:rtl/>
        </w:rPr>
        <w:t>דידה</w:t>
      </w:r>
      <w:r w:rsidR="006019CB" w:rsidRPr="008232B0">
        <w:rPr>
          <w:rFonts w:asciiTheme="majorBidi" w:hAnsiTheme="majorBidi"/>
          <w:szCs w:val="24"/>
          <w:rtl/>
        </w:rPr>
        <w:t xml:space="preserve"> </w:t>
      </w:r>
      <w:r w:rsidR="006019CB" w:rsidRPr="008232B0">
        <w:rPr>
          <w:rFonts w:asciiTheme="majorBidi" w:hAnsiTheme="majorBidi" w:hint="eastAsia"/>
          <w:szCs w:val="24"/>
          <w:rtl/>
        </w:rPr>
        <w:t>תבוצע</w:t>
      </w:r>
      <w:r w:rsidR="006019CB" w:rsidRPr="008232B0">
        <w:rPr>
          <w:rFonts w:asciiTheme="majorBidi" w:hAnsiTheme="majorBidi"/>
          <w:szCs w:val="24"/>
          <w:rtl/>
        </w:rPr>
        <w:t xml:space="preserve"> </w:t>
      </w:r>
      <w:r w:rsidR="006019CB" w:rsidRPr="008232B0">
        <w:rPr>
          <w:rFonts w:asciiTheme="majorBidi" w:hAnsiTheme="majorBidi" w:hint="eastAsia"/>
          <w:szCs w:val="24"/>
          <w:rtl/>
        </w:rPr>
        <w:t>בעזרת</w:t>
      </w:r>
      <w:r w:rsidR="006019CB" w:rsidRPr="008232B0">
        <w:rPr>
          <w:rFonts w:asciiTheme="majorBidi" w:hAnsiTheme="majorBidi"/>
          <w:szCs w:val="24"/>
          <w:rtl/>
        </w:rPr>
        <w:t xml:space="preserve"> </w:t>
      </w:r>
      <w:r w:rsidR="006019CB" w:rsidRPr="008232B0">
        <w:rPr>
          <w:rFonts w:asciiTheme="majorBidi" w:hAnsiTheme="majorBidi" w:hint="eastAsia"/>
          <w:szCs w:val="24"/>
          <w:rtl/>
        </w:rPr>
        <w:t>רגשי</w:t>
      </w:r>
      <w:r w:rsidR="006019CB" w:rsidRPr="008232B0">
        <w:rPr>
          <w:rFonts w:asciiTheme="majorBidi" w:hAnsiTheme="majorBidi"/>
          <w:szCs w:val="24"/>
          <w:rtl/>
        </w:rPr>
        <w:t xml:space="preserve"> </w:t>
      </w:r>
      <w:r w:rsidR="006019CB" w:rsidRPr="008232B0">
        <w:rPr>
          <w:rFonts w:asciiTheme="majorBidi" w:hAnsiTheme="majorBidi" w:hint="eastAsia"/>
          <w:szCs w:val="24"/>
          <w:rtl/>
        </w:rPr>
        <w:t>זרם</w:t>
      </w:r>
      <w:r w:rsidR="006019CB" w:rsidRPr="008232B0">
        <w:rPr>
          <w:rFonts w:asciiTheme="majorBidi" w:hAnsiTheme="majorBidi"/>
          <w:szCs w:val="24"/>
          <w:rtl/>
        </w:rPr>
        <w:t xml:space="preserve"> </w:t>
      </w:r>
      <w:r w:rsidR="006019CB" w:rsidRPr="008232B0">
        <w:rPr>
          <w:rFonts w:asciiTheme="majorBidi" w:hAnsiTheme="majorBidi" w:hint="eastAsia"/>
          <w:szCs w:val="24"/>
          <w:rtl/>
        </w:rPr>
        <w:t>או</w:t>
      </w:r>
      <w:r w:rsidR="006019CB" w:rsidRPr="008232B0">
        <w:rPr>
          <w:rFonts w:asciiTheme="majorBidi" w:hAnsiTheme="majorBidi"/>
          <w:szCs w:val="24"/>
          <w:rtl/>
        </w:rPr>
        <w:t xml:space="preserve"> </w:t>
      </w:r>
      <w:r w:rsidR="006019CB" w:rsidRPr="008232B0">
        <w:rPr>
          <w:rFonts w:asciiTheme="majorBidi" w:hAnsiTheme="majorBidi" w:hint="eastAsia"/>
          <w:szCs w:val="24"/>
          <w:rtl/>
        </w:rPr>
        <w:t>בשיטה</w:t>
      </w:r>
      <w:r w:rsidR="006019CB" w:rsidRPr="008232B0">
        <w:rPr>
          <w:rFonts w:asciiTheme="majorBidi" w:hAnsiTheme="majorBidi"/>
          <w:szCs w:val="24"/>
          <w:rtl/>
        </w:rPr>
        <w:t xml:space="preserve"> </w:t>
      </w:r>
      <w:r w:rsidR="006019CB" w:rsidRPr="008232B0">
        <w:rPr>
          <w:rFonts w:asciiTheme="majorBidi" w:hAnsiTheme="majorBidi" w:hint="eastAsia"/>
          <w:szCs w:val="24"/>
          <w:rtl/>
        </w:rPr>
        <w:t>אחרת</w:t>
      </w:r>
      <w:r w:rsidR="0003327A">
        <w:rPr>
          <w:rFonts w:asciiTheme="majorBidi" w:hAnsiTheme="majorBidi" w:hint="cs"/>
          <w:szCs w:val="24"/>
          <w:rtl/>
        </w:rPr>
        <w:t>,</w:t>
      </w:r>
      <w:r w:rsidR="006019CB" w:rsidRPr="008232B0">
        <w:rPr>
          <w:rFonts w:asciiTheme="majorBidi" w:hAnsiTheme="majorBidi"/>
          <w:szCs w:val="24"/>
          <w:rtl/>
        </w:rPr>
        <w:t xml:space="preserve"> </w:t>
      </w:r>
      <w:r w:rsidR="006019CB" w:rsidRPr="008232B0">
        <w:rPr>
          <w:rFonts w:asciiTheme="majorBidi" w:hAnsiTheme="majorBidi" w:hint="cs"/>
          <w:szCs w:val="24"/>
          <w:rtl/>
        </w:rPr>
        <w:t>וב</w:t>
      </w:r>
      <w:r w:rsidR="006019CB" w:rsidRPr="008232B0">
        <w:rPr>
          <w:rFonts w:asciiTheme="majorBidi" w:hAnsiTheme="majorBidi" w:hint="eastAsia"/>
          <w:szCs w:val="24"/>
          <w:rtl/>
        </w:rPr>
        <w:t>לבד</w:t>
      </w:r>
      <w:r w:rsidR="006019CB" w:rsidRPr="008232B0">
        <w:rPr>
          <w:rFonts w:asciiTheme="majorBidi" w:hAnsiTheme="majorBidi"/>
          <w:szCs w:val="24"/>
          <w:rtl/>
        </w:rPr>
        <w:t xml:space="preserve"> </w:t>
      </w:r>
      <w:r w:rsidR="006019CB" w:rsidRPr="008232B0">
        <w:rPr>
          <w:rFonts w:asciiTheme="majorBidi" w:hAnsiTheme="majorBidi" w:hint="eastAsia"/>
          <w:szCs w:val="24"/>
          <w:rtl/>
        </w:rPr>
        <w:t>שדיוק</w:t>
      </w:r>
      <w:r w:rsidR="006019CB" w:rsidRPr="008232B0">
        <w:rPr>
          <w:rFonts w:asciiTheme="majorBidi" w:hAnsiTheme="majorBidi"/>
          <w:szCs w:val="24"/>
          <w:rtl/>
        </w:rPr>
        <w:t xml:space="preserve"> </w:t>
      </w:r>
      <w:r w:rsidR="006019CB" w:rsidRPr="008232B0">
        <w:rPr>
          <w:rFonts w:asciiTheme="majorBidi" w:hAnsiTheme="majorBidi" w:hint="eastAsia"/>
          <w:szCs w:val="24"/>
          <w:rtl/>
        </w:rPr>
        <w:t>מדיד</w:t>
      </w:r>
      <w:r w:rsidR="006019CB" w:rsidRPr="008232B0">
        <w:rPr>
          <w:rFonts w:asciiTheme="majorBidi" w:hAnsiTheme="majorBidi" w:hint="cs"/>
          <w:szCs w:val="24"/>
          <w:rtl/>
        </w:rPr>
        <w:t>ת הזרם</w:t>
      </w:r>
      <w:r w:rsidR="006019CB" w:rsidRPr="008232B0">
        <w:rPr>
          <w:rFonts w:asciiTheme="majorBidi" w:hAnsiTheme="majorBidi"/>
          <w:szCs w:val="24"/>
          <w:rtl/>
        </w:rPr>
        <w:t xml:space="preserve"> </w:t>
      </w:r>
      <w:r w:rsidR="006019CB" w:rsidRPr="008232B0">
        <w:rPr>
          <w:rFonts w:asciiTheme="majorBidi" w:hAnsiTheme="majorBidi" w:hint="eastAsia"/>
          <w:szCs w:val="24"/>
          <w:rtl/>
        </w:rPr>
        <w:t>לא</w:t>
      </w:r>
      <w:r w:rsidR="006019CB" w:rsidRPr="008232B0">
        <w:rPr>
          <w:rFonts w:asciiTheme="majorBidi" w:hAnsiTheme="majorBidi"/>
          <w:szCs w:val="24"/>
          <w:rtl/>
        </w:rPr>
        <w:t xml:space="preserve"> </w:t>
      </w:r>
      <w:r w:rsidR="006019CB" w:rsidRPr="008232B0">
        <w:rPr>
          <w:rFonts w:asciiTheme="majorBidi" w:hAnsiTheme="majorBidi" w:hint="cs"/>
          <w:szCs w:val="24"/>
          <w:rtl/>
        </w:rPr>
        <w:t xml:space="preserve">תקטן </w:t>
      </w:r>
      <w:r w:rsidR="0003327A" w:rsidRPr="008232B0">
        <w:rPr>
          <w:rFonts w:asciiTheme="majorBidi" w:hAnsiTheme="majorBidi" w:hint="cs"/>
          <w:szCs w:val="24"/>
          <w:rtl/>
        </w:rPr>
        <w:t>מ</w:t>
      </w:r>
      <w:r w:rsidR="0003327A">
        <w:rPr>
          <w:rFonts w:asciiTheme="majorBidi" w:hAnsiTheme="majorBidi" w:hint="cs"/>
          <w:szCs w:val="24"/>
          <w:rtl/>
        </w:rPr>
        <w:t>-</w:t>
      </w:r>
      <w:r w:rsidR="006019CB" w:rsidRPr="008232B0">
        <w:rPr>
          <w:rFonts w:asciiTheme="majorBidi" w:hAnsiTheme="majorBidi" w:hint="cs"/>
          <w:szCs w:val="24"/>
          <w:rtl/>
        </w:rPr>
        <w:t>3% (</w:t>
      </w:r>
      <m:oMath>
        <m:r>
          <m:rPr>
            <m:sty m:val="p"/>
          </m:rPr>
          <w:rPr>
            <w:rFonts w:ascii="Cambria Math" w:hAnsi="Cambria Math"/>
            <w:szCs w:val="24"/>
          </w:rPr>
          <m:t>(A</m:t>
        </m:r>
        <m:r>
          <w:rPr>
            <w:rFonts w:ascii="Cambria Math" w:hAnsi="Cambria Math"/>
            <w:szCs w:val="24"/>
          </w:rPr>
          <m:t>ccuracy</m:t>
        </m:r>
        <m:r>
          <m:rPr>
            <m:sty m:val="p"/>
          </m:rPr>
          <w:rPr>
            <w:rFonts w:ascii="Cambria Math" w:hAnsi="Cambria Math"/>
            <w:szCs w:val="24"/>
          </w:rPr>
          <m:t>≤3%</m:t>
        </m:r>
      </m:oMath>
      <w:r w:rsidR="006019CB" w:rsidRPr="008232B0">
        <w:rPr>
          <w:rFonts w:asciiTheme="majorBidi" w:hAnsiTheme="majorBidi" w:hint="cs"/>
          <w:szCs w:val="24"/>
          <w:rtl/>
        </w:rPr>
        <w:t xml:space="preserve">. המדידה תבוצע על שלוש הפאזות. </w:t>
      </w:r>
    </w:p>
    <w:p w14:paraId="1638160F" w14:textId="4D8C755E" w:rsidR="006B5244" w:rsidRPr="008C2E63" w:rsidRDefault="00F91547" w:rsidP="00754084">
      <w:pPr>
        <w:numPr>
          <w:ilvl w:val="2"/>
          <w:numId w:val="102"/>
        </w:numPr>
        <w:spacing w:line="360" w:lineRule="auto"/>
        <w:ind w:left="1870" w:hanging="850"/>
        <w:contextualSpacing/>
        <w:jc w:val="both"/>
        <w:outlineLvl w:val="0"/>
        <w:rPr>
          <w:rFonts w:asciiTheme="majorBidi" w:hAnsiTheme="majorBidi"/>
          <w:szCs w:val="24"/>
          <w:rtl/>
        </w:rPr>
      </w:pPr>
      <w:r w:rsidRPr="008C2E63">
        <w:rPr>
          <w:rFonts w:asciiTheme="majorBidi" w:hAnsiTheme="majorBidi" w:hint="cs"/>
          <w:szCs w:val="24"/>
          <w:rtl/>
        </w:rPr>
        <w:t>ה</w:t>
      </w:r>
      <w:r w:rsidR="006019CB" w:rsidRPr="008C2E63">
        <w:rPr>
          <w:rFonts w:asciiTheme="majorBidi" w:hAnsiTheme="majorBidi" w:hint="cs"/>
          <w:szCs w:val="24"/>
          <w:rtl/>
        </w:rPr>
        <w:t>מדידה תספק מידע אודות הנתונים הבאים</w:t>
      </w:r>
      <w:r w:rsidR="0003327A">
        <w:rPr>
          <w:rFonts w:asciiTheme="majorBidi" w:hAnsiTheme="majorBidi" w:hint="cs"/>
          <w:szCs w:val="24"/>
          <w:rtl/>
        </w:rPr>
        <w:t>,</w:t>
      </w:r>
      <w:r w:rsidR="006019CB" w:rsidRPr="008C2E63">
        <w:rPr>
          <w:rFonts w:asciiTheme="majorBidi" w:hAnsiTheme="majorBidi" w:hint="cs"/>
          <w:szCs w:val="24"/>
          <w:rtl/>
        </w:rPr>
        <w:t xml:space="preserve"> לכל הפחות: מתח, זרם, הספק (תלת פאזי) וכופל הספק.</w:t>
      </w:r>
    </w:p>
    <w:p w14:paraId="00B30037" w14:textId="4C6F9545" w:rsidR="006B5244" w:rsidRDefault="00936B7F" w:rsidP="00754084">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lastRenderedPageBreak/>
        <w:t xml:space="preserve">כל מכשירי הניטור/בקרים אשר יותקנו ברחבי בית הספר </w:t>
      </w:r>
      <w:r w:rsidR="008C2E63">
        <w:rPr>
          <w:rFonts w:asciiTheme="majorBidi" w:hAnsiTheme="majorBidi" w:hint="cs"/>
          <w:szCs w:val="24"/>
          <w:rtl/>
        </w:rPr>
        <w:t>יהיו מחוברים לתקשורת ו</w:t>
      </w:r>
      <w:r w:rsidR="006B5244" w:rsidRPr="008232B0">
        <w:rPr>
          <w:rFonts w:asciiTheme="majorBidi" w:hAnsiTheme="majorBidi" w:hint="cs"/>
          <w:szCs w:val="24"/>
          <w:rtl/>
        </w:rPr>
        <w:t>יאפשרו</w:t>
      </w:r>
      <w:r w:rsidR="00795B08">
        <w:rPr>
          <w:rFonts w:asciiTheme="majorBidi" w:hAnsiTheme="majorBidi" w:hint="cs"/>
          <w:szCs w:val="24"/>
          <w:rtl/>
        </w:rPr>
        <w:t xml:space="preserve"> גישה לנתונים הנאגרים </w:t>
      </w:r>
      <w:r w:rsidR="0003327A" w:rsidRPr="008232B0">
        <w:rPr>
          <w:rFonts w:asciiTheme="majorBidi" w:hAnsiTheme="majorBidi" w:hint="cs"/>
          <w:szCs w:val="24"/>
          <w:rtl/>
        </w:rPr>
        <w:t>ושאיבת מידע מתוך המודד</w:t>
      </w:r>
      <w:r w:rsidR="0003327A">
        <w:rPr>
          <w:rFonts w:asciiTheme="majorBidi" w:hAnsiTheme="majorBidi" w:hint="cs"/>
          <w:szCs w:val="24"/>
          <w:rtl/>
        </w:rPr>
        <w:t xml:space="preserve"> </w:t>
      </w:r>
      <w:r w:rsidR="008C2E63">
        <w:rPr>
          <w:rFonts w:asciiTheme="majorBidi" w:hAnsiTheme="majorBidi" w:hint="cs"/>
          <w:szCs w:val="24"/>
          <w:rtl/>
        </w:rPr>
        <w:t>לכל גורם חיצוני בעל הרשאת</w:t>
      </w:r>
      <w:r w:rsidR="006B5244" w:rsidRPr="008232B0">
        <w:rPr>
          <w:rFonts w:asciiTheme="majorBidi" w:hAnsiTheme="majorBidi" w:hint="cs"/>
          <w:szCs w:val="24"/>
          <w:rtl/>
        </w:rPr>
        <w:t xml:space="preserve"> גישה.</w:t>
      </w:r>
    </w:p>
    <w:p w14:paraId="7D20FCFD" w14:textId="03B6F43E" w:rsidR="006A6020" w:rsidRPr="008232B0" w:rsidRDefault="006A6020" w:rsidP="00F435F1">
      <w:pPr>
        <w:numPr>
          <w:ilvl w:val="2"/>
          <w:numId w:val="102"/>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 xml:space="preserve">שליטה מרחוק באופן ידידותי </w:t>
      </w:r>
      <w:r w:rsidR="00F435F1">
        <w:rPr>
          <w:rFonts w:asciiTheme="majorBidi" w:hAnsiTheme="majorBidi" w:hint="cs"/>
          <w:szCs w:val="24"/>
          <w:rtl/>
        </w:rPr>
        <w:t>למשתמש על</w:t>
      </w:r>
      <w:r>
        <w:rPr>
          <w:rFonts w:asciiTheme="majorBidi" w:hAnsiTheme="majorBidi" w:hint="cs"/>
          <w:szCs w:val="24"/>
          <w:rtl/>
        </w:rPr>
        <w:t xml:space="preserve"> צריכת החשמל וכיבוי/הדלקה מרחוק של צרכני</w:t>
      </w:r>
      <w:r w:rsidR="00F435F1">
        <w:rPr>
          <w:rFonts w:asciiTheme="majorBidi" w:hAnsiTheme="majorBidi" w:hint="cs"/>
          <w:szCs w:val="24"/>
          <w:rtl/>
        </w:rPr>
        <w:t xml:space="preserve"> חשמל</w:t>
      </w:r>
      <w:r>
        <w:rPr>
          <w:rFonts w:asciiTheme="majorBidi" w:hAnsiTheme="majorBidi" w:hint="cs"/>
          <w:szCs w:val="24"/>
          <w:rtl/>
        </w:rPr>
        <w:t>, על פי כללי ניהול שיקבעו על ידי בית הספר.</w:t>
      </w:r>
    </w:p>
    <w:p w14:paraId="6E1BEB62" w14:textId="77777777" w:rsidR="006B5244" w:rsidRPr="00B66572" w:rsidRDefault="00936B7F" w:rsidP="00B66572">
      <w:pPr>
        <w:numPr>
          <w:ilvl w:val="2"/>
          <w:numId w:val="102"/>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ה</w:t>
      </w:r>
      <w:r w:rsidR="006B5244" w:rsidRPr="008232B0">
        <w:rPr>
          <w:rFonts w:asciiTheme="majorBidi" w:hAnsiTheme="majorBidi" w:hint="cs"/>
          <w:szCs w:val="24"/>
          <w:rtl/>
        </w:rPr>
        <w:t xml:space="preserve">מערכת תאפשר אגירת מידע פנימית </w:t>
      </w:r>
      <w:r w:rsidR="00E62CED">
        <w:rPr>
          <w:rFonts w:asciiTheme="majorBidi" w:hAnsiTheme="majorBidi" w:hint="cs"/>
          <w:szCs w:val="24"/>
          <w:rtl/>
        </w:rPr>
        <w:t xml:space="preserve">של כל נקודות המדידה והניטור </w:t>
      </w:r>
      <w:r w:rsidR="006B5244" w:rsidRPr="008232B0">
        <w:rPr>
          <w:rFonts w:asciiTheme="majorBidi" w:hAnsiTheme="majorBidi" w:hint="cs"/>
          <w:szCs w:val="24"/>
          <w:rtl/>
        </w:rPr>
        <w:t xml:space="preserve">במקרה של תקלת תקשורת למשך </w:t>
      </w:r>
      <w:r w:rsidR="00795B08">
        <w:rPr>
          <w:rFonts w:asciiTheme="majorBidi" w:hAnsiTheme="majorBidi" w:hint="cs"/>
          <w:szCs w:val="24"/>
          <w:rtl/>
        </w:rPr>
        <w:t>חודש אחד לכל הפחות</w:t>
      </w:r>
      <w:r w:rsidR="0023744A" w:rsidRPr="00B66572">
        <w:rPr>
          <w:rFonts w:asciiTheme="majorBidi" w:hAnsiTheme="majorBidi" w:hint="cs"/>
          <w:szCs w:val="24"/>
          <w:rtl/>
        </w:rPr>
        <w:t>.</w:t>
      </w:r>
    </w:p>
    <w:p w14:paraId="402211A7" w14:textId="379DFC0F" w:rsidR="0023744A" w:rsidRPr="00A67CA7" w:rsidRDefault="00795B08" w:rsidP="00754084">
      <w:pPr>
        <w:numPr>
          <w:ilvl w:val="2"/>
          <w:numId w:val="102"/>
        </w:numPr>
        <w:spacing w:line="360" w:lineRule="auto"/>
        <w:ind w:left="1870" w:hanging="850"/>
        <w:contextualSpacing/>
        <w:jc w:val="both"/>
        <w:outlineLvl w:val="0"/>
        <w:rPr>
          <w:rFonts w:asciiTheme="majorBidi" w:hAnsiTheme="majorBidi"/>
          <w:szCs w:val="24"/>
        </w:rPr>
      </w:pPr>
      <w:r w:rsidRPr="008923EE">
        <w:rPr>
          <w:rFonts w:asciiTheme="majorBidi" w:hAnsiTheme="majorBidi" w:hint="cs"/>
          <w:b/>
          <w:bCs/>
          <w:szCs w:val="24"/>
          <w:rtl/>
        </w:rPr>
        <w:t xml:space="preserve">הנתונים מתוך מכשירי המדידה יועברו למאגר המידע האינטרנטי של משרד האנרגיה </w:t>
      </w:r>
      <w:r w:rsidR="0023744A" w:rsidRPr="008923EE">
        <w:rPr>
          <w:rFonts w:asciiTheme="majorBidi" w:hAnsiTheme="majorBidi" w:hint="cs"/>
          <w:b/>
          <w:bCs/>
          <w:szCs w:val="24"/>
          <w:rtl/>
        </w:rPr>
        <w:t>בתצורה</w:t>
      </w:r>
      <w:r w:rsidR="0096609D" w:rsidRPr="008923EE">
        <w:rPr>
          <w:rFonts w:asciiTheme="majorBidi" w:hAnsiTheme="majorBidi" w:hint="cs"/>
          <w:b/>
          <w:bCs/>
          <w:szCs w:val="24"/>
          <w:rtl/>
        </w:rPr>
        <w:t>, בפורמט</w:t>
      </w:r>
      <w:r w:rsidR="0023744A" w:rsidRPr="00333FD5">
        <w:rPr>
          <w:rFonts w:asciiTheme="majorBidi" w:hAnsiTheme="majorBidi" w:hint="cs"/>
          <w:b/>
          <w:bCs/>
          <w:szCs w:val="24"/>
          <w:rtl/>
        </w:rPr>
        <w:t xml:space="preserve"> ובאופן שייקבעו על ידי המשרד</w:t>
      </w:r>
      <w:r w:rsidR="009E75AE" w:rsidRPr="00A67CA7">
        <w:rPr>
          <w:rFonts w:asciiTheme="majorBidi" w:hAnsiTheme="majorBidi" w:hint="cs"/>
          <w:szCs w:val="24"/>
          <w:rtl/>
        </w:rPr>
        <w:t>.</w:t>
      </w:r>
    </w:p>
    <w:p w14:paraId="760C0D34" w14:textId="77777777" w:rsidR="006019CB" w:rsidRPr="00B66572" w:rsidRDefault="006019CB" w:rsidP="00B66572">
      <w:pPr>
        <w:numPr>
          <w:ilvl w:val="2"/>
          <w:numId w:val="102"/>
        </w:numPr>
        <w:spacing w:line="360" w:lineRule="auto"/>
        <w:ind w:left="1870" w:hanging="850"/>
        <w:contextualSpacing/>
        <w:jc w:val="both"/>
        <w:outlineLvl w:val="0"/>
        <w:rPr>
          <w:rFonts w:asciiTheme="majorBidi" w:hAnsiTheme="majorBidi"/>
          <w:szCs w:val="24"/>
          <w:rtl/>
        </w:rPr>
      </w:pPr>
      <w:r w:rsidRPr="00B66572">
        <w:rPr>
          <w:rFonts w:asciiTheme="majorBidi" w:hAnsiTheme="majorBidi" w:hint="cs"/>
          <w:szCs w:val="24"/>
          <w:rtl/>
        </w:rPr>
        <w:t>הספק יית</w:t>
      </w:r>
      <w:r w:rsidRPr="00B66572">
        <w:rPr>
          <w:rFonts w:asciiTheme="majorBidi" w:hAnsiTheme="majorBidi" w:hint="eastAsia"/>
          <w:szCs w:val="24"/>
          <w:rtl/>
        </w:rPr>
        <w:t>ן</w:t>
      </w:r>
      <w:r w:rsidRPr="00B66572">
        <w:rPr>
          <w:rFonts w:asciiTheme="majorBidi" w:hAnsiTheme="majorBidi" w:hint="cs"/>
          <w:szCs w:val="24"/>
          <w:rtl/>
        </w:rPr>
        <w:t xml:space="preserve"> תיאור מלא של תהליך ההתקנה וההסרה מאתר ההתקנה באופן ברור ומפורט, כולל הערכת זמן.</w:t>
      </w:r>
    </w:p>
    <w:p w14:paraId="4763866A" w14:textId="59213075" w:rsidR="006019CB" w:rsidRPr="00B66572" w:rsidRDefault="006019CB" w:rsidP="00754084">
      <w:pPr>
        <w:numPr>
          <w:ilvl w:val="2"/>
          <w:numId w:val="102"/>
        </w:numPr>
        <w:spacing w:line="360" w:lineRule="auto"/>
        <w:ind w:left="1870" w:hanging="850"/>
        <w:contextualSpacing/>
        <w:jc w:val="both"/>
        <w:outlineLvl w:val="0"/>
        <w:rPr>
          <w:rFonts w:asciiTheme="majorBidi" w:hAnsiTheme="majorBidi"/>
          <w:szCs w:val="24"/>
        </w:rPr>
      </w:pPr>
      <w:r w:rsidRPr="00B66572">
        <w:rPr>
          <w:rFonts w:asciiTheme="majorBidi" w:hAnsiTheme="majorBidi" w:hint="cs"/>
          <w:szCs w:val="24"/>
          <w:rtl/>
        </w:rPr>
        <w:t>ת</w:t>
      </w:r>
      <w:r w:rsidR="0003327A">
        <w:rPr>
          <w:rFonts w:asciiTheme="majorBidi" w:hAnsiTheme="majorBidi" w:hint="cs"/>
          <w:szCs w:val="24"/>
          <w:rtl/>
        </w:rPr>
        <w:t>י</w:t>
      </w:r>
      <w:r w:rsidRPr="00B66572">
        <w:rPr>
          <w:rFonts w:asciiTheme="majorBidi" w:hAnsiTheme="majorBidi" w:hint="cs"/>
          <w:szCs w:val="24"/>
          <w:rtl/>
        </w:rPr>
        <w:t>אומי ההתקנה והאישורים הפרטניים להתקנה באתרי ההתקנה (בביה"ס) הם על אחריות הספק</w:t>
      </w:r>
      <w:r w:rsidR="0003327A">
        <w:rPr>
          <w:rFonts w:asciiTheme="majorBidi" w:hAnsiTheme="majorBidi" w:hint="cs"/>
          <w:szCs w:val="24"/>
          <w:rtl/>
        </w:rPr>
        <w:t xml:space="preserve">, </w:t>
      </w:r>
      <w:r w:rsidRPr="00B66572">
        <w:rPr>
          <w:rFonts w:asciiTheme="majorBidi" w:hAnsiTheme="majorBidi" w:hint="cs"/>
          <w:szCs w:val="24"/>
          <w:rtl/>
        </w:rPr>
        <w:t>עלותם תהיה כלולה בהצעה ו</w:t>
      </w:r>
      <w:r w:rsidR="0003327A">
        <w:rPr>
          <w:rFonts w:asciiTheme="majorBidi" w:hAnsiTheme="majorBidi" w:hint="cs"/>
          <w:szCs w:val="24"/>
          <w:rtl/>
        </w:rPr>
        <w:t xml:space="preserve">הם </w:t>
      </w:r>
      <w:r w:rsidRPr="00B66572">
        <w:rPr>
          <w:rFonts w:asciiTheme="majorBidi" w:hAnsiTheme="majorBidi" w:hint="cs"/>
          <w:szCs w:val="24"/>
          <w:rtl/>
        </w:rPr>
        <w:t>יבוצעו תוך ת</w:t>
      </w:r>
      <w:r w:rsidR="0003327A">
        <w:rPr>
          <w:rFonts w:asciiTheme="majorBidi" w:hAnsiTheme="majorBidi" w:hint="cs"/>
          <w:szCs w:val="24"/>
          <w:rtl/>
        </w:rPr>
        <w:t>י</w:t>
      </w:r>
      <w:r w:rsidRPr="00B66572">
        <w:rPr>
          <w:rFonts w:asciiTheme="majorBidi" w:hAnsiTheme="majorBidi" w:hint="cs"/>
          <w:szCs w:val="24"/>
          <w:rtl/>
        </w:rPr>
        <w:t xml:space="preserve">אום מלא עם גורמי ביה"ס </w:t>
      </w:r>
      <w:r w:rsidR="00333FD5">
        <w:rPr>
          <w:rFonts w:asciiTheme="majorBidi" w:hAnsiTheme="majorBidi" w:hint="cs"/>
          <w:szCs w:val="24"/>
          <w:rtl/>
        </w:rPr>
        <w:t>ו</w:t>
      </w:r>
      <w:r w:rsidRPr="00B66572">
        <w:rPr>
          <w:rFonts w:asciiTheme="majorBidi" w:hAnsiTheme="majorBidi" w:hint="cs"/>
          <w:szCs w:val="24"/>
          <w:rtl/>
        </w:rPr>
        <w:t>הרשות המקומית/ העירונית</w:t>
      </w:r>
      <w:r w:rsidR="0076646E" w:rsidRPr="00B66572">
        <w:rPr>
          <w:rFonts w:asciiTheme="majorBidi" w:hAnsiTheme="majorBidi" w:hint="cs"/>
          <w:szCs w:val="24"/>
          <w:rtl/>
        </w:rPr>
        <w:t>.</w:t>
      </w:r>
    </w:p>
    <w:p w14:paraId="50287A88" w14:textId="77777777" w:rsidR="00F91547" w:rsidRPr="00B66572" w:rsidRDefault="00F91547" w:rsidP="00E62CED">
      <w:pPr>
        <w:numPr>
          <w:ilvl w:val="2"/>
          <w:numId w:val="102"/>
        </w:numPr>
        <w:spacing w:line="360" w:lineRule="auto"/>
        <w:ind w:left="1870" w:hanging="850"/>
        <w:contextualSpacing/>
        <w:jc w:val="both"/>
        <w:outlineLvl w:val="0"/>
        <w:rPr>
          <w:rFonts w:asciiTheme="majorBidi" w:hAnsiTheme="majorBidi"/>
          <w:szCs w:val="24"/>
        </w:rPr>
      </w:pPr>
      <w:r w:rsidRPr="00B66572">
        <w:rPr>
          <w:rFonts w:asciiTheme="majorBidi" w:hAnsiTheme="majorBidi" w:hint="cs"/>
          <w:szCs w:val="24"/>
          <w:rtl/>
        </w:rPr>
        <w:t xml:space="preserve">ההתקנה בפועל תתבצע על </w:t>
      </w:r>
      <w:r w:rsidR="00E62CED">
        <w:rPr>
          <w:rFonts w:asciiTheme="majorBidi" w:hAnsiTheme="majorBidi" w:hint="cs"/>
          <w:szCs w:val="24"/>
          <w:rtl/>
        </w:rPr>
        <w:t>פי חוק החשמל</w:t>
      </w:r>
      <w:r w:rsidRPr="00B66572">
        <w:rPr>
          <w:rFonts w:asciiTheme="majorBidi" w:hAnsiTheme="majorBidi" w:hint="cs"/>
          <w:szCs w:val="24"/>
          <w:rtl/>
        </w:rPr>
        <w:t>. הספק יידרש להציג בפני המשרד אישורים בהתאם.</w:t>
      </w:r>
    </w:p>
    <w:p w14:paraId="3BF18E12" w14:textId="77777777" w:rsidR="00E96943" w:rsidRPr="00B66572" w:rsidRDefault="00E96943" w:rsidP="00B66572">
      <w:pPr>
        <w:numPr>
          <w:ilvl w:val="2"/>
          <w:numId w:val="102"/>
        </w:numPr>
        <w:spacing w:line="360" w:lineRule="auto"/>
        <w:ind w:left="1870" w:hanging="850"/>
        <w:contextualSpacing/>
        <w:jc w:val="both"/>
        <w:outlineLvl w:val="0"/>
        <w:rPr>
          <w:rFonts w:asciiTheme="majorBidi" w:hAnsiTheme="majorBidi"/>
          <w:szCs w:val="24"/>
        </w:rPr>
      </w:pPr>
      <w:r w:rsidRPr="00B66572">
        <w:rPr>
          <w:rFonts w:asciiTheme="majorBidi" w:hAnsiTheme="majorBidi" w:hint="cs"/>
          <w:szCs w:val="24"/>
          <w:rtl/>
        </w:rPr>
        <w:t>הספק אחראי על מערכת התקשורת של המכשירים ועליו לוודא השלמת נתונים אוטומטית במקרה של הפסקת תקשורת (דרך האוגר במכשיר).</w:t>
      </w:r>
    </w:p>
    <w:p w14:paraId="3CE41A23" w14:textId="59621A92" w:rsidR="0076646E" w:rsidRPr="00B66572" w:rsidRDefault="0076646E" w:rsidP="00B66572">
      <w:pPr>
        <w:numPr>
          <w:ilvl w:val="2"/>
          <w:numId w:val="102"/>
        </w:numPr>
        <w:spacing w:line="360" w:lineRule="auto"/>
        <w:ind w:left="1870" w:hanging="850"/>
        <w:contextualSpacing/>
        <w:jc w:val="both"/>
        <w:outlineLvl w:val="0"/>
        <w:rPr>
          <w:rFonts w:asciiTheme="majorBidi" w:hAnsiTheme="majorBidi"/>
          <w:szCs w:val="24"/>
          <w:rtl/>
        </w:rPr>
      </w:pPr>
      <w:r w:rsidRPr="00B66572">
        <w:rPr>
          <w:rFonts w:asciiTheme="majorBidi" w:hAnsiTheme="majorBidi" w:hint="cs"/>
          <w:szCs w:val="24"/>
          <w:rtl/>
        </w:rPr>
        <w:t xml:space="preserve">הספק לא ייגבה תשלום נוסף על העברת הנתונים מעבר להצעת המחיר </w:t>
      </w:r>
      <w:r w:rsidR="0003327A">
        <w:rPr>
          <w:rFonts w:asciiTheme="majorBidi" w:hAnsiTheme="majorBidi" w:hint="cs"/>
          <w:szCs w:val="24"/>
          <w:rtl/>
        </w:rPr>
        <w:t xml:space="preserve">ואף לא </w:t>
      </w:r>
      <w:r w:rsidRPr="00B66572">
        <w:rPr>
          <w:rFonts w:asciiTheme="majorBidi" w:hAnsiTheme="majorBidi" w:hint="cs"/>
          <w:szCs w:val="24"/>
          <w:rtl/>
        </w:rPr>
        <w:t>לאחר שנת הפעילות הראשונה.</w:t>
      </w:r>
    </w:p>
    <w:p w14:paraId="15CB8324" w14:textId="1ACF7847" w:rsidR="00831BA8" w:rsidRPr="00B66572" w:rsidRDefault="00831BA8" w:rsidP="00754084">
      <w:pPr>
        <w:numPr>
          <w:ilvl w:val="2"/>
          <w:numId w:val="102"/>
        </w:numPr>
        <w:spacing w:line="360" w:lineRule="auto"/>
        <w:ind w:left="1870" w:hanging="850"/>
        <w:contextualSpacing/>
        <w:jc w:val="both"/>
        <w:outlineLvl w:val="0"/>
        <w:rPr>
          <w:rFonts w:asciiTheme="majorBidi" w:hAnsiTheme="majorBidi"/>
          <w:szCs w:val="24"/>
          <w:rtl/>
        </w:rPr>
      </w:pPr>
      <w:r w:rsidRPr="00B66572">
        <w:rPr>
          <w:rFonts w:asciiTheme="majorBidi" w:hAnsiTheme="majorBidi" w:hint="cs"/>
          <w:szCs w:val="24"/>
          <w:rtl/>
        </w:rPr>
        <w:t>תינתן עדיפות לשימוש ברשת התקשורת הבית ספרית. אם אין אפשרות להשתמש ברשת בית הספר</w:t>
      </w:r>
      <w:r w:rsidR="0003327A">
        <w:rPr>
          <w:rFonts w:asciiTheme="majorBidi" w:hAnsiTheme="majorBidi" w:hint="cs"/>
          <w:szCs w:val="24"/>
          <w:rtl/>
        </w:rPr>
        <w:t>,</w:t>
      </w:r>
      <w:r w:rsidRPr="00B66572">
        <w:rPr>
          <w:rFonts w:asciiTheme="majorBidi" w:hAnsiTheme="majorBidi" w:hint="cs"/>
          <w:szCs w:val="24"/>
          <w:rtl/>
        </w:rPr>
        <w:t xml:space="preserve"> המערכת תחובר לתקשורת סלולארית. במשך תקופת ההתקשרות</w:t>
      </w:r>
      <w:r w:rsidR="0003327A">
        <w:rPr>
          <w:rFonts w:asciiTheme="majorBidi" w:hAnsiTheme="majorBidi" w:hint="cs"/>
          <w:szCs w:val="24"/>
          <w:rtl/>
        </w:rPr>
        <w:t>,</w:t>
      </w:r>
      <w:r w:rsidRPr="00B66572">
        <w:rPr>
          <w:rFonts w:asciiTheme="majorBidi" w:hAnsiTheme="majorBidi" w:hint="cs"/>
          <w:szCs w:val="24"/>
          <w:rtl/>
        </w:rPr>
        <w:t xml:space="preserve"> העלות </w:t>
      </w:r>
      <w:r w:rsidR="004E5AA5" w:rsidRPr="00B66572">
        <w:rPr>
          <w:rFonts w:asciiTheme="majorBidi" w:hAnsiTheme="majorBidi" w:hint="cs"/>
          <w:szCs w:val="24"/>
          <w:rtl/>
        </w:rPr>
        <w:t xml:space="preserve">של התקשורת הסלולארית </w:t>
      </w:r>
      <w:r w:rsidR="0003327A">
        <w:rPr>
          <w:rFonts w:asciiTheme="majorBidi" w:hAnsiTheme="majorBidi" w:hint="cs"/>
          <w:szCs w:val="24"/>
          <w:rtl/>
        </w:rPr>
        <w:t>תחול על</w:t>
      </w:r>
      <w:r w:rsidR="0003327A" w:rsidRPr="00B66572">
        <w:rPr>
          <w:rFonts w:asciiTheme="majorBidi" w:hAnsiTheme="majorBidi" w:hint="cs"/>
          <w:szCs w:val="24"/>
          <w:rtl/>
        </w:rPr>
        <w:t xml:space="preserve"> </w:t>
      </w:r>
      <w:r w:rsidRPr="00B66572">
        <w:rPr>
          <w:rFonts w:asciiTheme="majorBidi" w:hAnsiTheme="majorBidi" w:hint="cs"/>
          <w:szCs w:val="24"/>
          <w:rtl/>
        </w:rPr>
        <w:t>הספק ולאחריה העלות</w:t>
      </w:r>
      <w:r w:rsidR="00F02F25">
        <w:rPr>
          <w:rFonts w:asciiTheme="majorBidi" w:hAnsiTheme="majorBidi" w:hint="cs"/>
          <w:szCs w:val="24"/>
          <w:rtl/>
        </w:rPr>
        <w:t xml:space="preserve"> תחול</w:t>
      </w:r>
      <w:r w:rsidRPr="00B66572">
        <w:rPr>
          <w:rFonts w:asciiTheme="majorBidi" w:hAnsiTheme="majorBidi" w:hint="cs"/>
          <w:szCs w:val="24"/>
          <w:rtl/>
        </w:rPr>
        <w:t xml:space="preserve"> על בית הספר.</w:t>
      </w:r>
    </w:p>
    <w:p w14:paraId="7AB841F9" w14:textId="643F6ACA" w:rsidR="0003327A" w:rsidRDefault="0096609D" w:rsidP="00754084">
      <w:pPr>
        <w:numPr>
          <w:ilvl w:val="2"/>
          <w:numId w:val="102"/>
        </w:numPr>
        <w:spacing w:line="360" w:lineRule="auto"/>
        <w:ind w:left="1870" w:hanging="850"/>
        <w:contextualSpacing/>
        <w:jc w:val="both"/>
        <w:outlineLvl w:val="0"/>
        <w:rPr>
          <w:rFonts w:asciiTheme="majorBidi" w:hAnsiTheme="majorBidi"/>
          <w:szCs w:val="24"/>
        </w:rPr>
      </w:pPr>
      <w:r w:rsidRPr="00B66572">
        <w:rPr>
          <w:rFonts w:asciiTheme="majorBidi" w:hAnsiTheme="majorBidi" w:hint="cs"/>
          <w:szCs w:val="24"/>
          <w:rtl/>
        </w:rPr>
        <w:t xml:space="preserve">הספק אחראי </w:t>
      </w:r>
      <w:r w:rsidR="0003327A">
        <w:rPr>
          <w:rFonts w:asciiTheme="majorBidi" w:hAnsiTheme="majorBidi" w:hint="cs"/>
          <w:szCs w:val="24"/>
          <w:rtl/>
        </w:rPr>
        <w:t>לספק תמיכה בנוגע למערכת שתוקם:</w:t>
      </w:r>
    </w:p>
    <w:p w14:paraId="3787C242" w14:textId="75614B8B" w:rsidR="0003327A" w:rsidRDefault="001948E7" w:rsidP="008B6768">
      <w:pPr>
        <w:numPr>
          <w:ilvl w:val="3"/>
          <w:numId w:val="102"/>
        </w:numPr>
        <w:tabs>
          <w:tab w:val="clear" w:pos="1800"/>
        </w:tabs>
        <w:spacing w:line="360" w:lineRule="auto"/>
        <w:ind w:left="2920" w:hanging="992"/>
        <w:contextualSpacing/>
        <w:jc w:val="both"/>
        <w:outlineLvl w:val="0"/>
        <w:rPr>
          <w:rFonts w:asciiTheme="majorBidi" w:hAnsiTheme="majorBidi"/>
          <w:szCs w:val="24"/>
        </w:rPr>
      </w:pPr>
      <w:r w:rsidRPr="00B66572">
        <w:rPr>
          <w:rFonts w:asciiTheme="majorBidi" w:hAnsiTheme="majorBidi"/>
          <w:szCs w:val="24"/>
          <w:rtl/>
        </w:rPr>
        <w:t xml:space="preserve">שאלות שיישאלו בטלפון ו/או בדואר אלקטרוני ייענו </w:t>
      </w:r>
      <w:r w:rsidR="0003327A">
        <w:rPr>
          <w:rFonts w:asciiTheme="majorBidi" w:hAnsiTheme="majorBidi" w:hint="cs"/>
          <w:szCs w:val="24"/>
          <w:rtl/>
        </w:rPr>
        <w:t>עד</w:t>
      </w:r>
      <w:r w:rsidRPr="00B66572">
        <w:rPr>
          <w:rFonts w:asciiTheme="majorBidi" w:hAnsiTheme="majorBidi"/>
          <w:szCs w:val="24"/>
          <w:rtl/>
        </w:rPr>
        <w:t xml:space="preserve"> 3 ימי עבודה ממועד הפנייה</w:t>
      </w:r>
      <w:r w:rsidR="0003327A">
        <w:rPr>
          <w:rFonts w:asciiTheme="majorBidi" w:hAnsiTheme="majorBidi" w:hint="cs"/>
          <w:szCs w:val="24"/>
          <w:rtl/>
        </w:rPr>
        <w:t>.</w:t>
      </w:r>
    </w:p>
    <w:p w14:paraId="3B72A810" w14:textId="305B7A42" w:rsidR="001948E7" w:rsidRPr="00B66572" w:rsidRDefault="001948E7" w:rsidP="005A6CED">
      <w:pPr>
        <w:numPr>
          <w:ilvl w:val="3"/>
          <w:numId w:val="102"/>
        </w:numPr>
        <w:tabs>
          <w:tab w:val="clear" w:pos="1800"/>
        </w:tabs>
        <w:spacing w:line="360" w:lineRule="auto"/>
        <w:ind w:left="2920" w:hanging="992"/>
        <w:contextualSpacing/>
        <w:jc w:val="both"/>
        <w:outlineLvl w:val="0"/>
        <w:rPr>
          <w:rFonts w:asciiTheme="majorBidi" w:hAnsiTheme="majorBidi"/>
          <w:szCs w:val="24"/>
          <w:rtl/>
        </w:rPr>
      </w:pPr>
      <w:r w:rsidRPr="00B66572">
        <w:rPr>
          <w:rFonts w:asciiTheme="majorBidi" w:hAnsiTheme="majorBidi"/>
          <w:szCs w:val="24"/>
          <w:rtl/>
        </w:rPr>
        <w:t>אחריות לתיקון תקלות ב</w:t>
      </w:r>
      <w:r w:rsidR="007A15A1" w:rsidRPr="00B66572">
        <w:rPr>
          <w:rFonts w:asciiTheme="majorBidi" w:hAnsiTheme="majorBidi" w:hint="cs"/>
          <w:szCs w:val="24"/>
          <w:rtl/>
        </w:rPr>
        <w:t>מכשירים ובמערכת התקשורת</w:t>
      </w:r>
      <w:r w:rsidR="0003327A">
        <w:rPr>
          <w:rFonts w:asciiTheme="majorBidi" w:hAnsiTheme="majorBidi" w:hint="cs"/>
          <w:szCs w:val="24"/>
          <w:rtl/>
        </w:rPr>
        <w:t xml:space="preserve"> תהיה</w:t>
      </w:r>
      <w:r w:rsidR="007A15A1" w:rsidRPr="00B66572">
        <w:rPr>
          <w:rFonts w:asciiTheme="majorBidi" w:hAnsiTheme="majorBidi" w:hint="cs"/>
          <w:szCs w:val="24"/>
          <w:rtl/>
        </w:rPr>
        <w:t xml:space="preserve"> </w:t>
      </w:r>
      <w:r w:rsidRPr="00B66572">
        <w:rPr>
          <w:rFonts w:asciiTheme="majorBidi" w:hAnsiTheme="majorBidi"/>
          <w:szCs w:val="24"/>
          <w:rtl/>
        </w:rPr>
        <w:t>למשך שנה אחת</w:t>
      </w:r>
      <w:r w:rsidR="007A15A1" w:rsidRPr="00B66572">
        <w:rPr>
          <w:rFonts w:asciiTheme="majorBidi" w:hAnsiTheme="majorBidi" w:hint="cs"/>
          <w:szCs w:val="24"/>
          <w:rtl/>
        </w:rPr>
        <w:t xml:space="preserve"> ממועד ההתקנה</w:t>
      </w:r>
      <w:r w:rsidRPr="00B66572">
        <w:rPr>
          <w:rFonts w:asciiTheme="majorBidi" w:hAnsiTheme="majorBidi"/>
          <w:szCs w:val="24"/>
          <w:rtl/>
        </w:rPr>
        <w:t>.</w:t>
      </w:r>
    </w:p>
    <w:p w14:paraId="38A63931" w14:textId="16961850" w:rsidR="005E2D33" w:rsidRPr="00B66572" w:rsidRDefault="000463C7" w:rsidP="00F435F1">
      <w:pPr>
        <w:numPr>
          <w:ilvl w:val="2"/>
          <w:numId w:val="102"/>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הספק</w:t>
      </w:r>
      <w:r w:rsidR="009E75AE" w:rsidRPr="00B66572">
        <w:rPr>
          <w:rFonts w:asciiTheme="majorBidi" w:hAnsiTheme="majorBidi" w:hint="cs"/>
          <w:szCs w:val="24"/>
          <w:rtl/>
        </w:rPr>
        <w:t xml:space="preserve"> </w:t>
      </w:r>
      <w:r w:rsidR="00F02F25">
        <w:rPr>
          <w:rFonts w:asciiTheme="majorBidi" w:hAnsiTheme="majorBidi" w:hint="cs"/>
          <w:szCs w:val="24"/>
          <w:rtl/>
        </w:rPr>
        <w:t xml:space="preserve">יהיה </w:t>
      </w:r>
      <w:r w:rsidR="009E75AE" w:rsidRPr="00B66572">
        <w:rPr>
          <w:rFonts w:asciiTheme="majorBidi" w:hAnsiTheme="majorBidi" w:hint="cs"/>
          <w:szCs w:val="24"/>
          <w:rtl/>
        </w:rPr>
        <w:t>אחראי על הטמעת המערכות בבתי הספר והדרכת המורים</w:t>
      </w:r>
      <w:r w:rsidR="007412C4">
        <w:rPr>
          <w:rFonts w:asciiTheme="majorBidi" w:hAnsiTheme="majorBidi" w:hint="cs"/>
          <w:szCs w:val="24"/>
          <w:rtl/>
        </w:rPr>
        <w:t>, מנהלים, א</w:t>
      </w:r>
      <w:r w:rsidR="00F435F1">
        <w:rPr>
          <w:rFonts w:asciiTheme="majorBidi" w:hAnsiTheme="majorBidi" w:hint="cs"/>
          <w:szCs w:val="24"/>
          <w:rtl/>
        </w:rPr>
        <w:t>נשי תחזוקה</w:t>
      </w:r>
      <w:r w:rsidR="009E75AE" w:rsidRPr="00B66572">
        <w:rPr>
          <w:rFonts w:asciiTheme="majorBidi" w:hAnsiTheme="majorBidi" w:hint="cs"/>
          <w:szCs w:val="24"/>
          <w:rtl/>
        </w:rPr>
        <w:t xml:space="preserve"> </w:t>
      </w:r>
      <w:r w:rsidR="00F435F1">
        <w:rPr>
          <w:rFonts w:asciiTheme="majorBidi" w:hAnsiTheme="majorBidi" w:hint="cs"/>
          <w:szCs w:val="24"/>
          <w:rtl/>
        </w:rPr>
        <w:t>ו</w:t>
      </w:r>
      <w:r w:rsidR="007412C4">
        <w:rPr>
          <w:rFonts w:asciiTheme="majorBidi" w:hAnsiTheme="majorBidi" w:hint="cs"/>
          <w:szCs w:val="24"/>
          <w:rtl/>
        </w:rPr>
        <w:t xml:space="preserve">נציגי הרשויות, </w:t>
      </w:r>
      <w:r w:rsidR="009E75AE" w:rsidRPr="00B66572">
        <w:rPr>
          <w:rFonts w:asciiTheme="majorBidi" w:hAnsiTheme="majorBidi" w:hint="cs"/>
          <w:szCs w:val="24"/>
          <w:rtl/>
        </w:rPr>
        <w:t>במפגשים פרטניים ב</w:t>
      </w:r>
      <w:r w:rsidR="00C908D9" w:rsidRPr="00B66572">
        <w:rPr>
          <w:rFonts w:asciiTheme="majorBidi" w:hAnsiTheme="majorBidi" w:hint="cs"/>
          <w:szCs w:val="24"/>
          <w:rtl/>
        </w:rPr>
        <w:t>היקף</w:t>
      </w:r>
      <w:r w:rsidR="009E75AE" w:rsidRPr="00B66572">
        <w:rPr>
          <w:rFonts w:asciiTheme="majorBidi" w:hAnsiTheme="majorBidi" w:hint="cs"/>
          <w:szCs w:val="24"/>
          <w:rtl/>
        </w:rPr>
        <w:t xml:space="preserve"> של </w:t>
      </w:r>
      <w:r w:rsidR="00E62CED">
        <w:rPr>
          <w:rFonts w:asciiTheme="majorBidi" w:hAnsiTheme="majorBidi" w:hint="cs"/>
          <w:szCs w:val="24"/>
          <w:rtl/>
        </w:rPr>
        <w:t>עשר (10)</w:t>
      </w:r>
      <w:r w:rsidR="009E75AE" w:rsidRPr="00B66572">
        <w:rPr>
          <w:rFonts w:asciiTheme="majorBidi" w:hAnsiTheme="majorBidi" w:hint="cs"/>
          <w:szCs w:val="24"/>
          <w:rtl/>
        </w:rPr>
        <w:t xml:space="preserve"> שעות </w:t>
      </w:r>
      <w:r w:rsidR="003729FA" w:rsidRPr="00B66572">
        <w:rPr>
          <w:rFonts w:asciiTheme="majorBidi" w:hAnsiTheme="majorBidi" w:hint="cs"/>
          <w:szCs w:val="24"/>
          <w:rtl/>
        </w:rPr>
        <w:t xml:space="preserve">בממוצע </w:t>
      </w:r>
      <w:r w:rsidR="009E75AE" w:rsidRPr="00B66572">
        <w:rPr>
          <w:rFonts w:asciiTheme="majorBidi" w:hAnsiTheme="majorBidi" w:hint="cs"/>
          <w:szCs w:val="24"/>
          <w:rtl/>
        </w:rPr>
        <w:t xml:space="preserve">לבית ספר, ובשישה מפגשים משותפים </w:t>
      </w:r>
      <w:r w:rsidR="004D235A" w:rsidRPr="00B66572">
        <w:rPr>
          <w:rFonts w:asciiTheme="majorBidi" w:hAnsiTheme="majorBidi" w:hint="cs"/>
          <w:szCs w:val="24"/>
          <w:rtl/>
        </w:rPr>
        <w:t>בהיקף</w:t>
      </w:r>
      <w:r w:rsidR="00E62CED">
        <w:rPr>
          <w:rFonts w:asciiTheme="majorBidi" w:hAnsiTheme="majorBidi" w:hint="cs"/>
          <w:szCs w:val="24"/>
          <w:rtl/>
        </w:rPr>
        <w:t xml:space="preserve"> של חמש (5) </w:t>
      </w:r>
      <w:r w:rsidR="004D235A" w:rsidRPr="00B66572">
        <w:rPr>
          <w:rFonts w:asciiTheme="majorBidi" w:hAnsiTheme="majorBidi" w:hint="cs"/>
          <w:szCs w:val="24"/>
          <w:rtl/>
        </w:rPr>
        <w:t xml:space="preserve">שעות </w:t>
      </w:r>
      <w:r w:rsidR="008D4FED" w:rsidRPr="00B66572">
        <w:rPr>
          <w:rFonts w:asciiTheme="majorBidi" w:hAnsiTheme="majorBidi" w:hint="cs"/>
          <w:szCs w:val="24"/>
          <w:rtl/>
        </w:rPr>
        <w:t>ב</w:t>
      </w:r>
      <w:r w:rsidR="003729FA" w:rsidRPr="00B66572">
        <w:rPr>
          <w:rFonts w:asciiTheme="majorBidi" w:hAnsiTheme="majorBidi" w:hint="cs"/>
          <w:szCs w:val="24"/>
          <w:rtl/>
        </w:rPr>
        <w:t xml:space="preserve">ממוצע </w:t>
      </w:r>
      <w:r w:rsidR="009E75AE" w:rsidRPr="00B66572">
        <w:rPr>
          <w:rFonts w:asciiTheme="majorBidi" w:hAnsiTheme="majorBidi" w:hint="cs"/>
          <w:szCs w:val="24"/>
          <w:rtl/>
        </w:rPr>
        <w:t>במחוזות: דרום, צפון, מרכז. ההדרכות יכללו:</w:t>
      </w:r>
    </w:p>
    <w:p w14:paraId="5BECDC4C" w14:textId="77777777" w:rsidR="00846CA9" w:rsidRDefault="007E3915" w:rsidP="0070022A">
      <w:pPr>
        <w:numPr>
          <w:ilvl w:val="3"/>
          <w:numId w:val="102"/>
        </w:numPr>
        <w:tabs>
          <w:tab w:val="clear" w:pos="1800"/>
        </w:tabs>
        <w:spacing w:line="360" w:lineRule="auto"/>
        <w:ind w:left="2920" w:hanging="992"/>
        <w:contextualSpacing/>
        <w:jc w:val="both"/>
        <w:outlineLvl w:val="0"/>
        <w:rPr>
          <w:rFonts w:asciiTheme="majorBidi" w:hAnsiTheme="majorBidi"/>
          <w:szCs w:val="24"/>
        </w:rPr>
      </w:pPr>
      <w:r w:rsidRPr="009E75AE">
        <w:rPr>
          <w:rFonts w:asciiTheme="majorBidi" w:hAnsiTheme="majorBidi" w:hint="cs"/>
          <w:szCs w:val="24"/>
          <w:rtl/>
        </w:rPr>
        <w:t>הדרכה על המכשירים</w:t>
      </w:r>
      <w:r w:rsidR="009E75AE">
        <w:rPr>
          <w:rFonts w:asciiTheme="majorBidi" w:hAnsiTheme="majorBidi" w:hint="cs"/>
          <w:szCs w:val="24"/>
          <w:rtl/>
        </w:rPr>
        <w:t>;</w:t>
      </w:r>
    </w:p>
    <w:p w14:paraId="28CC4519" w14:textId="04A85EB8" w:rsidR="00936B7F" w:rsidRPr="009E75AE" w:rsidRDefault="00936B7F" w:rsidP="0070022A">
      <w:pPr>
        <w:numPr>
          <w:ilvl w:val="3"/>
          <w:numId w:val="102"/>
        </w:numPr>
        <w:tabs>
          <w:tab w:val="clear" w:pos="1800"/>
        </w:tabs>
        <w:spacing w:line="360" w:lineRule="auto"/>
        <w:ind w:left="2920" w:hanging="992"/>
        <w:contextualSpacing/>
        <w:jc w:val="both"/>
        <w:outlineLvl w:val="0"/>
        <w:rPr>
          <w:rFonts w:asciiTheme="majorBidi" w:hAnsiTheme="majorBidi"/>
          <w:szCs w:val="24"/>
        </w:rPr>
      </w:pPr>
      <w:r>
        <w:rPr>
          <w:rFonts w:asciiTheme="majorBidi" w:hAnsiTheme="majorBidi" w:hint="cs"/>
          <w:szCs w:val="24"/>
          <w:rtl/>
        </w:rPr>
        <w:t>הדרכה על הגדרת כללי כיבוי של המערכת</w:t>
      </w:r>
      <w:r w:rsidR="00570C99">
        <w:rPr>
          <w:rFonts w:asciiTheme="majorBidi" w:hAnsiTheme="majorBidi" w:hint="cs"/>
          <w:szCs w:val="24"/>
          <w:rtl/>
        </w:rPr>
        <w:t xml:space="preserve"> ושליטה מרחוק</w:t>
      </w:r>
      <w:r>
        <w:rPr>
          <w:rFonts w:asciiTheme="majorBidi" w:hAnsiTheme="majorBidi" w:hint="cs"/>
          <w:szCs w:val="24"/>
          <w:rtl/>
        </w:rPr>
        <w:t>;</w:t>
      </w:r>
    </w:p>
    <w:p w14:paraId="3F83A2BA" w14:textId="77777777" w:rsidR="00846CA9" w:rsidRPr="009E75AE" w:rsidRDefault="007E3915" w:rsidP="0070022A">
      <w:pPr>
        <w:numPr>
          <w:ilvl w:val="3"/>
          <w:numId w:val="102"/>
        </w:numPr>
        <w:tabs>
          <w:tab w:val="clear" w:pos="1800"/>
        </w:tabs>
        <w:spacing w:line="360" w:lineRule="auto"/>
        <w:ind w:left="2920" w:hanging="992"/>
        <w:contextualSpacing/>
        <w:jc w:val="both"/>
        <w:outlineLvl w:val="0"/>
        <w:rPr>
          <w:rFonts w:asciiTheme="majorBidi" w:hAnsiTheme="majorBidi"/>
          <w:szCs w:val="24"/>
        </w:rPr>
      </w:pPr>
      <w:r w:rsidRPr="009E75AE">
        <w:rPr>
          <w:rFonts w:asciiTheme="majorBidi" w:hAnsiTheme="majorBidi" w:hint="cs"/>
          <w:szCs w:val="24"/>
          <w:rtl/>
        </w:rPr>
        <w:lastRenderedPageBreak/>
        <w:t xml:space="preserve">הדרכה על </w:t>
      </w:r>
      <w:r w:rsidR="009E75AE" w:rsidRPr="009E75AE">
        <w:rPr>
          <w:rFonts w:asciiTheme="majorBidi" w:hAnsiTheme="majorBidi" w:hint="cs"/>
          <w:szCs w:val="24"/>
          <w:rtl/>
        </w:rPr>
        <w:t xml:space="preserve">אופן השימוש </w:t>
      </w:r>
      <w:r w:rsidR="00936B7F">
        <w:rPr>
          <w:rFonts w:asciiTheme="majorBidi" w:hAnsiTheme="majorBidi" w:hint="cs"/>
          <w:szCs w:val="24"/>
          <w:rtl/>
        </w:rPr>
        <w:t>ב</w:t>
      </w:r>
      <w:r w:rsidRPr="009E75AE">
        <w:rPr>
          <w:rFonts w:asciiTheme="majorBidi" w:hAnsiTheme="majorBidi" w:hint="cs"/>
          <w:szCs w:val="24"/>
          <w:rtl/>
        </w:rPr>
        <w:t>אתר</w:t>
      </w:r>
      <w:r w:rsidR="00936B7F">
        <w:rPr>
          <w:rFonts w:asciiTheme="majorBidi" w:hAnsiTheme="majorBidi" w:hint="cs"/>
          <w:szCs w:val="24"/>
          <w:rtl/>
        </w:rPr>
        <w:t xml:space="preserve"> והפקת דו"חות</w:t>
      </w:r>
      <w:r w:rsidR="009E75AE">
        <w:rPr>
          <w:rFonts w:asciiTheme="majorBidi" w:hAnsiTheme="majorBidi" w:hint="cs"/>
          <w:szCs w:val="24"/>
          <w:rtl/>
        </w:rPr>
        <w:t>;</w:t>
      </w:r>
      <w:r w:rsidRPr="009E75AE">
        <w:rPr>
          <w:rFonts w:asciiTheme="majorBidi" w:hAnsiTheme="majorBidi" w:hint="cs"/>
          <w:szCs w:val="24"/>
          <w:rtl/>
        </w:rPr>
        <w:t xml:space="preserve"> </w:t>
      </w:r>
    </w:p>
    <w:p w14:paraId="3806A0D3" w14:textId="2D03569A" w:rsidR="00846CA9" w:rsidRPr="009E75AE" w:rsidRDefault="005E2D33" w:rsidP="0070022A">
      <w:pPr>
        <w:numPr>
          <w:ilvl w:val="3"/>
          <w:numId w:val="102"/>
        </w:numPr>
        <w:tabs>
          <w:tab w:val="clear" w:pos="1800"/>
        </w:tabs>
        <w:spacing w:line="360" w:lineRule="auto"/>
        <w:ind w:left="2920" w:hanging="992"/>
        <w:contextualSpacing/>
        <w:jc w:val="both"/>
        <w:outlineLvl w:val="0"/>
        <w:rPr>
          <w:rFonts w:asciiTheme="majorBidi" w:hAnsiTheme="majorBidi"/>
          <w:szCs w:val="24"/>
        </w:rPr>
      </w:pPr>
      <w:r w:rsidRPr="009E75AE">
        <w:rPr>
          <w:rFonts w:asciiTheme="majorBidi" w:hAnsiTheme="majorBidi"/>
          <w:szCs w:val="24"/>
          <w:rtl/>
        </w:rPr>
        <w:t>פרמטר</w:t>
      </w:r>
      <w:r w:rsidR="00E60BAB" w:rsidRPr="009E75AE">
        <w:rPr>
          <w:rFonts w:asciiTheme="majorBidi" w:hAnsiTheme="majorBidi" w:hint="eastAsia"/>
          <w:szCs w:val="24"/>
          <w:rtl/>
        </w:rPr>
        <w:t>י</w:t>
      </w:r>
      <w:r w:rsidRPr="009E75AE">
        <w:rPr>
          <w:rFonts w:asciiTheme="majorBidi" w:hAnsiTheme="majorBidi"/>
          <w:szCs w:val="24"/>
          <w:rtl/>
        </w:rPr>
        <w:t>ם נוספים, כפי ש</w:t>
      </w:r>
      <w:r w:rsidR="00F65EC6" w:rsidRPr="009E75AE">
        <w:rPr>
          <w:rFonts w:asciiTheme="majorBidi" w:hAnsiTheme="majorBidi"/>
          <w:szCs w:val="24"/>
          <w:rtl/>
        </w:rPr>
        <w:t xml:space="preserve">ידרש ע"י הממונה בתיאום עם </w:t>
      </w:r>
      <w:r w:rsidR="000463C7">
        <w:rPr>
          <w:rFonts w:asciiTheme="majorBidi" w:hAnsiTheme="majorBidi"/>
          <w:szCs w:val="24"/>
          <w:rtl/>
        </w:rPr>
        <w:t>הספק</w:t>
      </w:r>
      <w:r w:rsidR="00D0092A" w:rsidRPr="009E75AE">
        <w:rPr>
          <w:rFonts w:asciiTheme="majorBidi" w:hAnsiTheme="majorBidi"/>
          <w:szCs w:val="24"/>
          <w:rtl/>
        </w:rPr>
        <w:t>;</w:t>
      </w:r>
    </w:p>
    <w:p w14:paraId="71547DAA" w14:textId="77777777" w:rsidR="005E2D33" w:rsidRDefault="009E75AE" w:rsidP="0070022A">
      <w:pPr>
        <w:numPr>
          <w:ilvl w:val="3"/>
          <w:numId w:val="102"/>
        </w:numPr>
        <w:tabs>
          <w:tab w:val="clear" w:pos="1800"/>
        </w:tabs>
        <w:spacing w:line="360" w:lineRule="auto"/>
        <w:ind w:left="2920" w:hanging="992"/>
        <w:contextualSpacing/>
        <w:jc w:val="both"/>
        <w:outlineLvl w:val="0"/>
        <w:rPr>
          <w:rFonts w:asciiTheme="majorBidi" w:hAnsiTheme="majorBidi"/>
          <w:szCs w:val="24"/>
        </w:rPr>
      </w:pPr>
      <w:r>
        <w:rPr>
          <w:rFonts w:asciiTheme="majorBidi" w:hAnsiTheme="majorBidi" w:hint="cs"/>
          <w:szCs w:val="24"/>
          <w:rtl/>
        </w:rPr>
        <w:t>דיוו</w:t>
      </w:r>
      <w:r w:rsidR="000567D7" w:rsidRPr="009E75AE">
        <w:rPr>
          <w:rFonts w:asciiTheme="majorBidi" w:hAnsiTheme="majorBidi" w:hint="cs"/>
          <w:szCs w:val="24"/>
          <w:rtl/>
        </w:rPr>
        <w:t xml:space="preserve">חים תקופתיים </w:t>
      </w:r>
      <w:r>
        <w:rPr>
          <w:rFonts w:asciiTheme="majorBidi" w:hAnsiTheme="majorBidi" w:hint="cs"/>
          <w:szCs w:val="24"/>
          <w:rtl/>
        </w:rPr>
        <w:t xml:space="preserve">כל רבעון </w:t>
      </w:r>
      <w:r w:rsidR="000567D7" w:rsidRPr="009E75AE">
        <w:rPr>
          <w:rFonts w:asciiTheme="majorBidi" w:hAnsiTheme="majorBidi" w:hint="cs"/>
          <w:szCs w:val="24"/>
          <w:rtl/>
        </w:rPr>
        <w:t>לממונה</w:t>
      </w:r>
      <w:r w:rsidR="001948E6" w:rsidRPr="009E75AE">
        <w:rPr>
          <w:rFonts w:asciiTheme="majorBidi" w:hAnsiTheme="majorBidi" w:hint="cs"/>
          <w:szCs w:val="24"/>
          <w:rtl/>
        </w:rPr>
        <w:t xml:space="preserve"> אודות התקדמות </w:t>
      </w:r>
      <w:r w:rsidR="00B1000F" w:rsidRPr="009E75AE">
        <w:rPr>
          <w:rFonts w:asciiTheme="majorBidi" w:hAnsiTheme="majorBidi" w:hint="cs"/>
          <w:szCs w:val="24"/>
          <w:rtl/>
        </w:rPr>
        <w:t>הטמעת</w:t>
      </w:r>
      <w:r w:rsidR="007412C4">
        <w:rPr>
          <w:rFonts w:asciiTheme="majorBidi" w:hAnsiTheme="majorBidi" w:hint="cs"/>
          <w:szCs w:val="24"/>
          <w:rtl/>
        </w:rPr>
        <w:t xml:space="preserve"> </w:t>
      </w:r>
      <w:r w:rsidR="00D10C95">
        <w:rPr>
          <w:rFonts w:asciiTheme="majorBidi" w:hAnsiTheme="majorBidi" w:hint="cs"/>
          <w:szCs w:val="24"/>
          <w:rtl/>
        </w:rPr>
        <w:t xml:space="preserve"> </w:t>
      </w:r>
      <w:r w:rsidR="007E47FB">
        <w:rPr>
          <w:rFonts w:asciiTheme="majorBidi" w:hAnsiTheme="majorBidi" w:hint="cs"/>
          <w:szCs w:val="24"/>
          <w:rtl/>
        </w:rPr>
        <w:t>הפרויקט ומסקנות ממנו</w:t>
      </w:r>
      <w:r w:rsidR="005E2D33" w:rsidRPr="009E75AE">
        <w:rPr>
          <w:rFonts w:asciiTheme="majorBidi" w:hAnsiTheme="majorBidi"/>
          <w:szCs w:val="24"/>
          <w:rtl/>
        </w:rPr>
        <w:t>.</w:t>
      </w:r>
    </w:p>
    <w:p w14:paraId="5165D9BE" w14:textId="77777777" w:rsidR="00D0092A" w:rsidRPr="00314B9E" w:rsidRDefault="00D0092A" w:rsidP="00314B9E">
      <w:pPr>
        <w:autoSpaceDE w:val="0"/>
        <w:autoSpaceDN w:val="0"/>
        <w:adjustRightInd w:val="0"/>
        <w:spacing w:line="360" w:lineRule="auto"/>
        <w:jc w:val="both"/>
        <w:rPr>
          <w:rFonts w:asciiTheme="majorBidi" w:hAnsiTheme="majorBidi"/>
          <w:szCs w:val="24"/>
          <w:rtl/>
        </w:rPr>
      </w:pPr>
    </w:p>
    <w:p w14:paraId="4B5F38F2" w14:textId="77777777" w:rsidR="00846CA9" w:rsidRDefault="00D0092A" w:rsidP="002E2D0D">
      <w:pPr>
        <w:numPr>
          <w:ilvl w:val="0"/>
          <w:numId w:val="42"/>
        </w:numPr>
        <w:spacing w:line="360" w:lineRule="auto"/>
        <w:contextualSpacing/>
        <w:jc w:val="both"/>
        <w:outlineLvl w:val="0"/>
        <w:rPr>
          <w:rFonts w:asciiTheme="majorBidi" w:hAnsiTheme="majorBidi"/>
          <w:b/>
          <w:bCs/>
          <w:sz w:val="32"/>
          <w:szCs w:val="32"/>
          <w:u w:val="single"/>
        </w:rPr>
      </w:pPr>
      <w:bookmarkStart w:id="9" w:name="תמורהאבנידרך"/>
      <w:r w:rsidRPr="0085029C">
        <w:rPr>
          <w:rFonts w:asciiTheme="majorBidi" w:hAnsiTheme="majorBidi"/>
          <w:b/>
          <w:bCs/>
          <w:sz w:val="28"/>
          <w:szCs w:val="28"/>
          <w:u w:val="single"/>
          <w:rtl/>
        </w:rPr>
        <w:t>התמורה ואבני דרך לתשלום</w:t>
      </w:r>
      <w:bookmarkEnd w:id="9"/>
      <w:r w:rsidR="00146230" w:rsidRPr="0085029C">
        <w:rPr>
          <w:rFonts w:asciiTheme="majorBidi" w:hAnsiTheme="majorBidi"/>
          <w:b/>
          <w:bCs/>
          <w:sz w:val="28"/>
          <w:szCs w:val="28"/>
          <w:u w:val="single"/>
          <w:rtl/>
        </w:rPr>
        <w:t>:</w:t>
      </w:r>
    </w:p>
    <w:p w14:paraId="1F187D79" w14:textId="77777777" w:rsidR="00F26FD5" w:rsidRPr="00A87952" w:rsidRDefault="00F26FD5" w:rsidP="00F26FD5">
      <w:pPr>
        <w:numPr>
          <w:ilvl w:val="1"/>
          <w:numId w:val="102"/>
        </w:numPr>
        <w:spacing w:line="360" w:lineRule="auto"/>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09925178" w14:textId="2DE01538" w:rsidR="00F26FD5" w:rsidRPr="008C2C2B" w:rsidRDefault="00F26FD5" w:rsidP="00F26FD5">
      <w:pPr>
        <w:numPr>
          <w:ilvl w:val="1"/>
          <w:numId w:val="102"/>
        </w:numPr>
        <w:spacing w:line="360" w:lineRule="auto"/>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w:t>
      </w:r>
      <w:r w:rsidR="000463C7">
        <w:rPr>
          <w:rFonts w:asciiTheme="majorBidi" w:hAnsiTheme="majorBidi"/>
          <w:szCs w:val="24"/>
          <w:rtl/>
        </w:rPr>
        <w:t>הספק</w:t>
      </w:r>
      <w:r w:rsidRPr="008C2C2B">
        <w:rPr>
          <w:rFonts w:asciiTheme="majorBidi" w:hAnsiTheme="majorBidi"/>
          <w:szCs w:val="24"/>
          <w:rtl/>
        </w:rPr>
        <w:t xml:space="preserve"> במכרז כמפורט </w:t>
      </w:r>
      <w:r w:rsidRPr="008C2C2B">
        <w:rPr>
          <w:rFonts w:asciiTheme="majorBidi" w:hAnsiTheme="majorBidi"/>
          <w:b/>
          <w:bCs/>
          <w:szCs w:val="24"/>
          <w:rtl/>
        </w:rPr>
        <w:t xml:space="preserve">בנספח </w:t>
      </w:r>
      <w:r>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14:paraId="4D4C1926" w14:textId="16CB84E2" w:rsidR="00F26FD5" w:rsidRPr="000D6142" w:rsidRDefault="00F26FD5" w:rsidP="00754084">
      <w:pPr>
        <w:numPr>
          <w:ilvl w:val="1"/>
          <w:numId w:val="102"/>
        </w:numPr>
        <w:spacing w:line="360" w:lineRule="auto"/>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הנדרשת עבור </w:t>
      </w:r>
      <w:r w:rsidRPr="00A87952">
        <w:rPr>
          <w:rFonts w:asciiTheme="majorBidi" w:hAnsiTheme="majorBidi"/>
          <w:szCs w:val="24"/>
          <w:rtl/>
        </w:rPr>
        <w:t xml:space="preserve">ביצוע </w:t>
      </w:r>
      <w:r w:rsidR="00E8380F">
        <w:rPr>
          <w:rFonts w:asciiTheme="majorBidi" w:hAnsiTheme="majorBidi" w:hint="cs"/>
          <w:szCs w:val="24"/>
          <w:rtl/>
        </w:rPr>
        <w:t>כל השלבים</w:t>
      </w:r>
      <w:r w:rsidRPr="000D6142">
        <w:rPr>
          <w:rFonts w:asciiTheme="majorBidi" w:hAnsiTheme="majorBidi"/>
          <w:szCs w:val="24"/>
          <w:rtl/>
        </w:rPr>
        <w:t>, כמפורט בסעיף 2 לעיל, לא כולל מע"מ.</w:t>
      </w:r>
    </w:p>
    <w:p w14:paraId="7B6D9540" w14:textId="77777777" w:rsidR="007A15A1" w:rsidRPr="00246792" w:rsidRDefault="00F26FD5" w:rsidP="00246792">
      <w:pPr>
        <w:numPr>
          <w:ilvl w:val="1"/>
          <w:numId w:val="102"/>
        </w:numPr>
        <w:spacing w:line="360" w:lineRule="auto"/>
        <w:contextualSpacing/>
        <w:jc w:val="both"/>
        <w:outlineLvl w:val="0"/>
        <w:rPr>
          <w:rFonts w:asciiTheme="majorBidi" w:hAnsiTheme="majorBidi"/>
          <w:szCs w:val="24"/>
        </w:rPr>
      </w:pPr>
      <w:r w:rsidRPr="000D6142">
        <w:rPr>
          <w:rFonts w:asciiTheme="majorBidi" w:hAnsiTheme="majorBidi"/>
          <w:szCs w:val="24"/>
          <w:rtl/>
        </w:rPr>
        <w:t>התמורה</w:t>
      </w:r>
      <w:r w:rsidRPr="000D6142">
        <w:rPr>
          <w:rFonts w:asciiTheme="majorBidi" w:hAnsiTheme="majorBidi"/>
          <w:szCs w:val="24"/>
        </w:rPr>
        <w:t xml:space="preserve"> </w:t>
      </w:r>
      <w:r w:rsidRPr="000D6142">
        <w:rPr>
          <w:rFonts w:asciiTheme="majorBidi" w:hAnsiTheme="majorBidi"/>
          <w:szCs w:val="24"/>
          <w:rtl/>
        </w:rPr>
        <w:t>עבור רכיב תפוקות תשולם</w:t>
      </w:r>
      <w:r w:rsidRPr="000D6142">
        <w:rPr>
          <w:rFonts w:asciiTheme="majorBidi" w:hAnsiTheme="majorBidi"/>
          <w:szCs w:val="24"/>
        </w:rPr>
        <w:t xml:space="preserve"> </w:t>
      </w:r>
      <w:r w:rsidRPr="000D6142">
        <w:rPr>
          <w:rFonts w:asciiTheme="majorBidi" w:hAnsiTheme="majorBidi"/>
          <w:szCs w:val="24"/>
          <w:rtl/>
        </w:rPr>
        <w:t>ל</w:t>
      </w:r>
      <w:r>
        <w:rPr>
          <w:rFonts w:asciiTheme="majorBidi" w:hAnsiTheme="majorBidi" w:hint="cs"/>
          <w:szCs w:val="24"/>
          <w:rtl/>
        </w:rPr>
        <w:t xml:space="preserve">קבלן </w:t>
      </w:r>
      <w:r w:rsidRPr="000D6142">
        <w:rPr>
          <w:rFonts w:asciiTheme="majorBidi" w:hAnsiTheme="majorBidi"/>
          <w:szCs w:val="24"/>
          <w:rtl/>
        </w:rPr>
        <w:t>בתשלומים, כנגד</w:t>
      </w:r>
      <w:r w:rsidRPr="000D6142">
        <w:rPr>
          <w:rFonts w:asciiTheme="majorBidi" w:hAnsiTheme="majorBidi"/>
          <w:szCs w:val="24"/>
        </w:rPr>
        <w:t xml:space="preserve"> </w:t>
      </w:r>
      <w:r w:rsidRPr="000D6142">
        <w:rPr>
          <w:rFonts w:asciiTheme="majorBidi" w:hAnsiTheme="majorBidi"/>
          <w:szCs w:val="24"/>
          <w:rtl/>
        </w:rPr>
        <w:t>ביצוע</w:t>
      </w:r>
      <w:r w:rsidRPr="000D6142">
        <w:rPr>
          <w:rFonts w:asciiTheme="majorBidi" w:hAnsiTheme="majorBidi"/>
          <w:szCs w:val="24"/>
        </w:rPr>
        <w:t xml:space="preserve"> </w:t>
      </w:r>
      <w:r w:rsidRPr="000D6142">
        <w:rPr>
          <w:rFonts w:asciiTheme="majorBidi" w:hAnsiTheme="majorBidi"/>
          <w:szCs w:val="24"/>
          <w:rtl/>
        </w:rPr>
        <w:t>אבני</w:t>
      </w:r>
      <w:r w:rsidRPr="000D6142">
        <w:rPr>
          <w:rFonts w:asciiTheme="majorBidi" w:hAnsiTheme="majorBidi"/>
          <w:szCs w:val="24"/>
        </w:rPr>
        <w:t xml:space="preserve"> </w:t>
      </w:r>
      <w:r w:rsidRPr="000D6142">
        <w:rPr>
          <w:rFonts w:asciiTheme="majorBidi" w:hAnsiTheme="majorBidi"/>
          <w:szCs w:val="24"/>
          <w:rtl/>
        </w:rPr>
        <w:t>הדרך</w:t>
      </w:r>
      <w:r w:rsidRPr="000D6142">
        <w:rPr>
          <w:rFonts w:asciiTheme="majorBidi" w:hAnsiTheme="majorBidi"/>
          <w:szCs w:val="24"/>
        </w:rPr>
        <w:t xml:space="preserve"> </w:t>
      </w:r>
      <w:r w:rsidRPr="000D6142">
        <w:rPr>
          <w:rFonts w:asciiTheme="majorBidi" w:hAnsiTheme="majorBidi"/>
          <w:szCs w:val="24"/>
          <w:rtl/>
        </w:rPr>
        <w:t>המפורטים</w:t>
      </w:r>
      <w:r w:rsidRPr="000D6142">
        <w:rPr>
          <w:rFonts w:asciiTheme="majorBidi" w:hAnsiTheme="majorBidi"/>
          <w:szCs w:val="24"/>
        </w:rPr>
        <w:t xml:space="preserve"> </w:t>
      </w:r>
      <w:r w:rsidRPr="000D6142">
        <w:rPr>
          <w:rFonts w:asciiTheme="majorBidi" w:hAnsiTheme="majorBidi"/>
          <w:szCs w:val="24"/>
          <w:rtl/>
        </w:rPr>
        <w:t>בטבלה להלן:</w:t>
      </w:r>
    </w:p>
    <w:tbl>
      <w:tblPr>
        <w:bidiVisual/>
        <w:tblW w:w="8364" w:type="dxa"/>
        <w:tblInd w:w="1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4677"/>
        <w:gridCol w:w="2127"/>
      </w:tblGrid>
      <w:tr w:rsidR="000D6142" w:rsidRPr="00314B9E" w14:paraId="4CA3CC19" w14:textId="77777777" w:rsidTr="0070022A">
        <w:trPr>
          <w:trHeight w:val="425"/>
        </w:trPr>
        <w:tc>
          <w:tcPr>
            <w:tcW w:w="1560" w:type="dxa"/>
            <w:shd w:val="clear" w:color="auto" w:fill="D9D9D9"/>
            <w:vAlign w:val="center"/>
          </w:tcPr>
          <w:p w14:paraId="3603BF46" w14:textId="77777777" w:rsidR="000D6142" w:rsidRPr="00314B9E" w:rsidRDefault="000D6142" w:rsidP="00790BE2">
            <w:pPr>
              <w:pStyle w:val="afff"/>
              <w:jc w:val="center"/>
              <w:rPr>
                <w:rFonts w:asciiTheme="majorBidi" w:hAnsiTheme="majorBidi" w:cs="David"/>
                <w:b/>
                <w:bCs/>
                <w:sz w:val="28"/>
                <w:szCs w:val="28"/>
                <w:rtl/>
              </w:rPr>
            </w:pPr>
            <w:r w:rsidRPr="00314B9E">
              <w:rPr>
                <w:rFonts w:asciiTheme="majorBidi" w:hAnsiTheme="majorBidi" w:cs="David"/>
                <w:b/>
                <w:bCs/>
                <w:sz w:val="28"/>
                <w:szCs w:val="28"/>
                <w:rtl/>
              </w:rPr>
              <w:t>אבן הדרך</w:t>
            </w:r>
          </w:p>
        </w:tc>
        <w:tc>
          <w:tcPr>
            <w:tcW w:w="4677" w:type="dxa"/>
            <w:shd w:val="clear" w:color="auto" w:fill="D9D9D9"/>
            <w:vAlign w:val="center"/>
          </w:tcPr>
          <w:p w14:paraId="48CDA032" w14:textId="77777777" w:rsidR="000D6142" w:rsidRPr="00314B9E" w:rsidRDefault="000D6142" w:rsidP="00790BE2">
            <w:pPr>
              <w:pStyle w:val="afff"/>
              <w:jc w:val="center"/>
              <w:rPr>
                <w:rFonts w:asciiTheme="majorBidi" w:hAnsiTheme="majorBidi" w:cs="David"/>
                <w:b/>
                <w:bCs/>
                <w:sz w:val="28"/>
                <w:szCs w:val="28"/>
                <w:rtl/>
              </w:rPr>
            </w:pPr>
            <w:r w:rsidRPr="00314B9E">
              <w:rPr>
                <w:rFonts w:asciiTheme="majorBidi" w:hAnsiTheme="majorBidi" w:cs="David"/>
                <w:b/>
                <w:bCs/>
                <w:sz w:val="28"/>
                <w:szCs w:val="28"/>
                <w:rtl/>
              </w:rPr>
              <w:t>מועד הגשה</w:t>
            </w:r>
          </w:p>
        </w:tc>
        <w:tc>
          <w:tcPr>
            <w:tcW w:w="2127" w:type="dxa"/>
            <w:shd w:val="clear" w:color="auto" w:fill="D9D9D9"/>
            <w:vAlign w:val="center"/>
          </w:tcPr>
          <w:p w14:paraId="138767BF" w14:textId="77777777" w:rsidR="000D6142" w:rsidRPr="00314B9E" w:rsidRDefault="005909A7" w:rsidP="00790BE2">
            <w:pPr>
              <w:pStyle w:val="afff"/>
              <w:jc w:val="center"/>
              <w:rPr>
                <w:rFonts w:asciiTheme="majorBidi" w:hAnsiTheme="majorBidi" w:cs="David"/>
                <w:b/>
                <w:bCs/>
                <w:sz w:val="28"/>
                <w:szCs w:val="28"/>
                <w:rtl/>
              </w:rPr>
            </w:pPr>
            <w:r>
              <w:rPr>
                <w:rFonts w:asciiTheme="majorBidi" w:hAnsiTheme="majorBidi" w:cs="David" w:hint="cs"/>
                <w:b/>
                <w:bCs/>
                <w:sz w:val="28"/>
                <w:szCs w:val="28"/>
                <w:rtl/>
              </w:rPr>
              <w:t>אחוז</w:t>
            </w:r>
            <w:r w:rsidR="000D6142" w:rsidRPr="00314B9E">
              <w:rPr>
                <w:rFonts w:asciiTheme="majorBidi" w:hAnsiTheme="majorBidi" w:cs="David"/>
                <w:b/>
                <w:bCs/>
                <w:sz w:val="28"/>
                <w:szCs w:val="28"/>
                <w:rtl/>
              </w:rPr>
              <w:t xml:space="preserve"> לתשלום מהתמורה</w:t>
            </w:r>
          </w:p>
        </w:tc>
      </w:tr>
      <w:tr w:rsidR="000D6142" w:rsidRPr="00314B9E" w14:paraId="60E6133B" w14:textId="77777777" w:rsidTr="0070022A">
        <w:trPr>
          <w:trHeight w:val="1019"/>
        </w:trPr>
        <w:tc>
          <w:tcPr>
            <w:tcW w:w="1560" w:type="dxa"/>
            <w:vAlign w:val="center"/>
          </w:tcPr>
          <w:p w14:paraId="42D9C063" w14:textId="77777777" w:rsidR="000D6142" w:rsidRPr="00721D51" w:rsidRDefault="008404C1" w:rsidP="00544B2A">
            <w:pPr>
              <w:pStyle w:val="afff"/>
              <w:spacing w:line="360" w:lineRule="auto"/>
              <w:jc w:val="center"/>
              <w:rPr>
                <w:rFonts w:asciiTheme="majorBidi" w:hAnsiTheme="majorBidi" w:cs="David"/>
                <w:b/>
                <w:bCs/>
                <w:sz w:val="24"/>
                <w:szCs w:val="24"/>
                <w:rtl/>
              </w:rPr>
            </w:pPr>
            <w:r>
              <w:rPr>
                <w:rFonts w:ascii="Arial" w:hAnsi="Arial" w:cs="David" w:hint="cs"/>
                <w:szCs w:val="24"/>
                <w:rtl/>
              </w:rPr>
              <w:t>איפיון אתר וממשק משתמש</w:t>
            </w:r>
          </w:p>
        </w:tc>
        <w:tc>
          <w:tcPr>
            <w:tcW w:w="4677" w:type="dxa"/>
            <w:vAlign w:val="center"/>
          </w:tcPr>
          <w:p w14:paraId="36B65F9F" w14:textId="552DD8B0" w:rsidR="000D6142" w:rsidRPr="00721D51" w:rsidRDefault="00A5384F" w:rsidP="00097E41">
            <w:pPr>
              <w:tabs>
                <w:tab w:val="left" w:pos="4969"/>
              </w:tabs>
              <w:spacing w:line="360" w:lineRule="auto"/>
              <w:jc w:val="both"/>
              <w:rPr>
                <w:rFonts w:asciiTheme="majorBidi" w:hAnsiTheme="majorBidi"/>
                <w:szCs w:val="24"/>
                <w:rtl/>
              </w:rPr>
            </w:pPr>
            <w:r>
              <w:rPr>
                <w:rFonts w:asciiTheme="majorBidi" w:hAnsiTheme="majorBidi" w:hint="cs"/>
                <w:szCs w:val="24"/>
                <w:rtl/>
              </w:rPr>
              <w:t xml:space="preserve">חודשיים </w:t>
            </w:r>
            <w:r w:rsidR="000D6142" w:rsidRPr="00721D51">
              <w:rPr>
                <w:rFonts w:asciiTheme="majorBidi" w:hAnsiTheme="majorBidi"/>
                <w:szCs w:val="24"/>
                <w:rtl/>
              </w:rPr>
              <w:t xml:space="preserve">ממועד </w:t>
            </w:r>
            <w:r w:rsidR="004D235A">
              <w:rPr>
                <w:rFonts w:asciiTheme="majorBidi" w:hAnsiTheme="majorBidi" w:hint="cs"/>
                <w:szCs w:val="24"/>
                <w:rtl/>
              </w:rPr>
              <w:t xml:space="preserve">חתימה על </w:t>
            </w:r>
            <w:r w:rsidR="000D6142" w:rsidRPr="00721D51">
              <w:rPr>
                <w:rFonts w:asciiTheme="majorBidi" w:hAnsiTheme="majorBidi"/>
                <w:szCs w:val="24"/>
                <w:rtl/>
              </w:rPr>
              <w:t>ההתקשרות</w:t>
            </w:r>
            <w:r w:rsidR="008404C1">
              <w:rPr>
                <w:rFonts w:asciiTheme="majorBidi" w:hAnsiTheme="majorBidi" w:hint="cs"/>
                <w:szCs w:val="24"/>
                <w:rtl/>
              </w:rPr>
              <w:t xml:space="preserve"> ו</w:t>
            </w:r>
            <w:r w:rsidR="00E8380F">
              <w:rPr>
                <w:rFonts w:asciiTheme="majorBidi" w:hAnsiTheme="majorBidi" w:hint="cs"/>
                <w:szCs w:val="24"/>
                <w:rtl/>
              </w:rPr>
              <w:t>ב</w:t>
            </w:r>
            <w:r w:rsidR="008404C1">
              <w:rPr>
                <w:rFonts w:asciiTheme="majorBidi" w:hAnsiTheme="majorBidi" w:hint="cs"/>
                <w:szCs w:val="24"/>
                <w:rtl/>
              </w:rPr>
              <w:t xml:space="preserve">כפוף לאישור הממונה </w:t>
            </w:r>
          </w:p>
        </w:tc>
        <w:tc>
          <w:tcPr>
            <w:tcW w:w="2127" w:type="dxa"/>
            <w:vAlign w:val="center"/>
          </w:tcPr>
          <w:p w14:paraId="0D7F1F72" w14:textId="4AB2FF8B" w:rsidR="000D6142" w:rsidRPr="00721D51" w:rsidRDefault="004D235A" w:rsidP="00544B2A">
            <w:pPr>
              <w:tabs>
                <w:tab w:val="left" w:pos="4969"/>
              </w:tabs>
              <w:spacing w:line="360" w:lineRule="auto"/>
              <w:jc w:val="both"/>
              <w:rPr>
                <w:rFonts w:asciiTheme="majorBidi" w:hAnsiTheme="majorBidi"/>
                <w:szCs w:val="24"/>
              </w:rPr>
            </w:pPr>
            <w:r>
              <w:rPr>
                <w:rFonts w:asciiTheme="majorBidi" w:hAnsiTheme="majorBidi" w:hint="cs"/>
                <w:szCs w:val="24"/>
                <w:rtl/>
              </w:rPr>
              <w:t>7</w:t>
            </w:r>
            <w:r w:rsidR="00281660">
              <w:rPr>
                <w:rFonts w:asciiTheme="majorBidi" w:hAnsiTheme="majorBidi" w:hint="cs"/>
                <w:szCs w:val="24"/>
                <w:rtl/>
              </w:rPr>
              <w:t>0%</w:t>
            </w:r>
            <w:r w:rsidR="008404C1">
              <w:rPr>
                <w:rFonts w:asciiTheme="majorBidi" w:hAnsiTheme="majorBidi" w:hint="cs"/>
                <w:szCs w:val="24"/>
                <w:rtl/>
              </w:rPr>
              <w:t xml:space="preserve"> </w:t>
            </w:r>
            <w:r w:rsidR="006F467C">
              <w:rPr>
                <w:rFonts w:asciiTheme="majorBidi" w:hAnsiTheme="majorBidi" w:hint="cs"/>
                <w:szCs w:val="24"/>
                <w:rtl/>
              </w:rPr>
              <w:t>מ</w:t>
            </w:r>
            <w:r w:rsidR="00281660">
              <w:rPr>
                <w:rFonts w:asciiTheme="majorBidi" w:hAnsiTheme="majorBidi" w:hint="cs"/>
                <w:szCs w:val="24"/>
                <w:rtl/>
              </w:rPr>
              <w:t>מ</w:t>
            </w:r>
            <w:r w:rsidR="00615B3A">
              <w:rPr>
                <w:rFonts w:asciiTheme="majorBidi" w:hAnsiTheme="majorBidi" w:hint="cs"/>
                <w:szCs w:val="24"/>
                <w:rtl/>
              </w:rPr>
              <w:t xml:space="preserve">רכיב </w:t>
            </w:r>
            <w:r w:rsidR="00281660">
              <w:rPr>
                <w:rFonts w:asciiTheme="majorBidi" w:hAnsiTheme="majorBidi" w:hint="cs"/>
                <w:szCs w:val="24"/>
                <w:rtl/>
              </w:rPr>
              <w:t xml:space="preserve">הצעת מחיר </w:t>
            </w:r>
            <w:r w:rsidR="008404C1">
              <w:rPr>
                <w:rFonts w:asciiTheme="majorBidi" w:hAnsiTheme="majorBidi" w:hint="cs"/>
                <w:szCs w:val="24"/>
              </w:rPr>
              <w:t>D</w:t>
            </w:r>
          </w:p>
        </w:tc>
      </w:tr>
      <w:tr w:rsidR="000D6142" w:rsidRPr="00314B9E" w14:paraId="230211DF" w14:textId="77777777" w:rsidTr="0070022A">
        <w:trPr>
          <w:trHeight w:val="1019"/>
        </w:trPr>
        <w:tc>
          <w:tcPr>
            <w:tcW w:w="1560" w:type="dxa"/>
            <w:tcBorders>
              <w:bottom w:val="double" w:sz="4" w:space="0" w:color="auto"/>
            </w:tcBorders>
            <w:vAlign w:val="center"/>
          </w:tcPr>
          <w:p w14:paraId="757CAED3" w14:textId="77777777" w:rsidR="000D6142" w:rsidRPr="0090654D" w:rsidRDefault="003259E2" w:rsidP="00544B2A">
            <w:pPr>
              <w:pStyle w:val="afff"/>
              <w:spacing w:line="360" w:lineRule="auto"/>
              <w:jc w:val="center"/>
              <w:rPr>
                <w:rFonts w:ascii="Arial" w:hAnsi="Arial" w:cs="David"/>
                <w:szCs w:val="24"/>
                <w:rtl/>
              </w:rPr>
            </w:pPr>
            <w:r w:rsidRPr="0090654D">
              <w:rPr>
                <w:rFonts w:ascii="Arial" w:hAnsi="Arial" w:cs="David" w:hint="cs"/>
                <w:szCs w:val="24"/>
                <w:rtl/>
              </w:rPr>
              <w:t>איפיון מתמשך של האתר במהלך כל ההתקשרות</w:t>
            </w:r>
          </w:p>
        </w:tc>
        <w:tc>
          <w:tcPr>
            <w:tcW w:w="4677" w:type="dxa"/>
            <w:tcBorders>
              <w:bottom w:val="double" w:sz="4" w:space="0" w:color="auto"/>
            </w:tcBorders>
            <w:vAlign w:val="center"/>
          </w:tcPr>
          <w:p w14:paraId="4B4BC02D" w14:textId="77777777" w:rsidR="000D6142" w:rsidRPr="00721D51" w:rsidRDefault="0090654D" w:rsidP="00544B2A">
            <w:pPr>
              <w:tabs>
                <w:tab w:val="left" w:pos="4969"/>
              </w:tabs>
              <w:spacing w:line="360" w:lineRule="auto"/>
              <w:jc w:val="both"/>
              <w:rPr>
                <w:rFonts w:asciiTheme="majorBidi" w:hAnsiTheme="majorBidi"/>
                <w:szCs w:val="24"/>
                <w:rtl/>
                <w:lang w:eastAsia="he-IL"/>
              </w:rPr>
            </w:pPr>
            <w:r>
              <w:rPr>
                <w:rFonts w:asciiTheme="majorBidi" w:hAnsiTheme="majorBidi" w:hint="cs"/>
                <w:szCs w:val="24"/>
                <w:rtl/>
                <w:lang w:eastAsia="he-IL"/>
              </w:rPr>
              <w:t>לאחר סיום האפיון הראשוני ולפי דר</w:t>
            </w:r>
            <w:r w:rsidR="004D235A">
              <w:rPr>
                <w:rFonts w:asciiTheme="majorBidi" w:hAnsiTheme="majorBidi" w:hint="cs"/>
                <w:szCs w:val="24"/>
                <w:rtl/>
                <w:lang w:eastAsia="he-IL"/>
              </w:rPr>
              <w:t>י</w:t>
            </w:r>
            <w:r>
              <w:rPr>
                <w:rFonts w:asciiTheme="majorBidi" w:hAnsiTheme="majorBidi" w:hint="cs"/>
                <w:szCs w:val="24"/>
                <w:rtl/>
                <w:lang w:eastAsia="he-IL"/>
              </w:rPr>
              <w:t>שות המשרד בהתאם לצרכים שיעלו מהשטח</w:t>
            </w:r>
          </w:p>
        </w:tc>
        <w:tc>
          <w:tcPr>
            <w:tcW w:w="2127" w:type="dxa"/>
            <w:tcBorders>
              <w:bottom w:val="double" w:sz="4" w:space="0" w:color="auto"/>
            </w:tcBorders>
            <w:vAlign w:val="center"/>
          </w:tcPr>
          <w:p w14:paraId="34184B00" w14:textId="6330C89A" w:rsidR="000D6142" w:rsidRPr="00721D51" w:rsidRDefault="004D235A" w:rsidP="00754084">
            <w:pPr>
              <w:spacing w:line="360" w:lineRule="auto"/>
              <w:jc w:val="both"/>
              <w:rPr>
                <w:rFonts w:asciiTheme="majorBidi" w:hAnsiTheme="majorBidi"/>
                <w:szCs w:val="24"/>
              </w:rPr>
            </w:pPr>
            <w:r>
              <w:rPr>
                <w:rFonts w:asciiTheme="majorBidi" w:hAnsiTheme="majorBidi" w:hint="cs"/>
                <w:szCs w:val="24"/>
                <w:rtl/>
              </w:rPr>
              <w:t>10</w:t>
            </w:r>
            <w:r w:rsidR="003259E2">
              <w:rPr>
                <w:rFonts w:asciiTheme="majorBidi" w:hAnsiTheme="majorBidi" w:hint="cs"/>
                <w:szCs w:val="24"/>
                <w:rtl/>
              </w:rPr>
              <w:t xml:space="preserve">% </w:t>
            </w:r>
            <w:r w:rsidR="006F467C">
              <w:rPr>
                <w:rFonts w:asciiTheme="majorBidi" w:hAnsiTheme="majorBidi" w:hint="cs"/>
                <w:szCs w:val="24"/>
                <w:rtl/>
              </w:rPr>
              <w:t>מ</w:t>
            </w:r>
            <w:r w:rsidR="003259E2">
              <w:rPr>
                <w:rFonts w:asciiTheme="majorBidi" w:hAnsiTheme="majorBidi" w:hint="cs"/>
                <w:szCs w:val="24"/>
                <w:rtl/>
              </w:rPr>
              <w:t>מ</w:t>
            </w:r>
            <w:r w:rsidR="00615B3A">
              <w:rPr>
                <w:rFonts w:asciiTheme="majorBidi" w:hAnsiTheme="majorBidi" w:hint="cs"/>
                <w:szCs w:val="24"/>
                <w:rtl/>
              </w:rPr>
              <w:t xml:space="preserve">רכיב </w:t>
            </w:r>
            <w:r w:rsidR="003259E2">
              <w:rPr>
                <w:rFonts w:asciiTheme="majorBidi" w:hAnsiTheme="majorBidi" w:hint="cs"/>
                <w:szCs w:val="24"/>
                <w:rtl/>
              </w:rPr>
              <w:t xml:space="preserve">הצעת מחיר </w:t>
            </w:r>
            <w:r w:rsidR="003259E2">
              <w:rPr>
                <w:rFonts w:asciiTheme="majorBidi" w:hAnsiTheme="majorBidi" w:hint="cs"/>
                <w:szCs w:val="24"/>
              </w:rPr>
              <w:t>D</w:t>
            </w:r>
            <w:r w:rsidR="00E8380F">
              <w:rPr>
                <w:rFonts w:asciiTheme="majorBidi" w:hAnsiTheme="majorBidi" w:hint="cs"/>
                <w:szCs w:val="24"/>
                <w:rtl/>
              </w:rPr>
              <w:t>,</w:t>
            </w:r>
            <w:r w:rsidR="003259E2">
              <w:rPr>
                <w:rFonts w:asciiTheme="majorBidi" w:hAnsiTheme="majorBidi" w:hint="cs"/>
                <w:szCs w:val="24"/>
                <w:rtl/>
              </w:rPr>
              <w:t xml:space="preserve"> ב</w:t>
            </w:r>
            <w:r w:rsidR="00133208">
              <w:rPr>
                <w:rFonts w:asciiTheme="majorBidi" w:hAnsiTheme="majorBidi" w:hint="cs"/>
                <w:szCs w:val="24"/>
                <w:rtl/>
              </w:rPr>
              <w:t>כל אחד  מ</w:t>
            </w:r>
            <w:r w:rsidR="003259E2">
              <w:rPr>
                <w:rFonts w:asciiTheme="majorBidi" w:hAnsiTheme="majorBidi" w:hint="cs"/>
                <w:szCs w:val="24"/>
                <w:rtl/>
              </w:rPr>
              <w:t>שלוש</w:t>
            </w:r>
            <w:r w:rsidR="00133208">
              <w:rPr>
                <w:rFonts w:asciiTheme="majorBidi" w:hAnsiTheme="majorBidi" w:hint="cs"/>
                <w:szCs w:val="24"/>
                <w:rtl/>
              </w:rPr>
              <w:t>ת</w:t>
            </w:r>
            <w:r w:rsidR="003259E2">
              <w:rPr>
                <w:rFonts w:asciiTheme="majorBidi" w:hAnsiTheme="majorBidi" w:hint="cs"/>
                <w:szCs w:val="24"/>
                <w:rtl/>
              </w:rPr>
              <w:t xml:space="preserve"> </w:t>
            </w:r>
            <w:r w:rsidR="00133208">
              <w:rPr>
                <w:rFonts w:asciiTheme="majorBidi" w:hAnsiTheme="majorBidi" w:hint="cs"/>
                <w:szCs w:val="24"/>
                <w:rtl/>
              </w:rPr>
              <w:t>ה</w:t>
            </w:r>
            <w:r w:rsidR="003259E2">
              <w:rPr>
                <w:rFonts w:asciiTheme="majorBidi" w:hAnsiTheme="majorBidi" w:hint="cs"/>
                <w:szCs w:val="24"/>
                <w:rtl/>
              </w:rPr>
              <w:t>רבעונים לאחר סיום האיפיון</w:t>
            </w:r>
          </w:p>
        </w:tc>
      </w:tr>
      <w:tr w:rsidR="00585E2D" w:rsidRPr="00314B9E" w14:paraId="52FAD9E8" w14:textId="77777777" w:rsidTr="0070022A">
        <w:trPr>
          <w:trHeight w:val="1019"/>
        </w:trPr>
        <w:tc>
          <w:tcPr>
            <w:tcW w:w="1560" w:type="dxa"/>
            <w:tcBorders>
              <w:bottom w:val="double" w:sz="4" w:space="0" w:color="auto"/>
            </w:tcBorders>
            <w:vAlign w:val="center"/>
          </w:tcPr>
          <w:p w14:paraId="21746DCF" w14:textId="77777777" w:rsidR="00585E2D" w:rsidRPr="0090654D" w:rsidRDefault="009B551F" w:rsidP="00753292">
            <w:pPr>
              <w:pStyle w:val="afff"/>
              <w:spacing w:line="360" w:lineRule="auto"/>
              <w:jc w:val="center"/>
              <w:rPr>
                <w:rFonts w:ascii="Arial" w:hAnsi="Arial" w:cs="David"/>
                <w:szCs w:val="24"/>
                <w:rtl/>
              </w:rPr>
            </w:pPr>
            <w:r w:rsidRPr="00656042">
              <w:rPr>
                <w:rFonts w:ascii="Arial" w:hAnsi="Arial" w:cs="David" w:hint="cs"/>
                <w:szCs w:val="24"/>
                <w:rtl/>
              </w:rPr>
              <w:t>התקנה של</w:t>
            </w:r>
            <w:r w:rsidR="008404C1" w:rsidRPr="00656042">
              <w:rPr>
                <w:rFonts w:ascii="Arial" w:hAnsi="Arial" w:cs="David" w:hint="cs"/>
                <w:szCs w:val="24"/>
                <w:rtl/>
              </w:rPr>
              <w:t xml:space="preserve"> </w:t>
            </w:r>
            <w:r w:rsidR="00656042" w:rsidRPr="00656042">
              <w:rPr>
                <w:rFonts w:ascii="Arial" w:hAnsi="Arial" w:cs="David" w:hint="cs"/>
                <w:szCs w:val="24"/>
                <w:rtl/>
              </w:rPr>
              <w:t>מערכת ניטור ו</w:t>
            </w:r>
            <w:r w:rsidR="00753292">
              <w:rPr>
                <w:rFonts w:ascii="Arial" w:hAnsi="Arial" w:cs="David" w:hint="cs"/>
                <w:szCs w:val="24"/>
                <w:rtl/>
              </w:rPr>
              <w:t>בקרה</w:t>
            </w:r>
            <w:r w:rsidR="00656042" w:rsidRPr="00656042">
              <w:rPr>
                <w:rFonts w:ascii="Arial" w:hAnsi="Arial" w:cs="David" w:hint="cs"/>
                <w:szCs w:val="24"/>
                <w:rtl/>
              </w:rPr>
              <w:t xml:space="preserve"> בבית ספר הכוללת </w:t>
            </w:r>
            <w:r w:rsidR="008404C1" w:rsidRPr="00656042">
              <w:rPr>
                <w:rFonts w:ascii="Arial" w:hAnsi="Arial" w:cs="David" w:hint="cs"/>
                <w:szCs w:val="24"/>
                <w:rtl/>
              </w:rPr>
              <w:t>מ</w:t>
            </w:r>
            <w:r w:rsidR="00A72037" w:rsidRPr="00656042">
              <w:rPr>
                <w:rFonts w:ascii="Arial" w:hAnsi="Arial" w:cs="David" w:hint="cs"/>
                <w:szCs w:val="24"/>
                <w:rtl/>
              </w:rPr>
              <w:t>כשירים</w:t>
            </w:r>
            <w:r w:rsidR="00656042" w:rsidRPr="00656042">
              <w:rPr>
                <w:rFonts w:ascii="Arial" w:hAnsi="Arial" w:cs="David" w:hint="cs"/>
                <w:szCs w:val="24"/>
                <w:rtl/>
              </w:rPr>
              <w:t xml:space="preserve"> מסוג </w:t>
            </w:r>
            <w:r w:rsidR="008404C1" w:rsidRPr="00656042">
              <w:rPr>
                <w:rFonts w:ascii="Arial" w:hAnsi="Arial" w:cs="David" w:hint="cs"/>
                <w:szCs w:val="24"/>
              </w:rPr>
              <w:t>A</w:t>
            </w:r>
            <w:r w:rsidR="008404C1" w:rsidRPr="00656042">
              <w:rPr>
                <w:rFonts w:ascii="Arial" w:hAnsi="Arial" w:cs="David" w:hint="cs"/>
                <w:szCs w:val="24"/>
                <w:rtl/>
              </w:rPr>
              <w:t xml:space="preserve"> ו</w:t>
            </w:r>
            <w:r w:rsidR="00656042" w:rsidRPr="00656042">
              <w:rPr>
                <w:rFonts w:ascii="Arial" w:hAnsi="Arial" w:cs="David" w:hint="cs"/>
                <w:szCs w:val="24"/>
                <w:rtl/>
              </w:rPr>
              <w:t xml:space="preserve"> </w:t>
            </w:r>
            <w:r w:rsidR="008404C1" w:rsidRPr="00656042">
              <w:rPr>
                <w:rFonts w:ascii="Arial" w:hAnsi="Arial" w:cs="David" w:hint="cs"/>
                <w:szCs w:val="24"/>
              </w:rPr>
              <w:t>B</w:t>
            </w:r>
            <w:r w:rsidR="008404C1" w:rsidRPr="00656042">
              <w:rPr>
                <w:rFonts w:ascii="Arial" w:hAnsi="Arial" w:cs="David" w:hint="cs"/>
                <w:szCs w:val="24"/>
                <w:rtl/>
              </w:rPr>
              <w:t xml:space="preserve"> </w:t>
            </w:r>
          </w:p>
        </w:tc>
        <w:tc>
          <w:tcPr>
            <w:tcW w:w="4677" w:type="dxa"/>
            <w:tcBorders>
              <w:bottom w:val="double" w:sz="4" w:space="0" w:color="auto"/>
            </w:tcBorders>
            <w:vAlign w:val="center"/>
          </w:tcPr>
          <w:p w14:paraId="0AA550DB" w14:textId="618CB062" w:rsidR="00585E2D" w:rsidRPr="00721D51" w:rsidRDefault="00097E41" w:rsidP="00097E41">
            <w:pPr>
              <w:tabs>
                <w:tab w:val="left" w:pos="4969"/>
              </w:tabs>
              <w:spacing w:line="360" w:lineRule="auto"/>
              <w:jc w:val="both"/>
              <w:rPr>
                <w:rFonts w:asciiTheme="majorBidi" w:hAnsiTheme="majorBidi"/>
                <w:szCs w:val="24"/>
                <w:rtl/>
              </w:rPr>
            </w:pPr>
            <w:r>
              <w:rPr>
                <w:rFonts w:asciiTheme="majorBidi" w:hAnsiTheme="majorBidi" w:hint="cs"/>
                <w:szCs w:val="24"/>
                <w:rtl/>
              </w:rPr>
              <w:t>שלושה</w:t>
            </w:r>
            <w:r w:rsidR="008404C1">
              <w:rPr>
                <w:rFonts w:asciiTheme="majorBidi" w:hAnsiTheme="majorBidi" w:hint="cs"/>
                <w:szCs w:val="24"/>
                <w:rtl/>
              </w:rPr>
              <w:t xml:space="preserve"> חודשים לאחר חתימת ההסכם ולפי</w:t>
            </w:r>
            <w:r w:rsidR="00721D51" w:rsidRPr="00721D51">
              <w:rPr>
                <w:rFonts w:asciiTheme="majorBidi" w:hAnsiTheme="majorBidi" w:hint="cs"/>
                <w:szCs w:val="24"/>
                <w:rtl/>
              </w:rPr>
              <w:t xml:space="preserve"> דרישות המשרד  </w:t>
            </w:r>
          </w:p>
        </w:tc>
        <w:tc>
          <w:tcPr>
            <w:tcW w:w="2127" w:type="dxa"/>
            <w:tcBorders>
              <w:bottom w:val="double" w:sz="4" w:space="0" w:color="auto"/>
            </w:tcBorders>
            <w:vAlign w:val="center"/>
          </w:tcPr>
          <w:p w14:paraId="031B8CF2" w14:textId="77777777" w:rsidR="00585E2D" w:rsidRPr="00721D51" w:rsidRDefault="00721D51" w:rsidP="00615B3A">
            <w:pPr>
              <w:spacing w:line="360" w:lineRule="auto"/>
              <w:jc w:val="both"/>
              <w:rPr>
                <w:rFonts w:asciiTheme="majorBidi" w:hAnsiTheme="majorBidi"/>
                <w:szCs w:val="24"/>
                <w:rtl/>
              </w:rPr>
            </w:pPr>
            <w:r w:rsidRPr="00721D51">
              <w:rPr>
                <w:rFonts w:asciiTheme="majorBidi" w:hAnsiTheme="majorBidi" w:hint="cs"/>
                <w:szCs w:val="24"/>
                <w:rtl/>
              </w:rPr>
              <w:t xml:space="preserve">תשלום אחת לרבעון </w:t>
            </w:r>
            <w:r w:rsidR="002C5E6E">
              <w:rPr>
                <w:rFonts w:asciiTheme="majorBidi" w:hAnsiTheme="majorBidi" w:hint="cs"/>
                <w:szCs w:val="24"/>
                <w:rtl/>
              </w:rPr>
              <w:t xml:space="preserve">לפי </w:t>
            </w:r>
            <w:r w:rsidR="00615B3A">
              <w:rPr>
                <w:rFonts w:asciiTheme="majorBidi" w:hAnsiTheme="majorBidi" w:hint="cs"/>
                <w:szCs w:val="24"/>
                <w:rtl/>
              </w:rPr>
              <w:t xml:space="preserve">רכיבי </w:t>
            </w:r>
            <w:r w:rsidR="002C5E6E">
              <w:rPr>
                <w:rFonts w:asciiTheme="majorBidi" w:hAnsiTheme="majorBidi" w:hint="cs"/>
                <w:szCs w:val="24"/>
                <w:rtl/>
              </w:rPr>
              <w:t xml:space="preserve">הצעת מחיר </w:t>
            </w:r>
            <w:r w:rsidR="002C5E6E">
              <w:rPr>
                <w:rFonts w:asciiTheme="majorBidi" w:hAnsiTheme="majorBidi" w:hint="cs"/>
                <w:szCs w:val="24"/>
              </w:rPr>
              <w:t>A</w:t>
            </w:r>
            <w:r w:rsidR="002C5E6E">
              <w:rPr>
                <w:rFonts w:asciiTheme="majorBidi" w:hAnsiTheme="majorBidi" w:hint="cs"/>
                <w:szCs w:val="24"/>
                <w:rtl/>
              </w:rPr>
              <w:t xml:space="preserve"> ו-</w:t>
            </w:r>
            <w:r w:rsidR="002C5E6E">
              <w:rPr>
                <w:rFonts w:asciiTheme="majorBidi" w:hAnsiTheme="majorBidi" w:hint="cs"/>
                <w:szCs w:val="24"/>
              </w:rPr>
              <w:t>B</w:t>
            </w:r>
            <w:r w:rsidRPr="00721D51">
              <w:rPr>
                <w:rFonts w:asciiTheme="majorBidi" w:hAnsiTheme="majorBidi" w:hint="cs"/>
                <w:szCs w:val="24"/>
                <w:rtl/>
              </w:rPr>
              <w:t xml:space="preserve"> </w:t>
            </w:r>
            <w:r w:rsidR="002C5E6E">
              <w:rPr>
                <w:rFonts w:asciiTheme="majorBidi" w:hAnsiTheme="majorBidi" w:hint="cs"/>
                <w:szCs w:val="24"/>
                <w:rtl/>
              </w:rPr>
              <w:t>בהתאם ל</w:t>
            </w:r>
            <w:r w:rsidRPr="00721D51">
              <w:rPr>
                <w:rFonts w:asciiTheme="majorBidi" w:hAnsiTheme="majorBidi" w:hint="cs"/>
                <w:szCs w:val="24"/>
                <w:rtl/>
              </w:rPr>
              <w:t>ד</w:t>
            </w:r>
            <w:r w:rsidR="001948E6">
              <w:rPr>
                <w:rFonts w:asciiTheme="majorBidi" w:hAnsiTheme="majorBidi" w:hint="cs"/>
                <w:szCs w:val="24"/>
                <w:rtl/>
              </w:rPr>
              <w:t>יו</w:t>
            </w:r>
            <w:r w:rsidRPr="00721D51">
              <w:rPr>
                <w:rFonts w:asciiTheme="majorBidi" w:hAnsiTheme="majorBidi" w:hint="cs"/>
                <w:szCs w:val="24"/>
                <w:rtl/>
              </w:rPr>
              <w:t xml:space="preserve">וח </w:t>
            </w:r>
            <w:r w:rsidR="0017614B">
              <w:rPr>
                <w:rFonts w:asciiTheme="majorBidi" w:hAnsiTheme="majorBidi" w:hint="cs"/>
                <w:szCs w:val="24"/>
                <w:rtl/>
              </w:rPr>
              <w:t xml:space="preserve">הספק </w:t>
            </w:r>
            <w:r w:rsidRPr="00721D51">
              <w:rPr>
                <w:rFonts w:asciiTheme="majorBidi" w:hAnsiTheme="majorBidi" w:hint="cs"/>
                <w:szCs w:val="24"/>
                <w:rtl/>
              </w:rPr>
              <w:t>על התקנות שבוצעו</w:t>
            </w:r>
            <w:r w:rsidR="00617EE4">
              <w:rPr>
                <w:rFonts w:asciiTheme="majorBidi" w:hAnsiTheme="majorBidi" w:hint="cs"/>
                <w:szCs w:val="24"/>
                <w:rtl/>
              </w:rPr>
              <w:t xml:space="preserve"> ואישור מבית הספר </w:t>
            </w:r>
          </w:p>
        </w:tc>
      </w:tr>
      <w:tr w:rsidR="003259E2" w:rsidRPr="00314B9E" w14:paraId="47C52CBF" w14:textId="77777777" w:rsidTr="0070022A">
        <w:trPr>
          <w:trHeight w:val="1019"/>
        </w:trPr>
        <w:tc>
          <w:tcPr>
            <w:tcW w:w="1560" w:type="dxa"/>
            <w:tcBorders>
              <w:bottom w:val="double" w:sz="4" w:space="0" w:color="auto"/>
            </w:tcBorders>
            <w:vAlign w:val="center"/>
          </w:tcPr>
          <w:p w14:paraId="7C8689BF" w14:textId="77777777" w:rsidR="003259E2" w:rsidRPr="0090654D" w:rsidRDefault="003259E2" w:rsidP="00544B2A">
            <w:pPr>
              <w:pStyle w:val="afff"/>
              <w:spacing w:line="360" w:lineRule="auto"/>
              <w:jc w:val="center"/>
              <w:rPr>
                <w:rFonts w:ascii="Arial" w:hAnsi="Arial" w:cs="David"/>
                <w:szCs w:val="24"/>
                <w:rtl/>
              </w:rPr>
            </w:pPr>
            <w:r w:rsidRPr="0090654D">
              <w:rPr>
                <w:rFonts w:ascii="Arial" w:hAnsi="Arial" w:cs="David" w:hint="cs"/>
                <w:szCs w:val="24"/>
                <w:rtl/>
              </w:rPr>
              <w:t>הטמעה</w:t>
            </w:r>
            <w:r w:rsidR="00475382">
              <w:rPr>
                <w:rFonts w:ascii="Arial" w:hAnsi="Arial" w:cs="David" w:hint="cs"/>
                <w:szCs w:val="24"/>
                <w:rtl/>
              </w:rPr>
              <w:t>,</w:t>
            </w:r>
            <w:r w:rsidRPr="0090654D">
              <w:rPr>
                <w:rFonts w:ascii="Arial" w:hAnsi="Arial" w:cs="David" w:hint="cs"/>
                <w:szCs w:val="24"/>
                <w:rtl/>
              </w:rPr>
              <w:t xml:space="preserve"> </w:t>
            </w:r>
            <w:r w:rsidR="0017614B">
              <w:rPr>
                <w:rFonts w:ascii="Arial" w:hAnsi="Arial" w:cs="David" w:hint="cs"/>
                <w:szCs w:val="24"/>
                <w:rtl/>
              </w:rPr>
              <w:t xml:space="preserve">ליווי </w:t>
            </w:r>
            <w:r w:rsidRPr="0090654D">
              <w:rPr>
                <w:rFonts w:ascii="Arial" w:hAnsi="Arial" w:cs="David" w:hint="cs"/>
                <w:szCs w:val="24"/>
                <w:rtl/>
              </w:rPr>
              <w:t>ו</w:t>
            </w:r>
            <w:r w:rsidR="004D235A">
              <w:rPr>
                <w:rFonts w:ascii="Arial" w:hAnsi="Arial" w:cs="David" w:hint="cs"/>
                <w:szCs w:val="24"/>
                <w:rtl/>
              </w:rPr>
              <w:t>הדרכה</w:t>
            </w:r>
            <w:r w:rsidRPr="0090654D">
              <w:rPr>
                <w:rFonts w:ascii="Arial" w:hAnsi="Arial" w:cs="David" w:hint="cs"/>
                <w:szCs w:val="24"/>
                <w:rtl/>
              </w:rPr>
              <w:t xml:space="preserve"> לבית ספר</w:t>
            </w:r>
          </w:p>
        </w:tc>
        <w:tc>
          <w:tcPr>
            <w:tcW w:w="4677" w:type="dxa"/>
            <w:tcBorders>
              <w:bottom w:val="double" w:sz="4" w:space="0" w:color="auto"/>
            </w:tcBorders>
            <w:vAlign w:val="center"/>
          </w:tcPr>
          <w:p w14:paraId="505F6DE1" w14:textId="4392358E" w:rsidR="003259E2" w:rsidRPr="00721D51" w:rsidRDefault="00097E41" w:rsidP="00097E41">
            <w:pPr>
              <w:tabs>
                <w:tab w:val="left" w:pos="4969"/>
              </w:tabs>
              <w:spacing w:line="360" w:lineRule="auto"/>
              <w:jc w:val="both"/>
              <w:rPr>
                <w:rFonts w:asciiTheme="majorBidi" w:hAnsiTheme="majorBidi"/>
                <w:szCs w:val="24"/>
                <w:rtl/>
              </w:rPr>
            </w:pPr>
            <w:r>
              <w:rPr>
                <w:rFonts w:asciiTheme="majorBidi" w:hAnsiTheme="majorBidi" w:hint="cs"/>
                <w:szCs w:val="24"/>
                <w:rtl/>
              </w:rPr>
              <w:t>שלושה</w:t>
            </w:r>
            <w:r w:rsidR="003259E2">
              <w:rPr>
                <w:rFonts w:asciiTheme="majorBidi" w:hAnsiTheme="majorBidi" w:hint="cs"/>
                <w:szCs w:val="24"/>
                <w:rtl/>
              </w:rPr>
              <w:t xml:space="preserve"> חודשים לאחר חתימת ההסכם ולפי</w:t>
            </w:r>
            <w:r w:rsidR="003259E2" w:rsidRPr="00721D51">
              <w:rPr>
                <w:rFonts w:asciiTheme="majorBidi" w:hAnsiTheme="majorBidi" w:hint="cs"/>
                <w:szCs w:val="24"/>
                <w:rtl/>
              </w:rPr>
              <w:t xml:space="preserve"> דרישות המשרד  </w:t>
            </w:r>
          </w:p>
        </w:tc>
        <w:tc>
          <w:tcPr>
            <w:tcW w:w="2127" w:type="dxa"/>
            <w:tcBorders>
              <w:bottom w:val="double" w:sz="4" w:space="0" w:color="auto"/>
            </w:tcBorders>
            <w:vAlign w:val="center"/>
          </w:tcPr>
          <w:p w14:paraId="78073690" w14:textId="77777777" w:rsidR="003259E2" w:rsidRPr="00721D51" w:rsidRDefault="003259E2" w:rsidP="00A738BF">
            <w:pPr>
              <w:spacing w:line="360" w:lineRule="auto"/>
              <w:jc w:val="both"/>
              <w:rPr>
                <w:rFonts w:asciiTheme="majorBidi" w:hAnsiTheme="majorBidi"/>
                <w:szCs w:val="24"/>
                <w:rtl/>
              </w:rPr>
            </w:pPr>
            <w:r w:rsidRPr="00721D51">
              <w:rPr>
                <w:rFonts w:asciiTheme="majorBidi" w:hAnsiTheme="majorBidi" w:hint="cs"/>
                <w:szCs w:val="24"/>
                <w:rtl/>
              </w:rPr>
              <w:t xml:space="preserve">תשלום אחת לרבעון </w:t>
            </w:r>
            <w:r w:rsidR="002C5E6E">
              <w:rPr>
                <w:rFonts w:asciiTheme="majorBidi" w:hAnsiTheme="majorBidi" w:hint="cs"/>
                <w:szCs w:val="24"/>
                <w:rtl/>
              </w:rPr>
              <w:t xml:space="preserve">לפי </w:t>
            </w:r>
            <w:r w:rsidR="00615B3A">
              <w:rPr>
                <w:rFonts w:asciiTheme="majorBidi" w:hAnsiTheme="majorBidi" w:hint="cs"/>
                <w:szCs w:val="24"/>
                <w:rtl/>
              </w:rPr>
              <w:t xml:space="preserve">רכיב </w:t>
            </w:r>
            <w:r w:rsidR="002C5E6E">
              <w:rPr>
                <w:rFonts w:asciiTheme="majorBidi" w:hAnsiTheme="majorBidi" w:hint="cs"/>
                <w:szCs w:val="24"/>
                <w:rtl/>
              </w:rPr>
              <w:t xml:space="preserve">הצעת מחיר </w:t>
            </w:r>
            <w:r w:rsidR="002C5E6E">
              <w:rPr>
                <w:rFonts w:asciiTheme="majorBidi" w:hAnsiTheme="majorBidi" w:hint="cs"/>
                <w:szCs w:val="24"/>
              </w:rPr>
              <w:t>C</w:t>
            </w:r>
            <w:r w:rsidR="002C5E6E" w:rsidRPr="00721D51">
              <w:rPr>
                <w:rFonts w:asciiTheme="majorBidi" w:hAnsiTheme="majorBidi" w:hint="cs"/>
                <w:szCs w:val="24"/>
                <w:rtl/>
              </w:rPr>
              <w:t xml:space="preserve"> </w:t>
            </w:r>
            <w:r w:rsidR="002C5E6E">
              <w:rPr>
                <w:rFonts w:asciiTheme="majorBidi" w:hAnsiTheme="majorBidi" w:hint="cs"/>
                <w:szCs w:val="24"/>
                <w:rtl/>
              </w:rPr>
              <w:t>ובהתאם ל</w:t>
            </w:r>
            <w:r w:rsidRPr="00721D51">
              <w:rPr>
                <w:rFonts w:asciiTheme="majorBidi" w:hAnsiTheme="majorBidi" w:hint="cs"/>
                <w:szCs w:val="24"/>
                <w:rtl/>
              </w:rPr>
              <w:t>ד</w:t>
            </w:r>
            <w:r>
              <w:rPr>
                <w:rFonts w:asciiTheme="majorBidi" w:hAnsiTheme="majorBidi" w:hint="cs"/>
                <w:szCs w:val="24"/>
                <w:rtl/>
              </w:rPr>
              <w:t>יו</w:t>
            </w:r>
            <w:r w:rsidRPr="00721D51">
              <w:rPr>
                <w:rFonts w:asciiTheme="majorBidi" w:hAnsiTheme="majorBidi" w:hint="cs"/>
                <w:szCs w:val="24"/>
                <w:rtl/>
              </w:rPr>
              <w:t xml:space="preserve">וח </w:t>
            </w:r>
            <w:r w:rsidR="0017614B">
              <w:rPr>
                <w:rFonts w:asciiTheme="majorBidi" w:hAnsiTheme="majorBidi" w:hint="cs"/>
                <w:szCs w:val="24"/>
                <w:rtl/>
              </w:rPr>
              <w:t xml:space="preserve">הספק </w:t>
            </w:r>
            <w:r>
              <w:rPr>
                <w:rFonts w:asciiTheme="majorBidi" w:hAnsiTheme="majorBidi" w:hint="cs"/>
                <w:szCs w:val="24"/>
                <w:rtl/>
              </w:rPr>
              <w:t xml:space="preserve">על </w:t>
            </w:r>
            <w:r w:rsidR="0017614B">
              <w:rPr>
                <w:rFonts w:asciiTheme="majorBidi" w:hAnsiTheme="majorBidi" w:hint="cs"/>
                <w:szCs w:val="24"/>
                <w:rtl/>
              </w:rPr>
              <w:t xml:space="preserve">שעות </w:t>
            </w:r>
            <w:r>
              <w:rPr>
                <w:rFonts w:asciiTheme="majorBidi" w:hAnsiTheme="majorBidi" w:hint="cs"/>
                <w:szCs w:val="24"/>
                <w:rtl/>
              </w:rPr>
              <w:t>הההדרכה</w:t>
            </w:r>
            <w:r w:rsidR="00714383">
              <w:rPr>
                <w:rFonts w:asciiTheme="majorBidi" w:hAnsiTheme="majorBidi" w:hint="cs"/>
                <w:szCs w:val="24"/>
                <w:rtl/>
              </w:rPr>
              <w:t xml:space="preserve"> </w:t>
            </w:r>
            <w:r w:rsidR="00656042">
              <w:rPr>
                <w:rFonts w:asciiTheme="majorBidi" w:hAnsiTheme="majorBidi" w:hint="cs"/>
                <w:szCs w:val="24"/>
                <w:rtl/>
              </w:rPr>
              <w:t xml:space="preserve">בפועל </w:t>
            </w:r>
            <w:r w:rsidR="00714383">
              <w:rPr>
                <w:rFonts w:asciiTheme="majorBidi" w:hAnsiTheme="majorBidi" w:hint="cs"/>
                <w:szCs w:val="24"/>
                <w:rtl/>
              </w:rPr>
              <w:t>ואישור מבית הספר</w:t>
            </w:r>
            <w:r w:rsidR="0017614B">
              <w:rPr>
                <w:rFonts w:asciiTheme="majorBidi" w:hAnsiTheme="majorBidi" w:hint="cs"/>
                <w:szCs w:val="24"/>
                <w:rtl/>
              </w:rPr>
              <w:t xml:space="preserve"> </w:t>
            </w:r>
          </w:p>
        </w:tc>
      </w:tr>
    </w:tbl>
    <w:p w14:paraId="0A634134" w14:textId="77777777" w:rsidR="000D6142" w:rsidRPr="00314B9E" w:rsidRDefault="000D6142" w:rsidP="000D6142">
      <w:pPr>
        <w:pStyle w:val="afff"/>
        <w:ind w:left="1080"/>
        <w:rPr>
          <w:rFonts w:asciiTheme="majorBidi" w:hAnsiTheme="majorBidi" w:cs="David"/>
          <w:sz w:val="24"/>
          <w:szCs w:val="24"/>
        </w:rPr>
      </w:pPr>
    </w:p>
    <w:p w14:paraId="1CC90C15" w14:textId="77777777" w:rsidR="000D6142" w:rsidRDefault="000D6142" w:rsidP="00DE37BE">
      <w:pPr>
        <w:numPr>
          <w:ilvl w:val="1"/>
          <w:numId w:val="102"/>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lastRenderedPageBreak/>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וכדומה.</w:t>
      </w:r>
    </w:p>
    <w:p w14:paraId="67E15133" w14:textId="6C11A9C6" w:rsidR="003460A9" w:rsidRPr="00811708" w:rsidRDefault="003460A9" w:rsidP="00752001">
      <w:pPr>
        <w:numPr>
          <w:ilvl w:val="1"/>
          <w:numId w:val="102"/>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rtl/>
        </w:rPr>
        <w:t xml:space="preserve">יודגש כי אין להשית על בית הספר עלויות חיצוניות בשנת הפרויקט הראשונה. </w:t>
      </w:r>
      <w:r w:rsidR="00B84EDF">
        <w:rPr>
          <w:rFonts w:asciiTheme="majorBidi" w:hAnsiTheme="majorBidi" w:hint="cs"/>
          <w:szCs w:val="24"/>
          <w:rtl/>
        </w:rPr>
        <w:t xml:space="preserve">הצעת המחיר תכלול </w:t>
      </w:r>
      <w:r>
        <w:rPr>
          <w:rFonts w:asciiTheme="majorBidi" w:hAnsiTheme="majorBidi" w:hint="cs"/>
          <w:szCs w:val="24"/>
          <w:rtl/>
        </w:rPr>
        <w:t>שימוש בנתונים המופקים ממכשירי המדידה</w:t>
      </w:r>
      <w:r w:rsidR="00752001">
        <w:rPr>
          <w:rFonts w:asciiTheme="majorBidi" w:hAnsiTheme="majorBidi" w:hint="cs"/>
          <w:szCs w:val="24"/>
          <w:rtl/>
        </w:rPr>
        <w:t>,</w:t>
      </w:r>
      <w:r>
        <w:rPr>
          <w:rFonts w:asciiTheme="majorBidi" w:hAnsiTheme="majorBidi" w:hint="cs"/>
          <w:szCs w:val="24"/>
          <w:rtl/>
        </w:rPr>
        <w:t xml:space="preserve"> </w:t>
      </w:r>
      <w:r w:rsidR="00752001">
        <w:rPr>
          <w:rFonts w:asciiTheme="majorBidi" w:hAnsiTheme="majorBidi" w:hint="cs"/>
          <w:szCs w:val="24"/>
          <w:rtl/>
        </w:rPr>
        <w:t xml:space="preserve">הן </w:t>
      </w:r>
      <w:r>
        <w:rPr>
          <w:rFonts w:asciiTheme="majorBidi" w:hAnsiTheme="majorBidi" w:hint="cs"/>
          <w:szCs w:val="24"/>
          <w:rtl/>
        </w:rPr>
        <w:t>בשנת הפרויקט ו</w:t>
      </w:r>
      <w:r w:rsidR="00752001">
        <w:rPr>
          <w:rFonts w:asciiTheme="majorBidi" w:hAnsiTheme="majorBidi" w:hint="cs"/>
          <w:szCs w:val="24"/>
          <w:rtl/>
        </w:rPr>
        <w:t xml:space="preserve">הן </w:t>
      </w:r>
      <w:r w:rsidR="00B84EDF">
        <w:rPr>
          <w:rFonts w:asciiTheme="majorBidi" w:hAnsiTheme="majorBidi" w:hint="cs"/>
          <w:szCs w:val="24"/>
          <w:rtl/>
        </w:rPr>
        <w:t>לאחר סיומו</w:t>
      </w:r>
      <w:r>
        <w:rPr>
          <w:rFonts w:asciiTheme="majorBidi" w:hAnsiTheme="majorBidi" w:hint="cs"/>
          <w:szCs w:val="24"/>
          <w:rtl/>
        </w:rPr>
        <w:t xml:space="preserve">. </w:t>
      </w:r>
      <w:r w:rsidR="00752001" w:rsidRPr="00F320C4">
        <w:rPr>
          <w:rFonts w:asciiTheme="majorBidi" w:hAnsiTheme="majorBidi" w:hint="cs"/>
          <w:szCs w:val="24"/>
          <w:highlight w:val="yellow"/>
          <w:rtl/>
        </w:rPr>
        <w:t>יודגש כי הזוכה אינו רשאי לגבות תשלום עבור גישה לנתונים המופקים</w:t>
      </w:r>
      <w:r w:rsidR="00752001" w:rsidDel="00752001">
        <w:rPr>
          <w:rStyle w:val="afd"/>
          <w:rFonts w:cs="Times New Roman"/>
          <w:rtl/>
          <w:lang w:eastAsia="he-IL"/>
        </w:rPr>
        <w:t xml:space="preserve"> </w:t>
      </w:r>
    </w:p>
    <w:p w14:paraId="49F50DFC" w14:textId="5CEA67E2" w:rsidR="00FC2B7B" w:rsidRDefault="00FC2B7B" w:rsidP="00752001">
      <w:pPr>
        <w:numPr>
          <w:ilvl w:val="1"/>
          <w:numId w:val="102"/>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ונה שהע</w:t>
      </w:r>
      <w:r w:rsidR="00752001" w:rsidRPr="00357F15">
        <w:rPr>
          <w:rFonts w:asciiTheme="majorBidi" w:hAnsiTheme="majorBidi"/>
          <w:szCs w:val="24"/>
          <w:rtl/>
        </w:rPr>
        <w:t xml:space="preserve"> </w:t>
      </w:r>
      <w:r w:rsidR="004270B2" w:rsidRPr="00357F15">
        <w:rPr>
          <w:rFonts w:asciiTheme="majorBidi" w:hAnsiTheme="majorBidi"/>
          <w:szCs w:val="24"/>
          <w:rtl/>
        </w:rPr>
        <w:t xml:space="preserve">בודה בוצעה לשביעות רצונו, בהתאם לתנאי ההסכם, </w:t>
      </w:r>
      <w:r w:rsidRPr="00357F15">
        <w:rPr>
          <w:rFonts w:asciiTheme="majorBidi" w:hAnsiTheme="majorBidi"/>
          <w:szCs w:val="24"/>
          <w:rtl/>
        </w:rPr>
        <w:t>ולאחר הגשת החשבונית למשרד.</w:t>
      </w:r>
    </w:p>
    <w:p w14:paraId="2D1AD92B" w14:textId="004FD12C" w:rsidR="00B40444" w:rsidRPr="0038613F" w:rsidRDefault="0083457B" w:rsidP="001E78C6">
      <w:pPr>
        <w:numPr>
          <w:ilvl w:val="1"/>
          <w:numId w:val="102"/>
        </w:numPr>
        <w:spacing w:line="360" w:lineRule="auto"/>
        <w:ind w:left="1020" w:hanging="567"/>
        <w:contextualSpacing/>
        <w:jc w:val="both"/>
        <w:outlineLvl w:val="0"/>
        <w:rPr>
          <w:rFonts w:asciiTheme="majorBidi" w:hAnsiTheme="majorBidi"/>
          <w:sz w:val="28"/>
          <w:szCs w:val="28"/>
        </w:rPr>
      </w:pPr>
      <w:r w:rsidRPr="0038613F">
        <w:rPr>
          <w:rFonts w:asciiTheme="majorBidi" w:hAnsiTheme="majorBidi"/>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00AC0ACB" w:rsidRPr="0038613F">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6CFFF4EA" w14:textId="77777777" w:rsidTr="00E83064">
        <w:trPr>
          <w:trHeight w:hRule="exact" w:val="561"/>
        </w:trPr>
        <w:tc>
          <w:tcPr>
            <w:tcW w:w="8958" w:type="dxa"/>
            <w:tcBorders>
              <w:top w:val="nil"/>
              <w:bottom w:val="nil"/>
            </w:tcBorders>
            <w:shd w:val="clear" w:color="auto" w:fill="D9D9D9" w:themeFill="background1" w:themeFillShade="D9"/>
            <w:vAlign w:val="center"/>
          </w:tcPr>
          <w:p w14:paraId="7A0A021C" w14:textId="77777777" w:rsidR="00B40444" w:rsidRPr="00F410B9" w:rsidRDefault="00B40444" w:rsidP="00B4044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33460BBB" w14:textId="77777777" w:rsidTr="00E83064">
        <w:trPr>
          <w:trHeight w:hRule="exact" w:val="561"/>
        </w:trPr>
        <w:tc>
          <w:tcPr>
            <w:tcW w:w="8958" w:type="dxa"/>
            <w:tcBorders>
              <w:top w:val="nil"/>
              <w:bottom w:val="nil"/>
            </w:tcBorders>
            <w:shd w:val="clear" w:color="auto" w:fill="1B3461"/>
            <w:vAlign w:val="center"/>
          </w:tcPr>
          <w:p w14:paraId="3263A1E1" w14:textId="77777777" w:rsidR="00B40444" w:rsidRPr="00314B9E" w:rsidRDefault="00B40444" w:rsidP="00AB35BA">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14:paraId="213CDA5B" w14:textId="77777777" w:rsidR="00AB35BA" w:rsidRDefault="00AB35BA" w:rsidP="00AB35BA">
      <w:pPr>
        <w:spacing w:line="360" w:lineRule="auto"/>
        <w:jc w:val="center"/>
        <w:rPr>
          <w:b/>
          <w:bCs/>
          <w:szCs w:val="24"/>
          <w:rtl/>
        </w:rPr>
      </w:pPr>
    </w:p>
    <w:p w14:paraId="36918B3C"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08973CCA"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D03C981" w14:textId="77777777" w:rsidR="00AB35BA" w:rsidRPr="00D61E5F" w:rsidRDefault="00AB35BA" w:rsidP="00AB35BA">
      <w:pPr>
        <w:spacing w:line="360" w:lineRule="auto"/>
        <w:jc w:val="both"/>
        <w:rPr>
          <w:szCs w:val="24"/>
          <w:rtl/>
        </w:rPr>
      </w:pPr>
    </w:p>
    <w:p w14:paraId="05563594"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57522ED4" w14:textId="77777777" w:rsidR="00AB35BA" w:rsidRPr="00D61E5F" w:rsidRDefault="00AB35BA" w:rsidP="00AB35BA">
      <w:pPr>
        <w:spacing w:line="360" w:lineRule="auto"/>
        <w:jc w:val="both"/>
        <w:rPr>
          <w:szCs w:val="24"/>
          <w:rtl/>
        </w:rPr>
      </w:pPr>
    </w:p>
    <w:p w14:paraId="06DB6079" w14:textId="77777777"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משרד התשתיות הלאומיות, האנרגיה והמים המיוצג על ידי סמנכ"ל משרד התשתיות הלאומיות, האנרגיה והמים ביחד עם חשב משרד התשתיות הלאומיות, האנרגיה והמים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2910B330" w14:textId="77777777" w:rsidR="00AB35BA" w:rsidRPr="00D61E5F" w:rsidRDefault="00AB35BA" w:rsidP="00AB35BA">
      <w:pPr>
        <w:spacing w:line="360" w:lineRule="auto"/>
        <w:jc w:val="both"/>
        <w:rPr>
          <w:szCs w:val="24"/>
          <w:u w:val="single"/>
          <w:rtl/>
        </w:rPr>
      </w:pPr>
    </w:p>
    <w:p w14:paraId="00B6F8E1" w14:textId="4257F743" w:rsidR="00AB35BA" w:rsidRPr="00D61E5F" w:rsidRDefault="004D2BFF" w:rsidP="006A6E05">
      <w:pPr>
        <w:spacing w:line="360" w:lineRule="auto"/>
        <w:ind w:left="6478" w:right="-284"/>
        <w:jc w:val="center"/>
        <w:rPr>
          <w:szCs w:val="24"/>
          <w:rtl/>
        </w:rPr>
      </w:pPr>
      <w:r>
        <w:rPr>
          <w:rFonts w:hint="cs"/>
          <w:szCs w:val="24"/>
          <w:u w:val="single"/>
          <w:rtl/>
        </w:rPr>
        <w:t>מצ</w:t>
      </w:r>
      <w:r w:rsidR="00AB35BA" w:rsidRPr="00D61E5F">
        <w:rPr>
          <w:rFonts w:hint="cs"/>
          <w:szCs w:val="24"/>
          <w:u w:val="single"/>
          <w:rtl/>
        </w:rPr>
        <w:t>ד אחד</w:t>
      </w:r>
      <w:r w:rsidR="00AB35BA" w:rsidRPr="00D61E5F">
        <w:rPr>
          <w:rFonts w:hint="cs"/>
          <w:szCs w:val="24"/>
          <w:rtl/>
        </w:rPr>
        <w:t>;</w:t>
      </w:r>
    </w:p>
    <w:p w14:paraId="06768B4F" w14:textId="77777777" w:rsidR="00AB35BA" w:rsidRDefault="00AB35BA" w:rsidP="00AB35BA">
      <w:pPr>
        <w:spacing w:line="360" w:lineRule="auto"/>
        <w:jc w:val="center"/>
        <w:rPr>
          <w:b/>
          <w:bCs/>
          <w:sz w:val="28"/>
          <w:szCs w:val="28"/>
          <w:rtl/>
        </w:rPr>
      </w:pPr>
    </w:p>
    <w:p w14:paraId="0CCB18B1"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667EE5BE" w14:textId="77777777" w:rsidR="00AB35BA" w:rsidRPr="00D61E5F" w:rsidRDefault="00AB35BA" w:rsidP="00AB35BA">
      <w:pPr>
        <w:spacing w:line="360" w:lineRule="auto"/>
        <w:jc w:val="center"/>
        <w:rPr>
          <w:b/>
          <w:bCs/>
          <w:sz w:val="28"/>
          <w:szCs w:val="28"/>
          <w:rtl/>
        </w:rPr>
      </w:pPr>
    </w:p>
    <w:p w14:paraId="2D40A7BC" w14:textId="77777777"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14:paraId="6BE87D83" w14:textId="53F9CBAB" w:rsidR="00AB35BA" w:rsidRPr="00D61E5F" w:rsidRDefault="004D2BFF" w:rsidP="006A6E05">
      <w:pPr>
        <w:spacing w:line="360" w:lineRule="auto"/>
        <w:ind w:left="6914" w:hanging="425"/>
        <w:jc w:val="center"/>
        <w:rPr>
          <w:szCs w:val="24"/>
          <w:u w:val="single"/>
          <w:rtl/>
        </w:rPr>
      </w:pPr>
      <w:r>
        <w:rPr>
          <w:rFonts w:hint="cs"/>
          <w:szCs w:val="24"/>
          <w:u w:val="single"/>
          <w:rtl/>
        </w:rPr>
        <w:t>מצ</w:t>
      </w:r>
      <w:r w:rsidR="00AB35BA" w:rsidRPr="00D61E5F">
        <w:rPr>
          <w:rFonts w:hint="cs"/>
          <w:szCs w:val="24"/>
          <w:u w:val="single"/>
          <w:rtl/>
        </w:rPr>
        <w:t>ד שני;</w:t>
      </w:r>
    </w:p>
    <w:p w14:paraId="51240E77"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1F3C63A7" w14:textId="77777777" w:rsidTr="00A05BCB">
        <w:tc>
          <w:tcPr>
            <w:tcW w:w="1184" w:type="dxa"/>
            <w:shd w:val="clear" w:color="auto" w:fill="auto"/>
          </w:tcPr>
          <w:p w14:paraId="6F4BB914"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470829E7" w14:textId="77777777" w:rsidR="00B8197F" w:rsidRPr="00D61E5F" w:rsidRDefault="00AB35BA" w:rsidP="00A0283C">
            <w:pPr>
              <w:spacing w:line="360" w:lineRule="auto"/>
              <w:jc w:val="both"/>
              <w:rPr>
                <w:szCs w:val="24"/>
              </w:rPr>
            </w:pPr>
            <w:r w:rsidRPr="00D61E5F">
              <w:rPr>
                <w:rFonts w:hint="cs"/>
                <w:szCs w:val="24"/>
                <w:rtl/>
              </w:rPr>
              <w:t xml:space="preserve">והמשרד מעוניין לקבל </w:t>
            </w:r>
            <w:r w:rsidR="00A0283C" w:rsidRPr="00A0283C">
              <w:rPr>
                <w:szCs w:val="24"/>
                <w:rtl/>
              </w:rPr>
              <w:t>שירותים לאפיון אתר והתקנת מערך בקרה לניהול אנרגיה בבתי ספר</w:t>
            </w:r>
            <w:r w:rsidR="00A0283C">
              <w:rPr>
                <w:rFonts w:hint="cs"/>
                <w:szCs w:val="24"/>
                <w:rtl/>
              </w:rPr>
              <w:t xml:space="preserve"> </w:t>
            </w:r>
            <w:r w:rsidRPr="00D61E5F">
              <w:rPr>
                <w:rFonts w:hint="cs"/>
                <w:szCs w:val="24"/>
                <w:rtl/>
              </w:rPr>
              <w:t>כמפורט בהסכם זה ובמפרט השירותים המצ"ב (להלן: "</w:t>
            </w:r>
            <w:r w:rsidRPr="00A0283C">
              <w:rPr>
                <w:rFonts w:hint="eastAsia"/>
                <w:b/>
                <w:bCs/>
                <w:szCs w:val="24"/>
                <w:rtl/>
              </w:rPr>
              <w:t>השירותים</w:t>
            </w:r>
            <w:r w:rsidRPr="00D61E5F">
              <w:rPr>
                <w:rFonts w:hint="cs"/>
                <w:szCs w:val="24"/>
                <w:rtl/>
              </w:rPr>
              <w:t>");</w:t>
            </w:r>
          </w:p>
        </w:tc>
      </w:tr>
      <w:tr w:rsidR="00AB35BA" w:rsidRPr="00D61E5F" w14:paraId="56256E1E" w14:textId="77777777" w:rsidTr="00A05BCB">
        <w:tc>
          <w:tcPr>
            <w:tcW w:w="1184" w:type="dxa"/>
          </w:tcPr>
          <w:p w14:paraId="6AC7C440" w14:textId="77777777" w:rsidR="00AB35BA" w:rsidRPr="00D61E5F" w:rsidRDefault="00AB35BA" w:rsidP="00A05BCB">
            <w:pPr>
              <w:bidi w:val="0"/>
              <w:rPr>
                <w:szCs w:val="24"/>
              </w:rPr>
            </w:pPr>
          </w:p>
        </w:tc>
        <w:tc>
          <w:tcPr>
            <w:tcW w:w="7796" w:type="dxa"/>
          </w:tcPr>
          <w:p w14:paraId="0CC0A923" w14:textId="77777777" w:rsidR="00AB35BA" w:rsidRPr="00D61E5F" w:rsidRDefault="00AB35BA" w:rsidP="00A05BCB">
            <w:pPr>
              <w:spacing w:line="360" w:lineRule="auto"/>
              <w:jc w:val="both"/>
              <w:rPr>
                <w:szCs w:val="24"/>
                <w:rtl/>
              </w:rPr>
            </w:pPr>
          </w:p>
        </w:tc>
      </w:tr>
      <w:tr w:rsidR="00AB35BA" w:rsidRPr="00D61E5F" w14:paraId="4BA115AE" w14:textId="77777777" w:rsidTr="00A05BCB">
        <w:tc>
          <w:tcPr>
            <w:tcW w:w="1184" w:type="dxa"/>
          </w:tcPr>
          <w:p w14:paraId="74FE5CE5"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5D3EC1E3" w14:textId="2C840AAC" w:rsidR="00AB35BA" w:rsidRPr="00D61E5F" w:rsidRDefault="00AB35BA" w:rsidP="00A9617D">
            <w:pPr>
              <w:spacing w:line="360" w:lineRule="auto"/>
              <w:jc w:val="both"/>
              <w:rPr>
                <w:szCs w:val="24"/>
                <w:rtl/>
              </w:rPr>
            </w:pPr>
            <w:r w:rsidRPr="00D61E5F">
              <w:rPr>
                <w:rFonts w:hint="cs"/>
                <w:szCs w:val="24"/>
                <w:rtl/>
              </w:rPr>
              <w:t xml:space="preserve">ולצורך קבלת השירותים המשרד פנה במכרז פומבי מס' </w:t>
            </w:r>
            <w:r w:rsidR="00A9617D">
              <w:rPr>
                <w:rFonts w:hint="cs"/>
                <w:szCs w:val="24"/>
                <w:rtl/>
              </w:rPr>
              <w:t>27/2017</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14:paraId="66DF5B92" w14:textId="77777777" w:rsidTr="00A05BCB">
        <w:tc>
          <w:tcPr>
            <w:tcW w:w="1184" w:type="dxa"/>
          </w:tcPr>
          <w:p w14:paraId="7DC9837B" w14:textId="77777777" w:rsidR="00AB35BA" w:rsidRPr="00D61E5F" w:rsidRDefault="00AB35BA" w:rsidP="00A05BCB">
            <w:pPr>
              <w:spacing w:line="360" w:lineRule="auto"/>
              <w:rPr>
                <w:szCs w:val="24"/>
                <w:rtl/>
              </w:rPr>
            </w:pPr>
          </w:p>
        </w:tc>
        <w:tc>
          <w:tcPr>
            <w:tcW w:w="7796" w:type="dxa"/>
          </w:tcPr>
          <w:p w14:paraId="36C60CA1" w14:textId="77777777" w:rsidR="00AB35BA" w:rsidRPr="00D61E5F" w:rsidRDefault="00AB35BA" w:rsidP="00A05BCB">
            <w:pPr>
              <w:spacing w:line="360" w:lineRule="auto"/>
              <w:jc w:val="both"/>
              <w:rPr>
                <w:szCs w:val="24"/>
                <w:rtl/>
              </w:rPr>
            </w:pPr>
          </w:p>
        </w:tc>
      </w:tr>
      <w:tr w:rsidR="00AB35BA" w:rsidRPr="00D61E5F" w14:paraId="5215796F" w14:textId="77777777" w:rsidTr="00A05BCB">
        <w:tc>
          <w:tcPr>
            <w:tcW w:w="1184" w:type="dxa"/>
          </w:tcPr>
          <w:p w14:paraId="21C8DD23"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31D84D2D" w14:textId="77777777"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1F174143" w14:textId="77777777" w:rsidTr="00A05BCB">
        <w:tc>
          <w:tcPr>
            <w:tcW w:w="1184" w:type="dxa"/>
          </w:tcPr>
          <w:p w14:paraId="1CE0791C" w14:textId="77777777" w:rsidR="00AB35BA" w:rsidRPr="00D61E5F" w:rsidRDefault="00AB35BA" w:rsidP="00A05BCB">
            <w:pPr>
              <w:spacing w:line="360" w:lineRule="auto"/>
              <w:rPr>
                <w:szCs w:val="24"/>
                <w:rtl/>
              </w:rPr>
            </w:pPr>
          </w:p>
        </w:tc>
        <w:tc>
          <w:tcPr>
            <w:tcW w:w="7796" w:type="dxa"/>
          </w:tcPr>
          <w:p w14:paraId="6A92DC38" w14:textId="77777777" w:rsidR="00AB35BA" w:rsidRPr="00D61E5F" w:rsidRDefault="00AB35BA" w:rsidP="00A05BCB">
            <w:pPr>
              <w:spacing w:line="360" w:lineRule="auto"/>
              <w:rPr>
                <w:szCs w:val="24"/>
                <w:rtl/>
              </w:rPr>
            </w:pPr>
          </w:p>
        </w:tc>
      </w:tr>
      <w:tr w:rsidR="00AB35BA" w:rsidRPr="00D61E5F" w14:paraId="7B2344F8" w14:textId="77777777" w:rsidTr="00A05BCB">
        <w:tc>
          <w:tcPr>
            <w:tcW w:w="1184" w:type="dxa"/>
          </w:tcPr>
          <w:p w14:paraId="5A2F76EA" w14:textId="77777777" w:rsidR="00AB35BA" w:rsidRPr="00D61E5F" w:rsidRDefault="00AB35BA" w:rsidP="00A05BCB">
            <w:pPr>
              <w:spacing w:line="360" w:lineRule="auto"/>
              <w:jc w:val="both"/>
              <w:rPr>
                <w:szCs w:val="24"/>
                <w:rtl/>
              </w:rPr>
            </w:pPr>
            <w:r w:rsidRPr="00D61E5F">
              <w:rPr>
                <w:szCs w:val="24"/>
                <w:rtl/>
              </w:rPr>
              <w:t>והואיל:</w:t>
            </w:r>
          </w:p>
        </w:tc>
        <w:tc>
          <w:tcPr>
            <w:tcW w:w="7796" w:type="dxa"/>
          </w:tcPr>
          <w:p w14:paraId="69F1C519" w14:textId="77777777"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1319C5B9" w14:textId="77777777" w:rsidR="00AB35BA" w:rsidRDefault="00AB35BA" w:rsidP="00AB35BA">
      <w:pPr>
        <w:spacing w:line="360" w:lineRule="auto"/>
        <w:ind w:left="708" w:hanging="708"/>
        <w:jc w:val="center"/>
        <w:rPr>
          <w:b/>
          <w:bCs/>
          <w:szCs w:val="24"/>
          <w:rtl/>
        </w:rPr>
      </w:pPr>
    </w:p>
    <w:p w14:paraId="5EC305C6" w14:textId="77777777" w:rsidR="00AB35BA" w:rsidRPr="00D61E5F" w:rsidRDefault="00AB35BA" w:rsidP="00AB35BA">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14:paraId="7AC16647" w14:textId="77777777" w:rsidR="00AB35BA" w:rsidRPr="00D61E5F" w:rsidRDefault="00AB35BA" w:rsidP="002E2D0D">
      <w:pPr>
        <w:numPr>
          <w:ilvl w:val="0"/>
          <w:numId w:val="97"/>
        </w:numPr>
        <w:spacing w:line="360" w:lineRule="auto"/>
        <w:jc w:val="both"/>
        <w:rPr>
          <w:b/>
          <w:bCs/>
          <w:szCs w:val="24"/>
          <w:u w:val="single"/>
        </w:rPr>
      </w:pPr>
      <w:r w:rsidRPr="00D61E5F">
        <w:rPr>
          <w:rFonts w:hint="cs"/>
          <w:b/>
          <w:bCs/>
          <w:szCs w:val="24"/>
          <w:u w:val="single"/>
          <w:rtl/>
        </w:rPr>
        <w:t>מבוא, נספחים ופרשנות</w:t>
      </w:r>
    </w:p>
    <w:p w14:paraId="687D9A77"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359BBDFE"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32D48F4B" w14:textId="77777777" w:rsidR="00AB35BA" w:rsidRPr="00D61E5F" w:rsidRDefault="00AB35BA" w:rsidP="00AB35BA">
      <w:pPr>
        <w:spacing w:line="360" w:lineRule="auto"/>
        <w:jc w:val="both"/>
        <w:rPr>
          <w:szCs w:val="24"/>
          <w:rtl/>
        </w:rPr>
      </w:pPr>
    </w:p>
    <w:p w14:paraId="1F89F7CE" w14:textId="77777777" w:rsidR="00AB35BA" w:rsidRPr="00D61E5F" w:rsidRDefault="00AB35BA" w:rsidP="002E2D0D">
      <w:pPr>
        <w:numPr>
          <w:ilvl w:val="0"/>
          <w:numId w:val="97"/>
        </w:numPr>
        <w:spacing w:line="360" w:lineRule="auto"/>
        <w:ind w:right="0"/>
        <w:jc w:val="both"/>
        <w:rPr>
          <w:b/>
          <w:bCs/>
          <w:szCs w:val="24"/>
          <w:u w:val="single"/>
          <w:rtl/>
        </w:rPr>
      </w:pPr>
      <w:r w:rsidRPr="00D61E5F">
        <w:rPr>
          <w:rFonts w:hint="cs"/>
          <w:b/>
          <w:bCs/>
          <w:szCs w:val="24"/>
          <w:u w:val="single"/>
          <w:rtl/>
        </w:rPr>
        <w:t>ההתקשרות</w:t>
      </w:r>
    </w:p>
    <w:p w14:paraId="0AF45F39"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5BF5C8D3"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7F262C8D"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76881E9F" w14:textId="77777777" w:rsidR="00AB35BA" w:rsidRPr="00D61E5F" w:rsidRDefault="00AB35BA" w:rsidP="00AB35BA">
      <w:pPr>
        <w:spacing w:line="360" w:lineRule="auto"/>
        <w:jc w:val="both"/>
        <w:rPr>
          <w:szCs w:val="24"/>
          <w:rtl/>
        </w:rPr>
      </w:pPr>
    </w:p>
    <w:p w14:paraId="5F0BAE46" w14:textId="77777777" w:rsidR="00AB35BA" w:rsidRPr="00E9748E" w:rsidRDefault="00AB35BA" w:rsidP="002E2D0D">
      <w:pPr>
        <w:numPr>
          <w:ilvl w:val="0"/>
          <w:numId w:val="97"/>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5E299EA7" w14:textId="77777777" w:rsidR="00AB35BA" w:rsidRPr="00E9748E"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בפיקוחו של</w:t>
      </w:r>
      <w:r w:rsidRPr="00E9748E">
        <w:rPr>
          <w:rFonts w:hint="cs"/>
          <w:szCs w:val="24"/>
          <w:rtl/>
        </w:rPr>
        <w:t xml:space="preserve"> </w:t>
      </w:r>
      <w:r w:rsidR="00B8197F">
        <w:rPr>
          <w:rFonts w:hint="cs"/>
          <w:szCs w:val="24"/>
          <w:rtl/>
        </w:rPr>
        <w:t>עירית הייטנר שעיו</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7DB843BB" w14:textId="77777777" w:rsidR="00AB35BA" w:rsidRPr="00E9748E" w:rsidRDefault="00AB35BA" w:rsidP="002E2D0D">
      <w:pPr>
        <w:numPr>
          <w:ilvl w:val="1"/>
          <w:numId w:val="97"/>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210B5FB0" w14:textId="77777777" w:rsidR="00AB35BA" w:rsidRPr="00E9748E" w:rsidRDefault="00AB35BA" w:rsidP="00AB35BA">
      <w:pPr>
        <w:spacing w:line="360" w:lineRule="auto"/>
        <w:jc w:val="both"/>
        <w:rPr>
          <w:szCs w:val="24"/>
          <w:rtl/>
        </w:rPr>
      </w:pPr>
    </w:p>
    <w:p w14:paraId="4C629510" w14:textId="77777777" w:rsidR="00AB35BA" w:rsidRPr="00E9748E" w:rsidRDefault="00AB35BA" w:rsidP="002E2D0D">
      <w:pPr>
        <w:numPr>
          <w:ilvl w:val="0"/>
          <w:numId w:val="97"/>
        </w:numPr>
        <w:spacing w:line="360" w:lineRule="auto"/>
        <w:jc w:val="both"/>
        <w:rPr>
          <w:b/>
          <w:bCs/>
          <w:szCs w:val="24"/>
          <w:u w:val="single"/>
        </w:rPr>
      </w:pPr>
      <w:r w:rsidRPr="00E9748E">
        <w:rPr>
          <w:rFonts w:hint="cs"/>
          <w:b/>
          <w:bCs/>
          <w:szCs w:val="24"/>
          <w:u w:val="single"/>
          <w:rtl/>
        </w:rPr>
        <w:t>תקופת ההסכם</w:t>
      </w:r>
    </w:p>
    <w:p w14:paraId="7CFD7481" w14:textId="7CAB14A6" w:rsidR="00AB35BA" w:rsidRPr="00E9748E" w:rsidRDefault="00AB35BA" w:rsidP="00FE2E68">
      <w:pPr>
        <w:numPr>
          <w:ilvl w:val="1"/>
          <w:numId w:val="97"/>
        </w:numPr>
        <w:tabs>
          <w:tab w:val="clear" w:pos="1134"/>
          <w:tab w:val="num" w:pos="1445"/>
          <w:tab w:val="num" w:pos="2012"/>
        </w:tabs>
        <w:spacing w:line="360" w:lineRule="auto"/>
        <w:ind w:left="1161" w:right="0" w:hanging="425"/>
        <w:jc w:val="both"/>
        <w:rPr>
          <w:szCs w:val="24"/>
          <w:u w:val="single"/>
        </w:rPr>
      </w:pPr>
      <w:r w:rsidRPr="00E9748E">
        <w:rPr>
          <w:szCs w:val="24"/>
          <w:rtl/>
        </w:rPr>
        <w:t>הסכם זה נעשה לתקופה של</w:t>
      </w:r>
      <w:r w:rsidR="00F42243">
        <w:rPr>
          <w:rFonts w:hint="cs"/>
          <w:szCs w:val="24"/>
          <w:rtl/>
        </w:rPr>
        <w:t xml:space="preserve"> </w:t>
      </w:r>
      <w:r w:rsidR="00FE2E68">
        <w:rPr>
          <w:rFonts w:hint="cs"/>
          <w:szCs w:val="24"/>
          <w:rtl/>
        </w:rPr>
        <w:t>____</w:t>
      </w:r>
      <w:r w:rsidR="00F42243">
        <w:rPr>
          <w:rFonts w:hint="cs"/>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sidR="0050663A">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226B7612" w14:textId="77777777" w:rsidR="00AB35BA" w:rsidRPr="00E9748E" w:rsidRDefault="00AB35BA" w:rsidP="002E2D0D">
      <w:pPr>
        <w:numPr>
          <w:ilvl w:val="1"/>
          <w:numId w:val="97"/>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00281660">
        <w:rPr>
          <w:rFonts w:hint="cs"/>
          <w:szCs w:val="24"/>
          <w:rtl/>
        </w:rPr>
        <w:t>4 שנים</w:t>
      </w:r>
      <w:r w:rsidRPr="00E9748E">
        <w:rPr>
          <w:rFonts w:asciiTheme="majorBidi" w:hAnsiTheme="majorBidi"/>
          <w:szCs w:val="24"/>
          <w:rtl/>
        </w:rPr>
        <w:t>.</w:t>
      </w:r>
      <w:r>
        <w:rPr>
          <w:rFonts w:asciiTheme="majorBidi" w:hAnsiTheme="majorBidi" w:hint="cs"/>
          <w:szCs w:val="24"/>
          <w:rtl/>
        </w:rPr>
        <w:t xml:space="preserve"> במסגרת מימוש האופציה, על הקבלן להמציא למשרד את האישורים המבוקשים במסגרת הסכם זה, בתוקף למועד ההארכה.</w:t>
      </w:r>
    </w:p>
    <w:p w14:paraId="0F9D5819" w14:textId="77777777" w:rsidR="00AB35BA" w:rsidRPr="00D5712F" w:rsidRDefault="00AB35BA" w:rsidP="00AB35BA">
      <w:pPr>
        <w:spacing w:line="360" w:lineRule="auto"/>
        <w:ind w:left="1134"/>
        <w:jc w:val="both"/>
        <w:rPr>
          <w:szCs w:val="24"/>
          <w:rtl/>
        </w:rPr>
      </w:pPr>
    </w:p>
    <w:p w14:paraId="22497C78" w14:textId="77777777" w:rsidR="00AB35BA" w:rsidRPr="00D61E5F" w:rsidRDefault="00AB35BA" w:rsidP="002E2D0D">
      <w:pPr>
        <w:keepNext/>
        <w:numPr>
          <w:ilvl w:val="0"/>
          <w:numId w:val="97"/>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7838C2B6"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 xml:space="preserve">הערבות תהיה בתוקף </w:t>
      </w:r>
      <w:r w:rsidRPr="00D61E5F">
        <w:rPr>
          <w:rFonts w:hint="cs"/>
          <w:szCs w:val="24"/>
          <w:rtl/>
        </w:rPr>
        <w:lastRenderedPageBreak/>
        <w:t>לפחות 60 יום לאחר גמר תקופת ההסכם, ותוצמד למדד המחירים לצרכן. מסירת הערבות תהיה תנאי מוקדם לכניסת ההתקשרות לתוקף.</w:t>
      </w:r>
    </w:p>
    <w:p w14:paraId="3492A605"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78F7E8DA"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59ACE7A2"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593F162E"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6442C4DD"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70875089" w14:textId="77777777" w:rsidR="00AB35BA" w:rsidRPr="00D61E5F" w:rsidRDefault="00AB35BA" w:rsidP="00AB35BA">
      <w:pPr>
        <w:spacing w:line="360" w:lineRule="auto"/>
        <w:rPr>
          <w:rtl/>
        </w:rPr>
      </w:pPr>
    </w:p>
    <w:p w14:paraId="12299A73" w14:textId="77777777" w:rsidR="00AB35BA" w:rsidRPr="00D61E5F" w:rsidRDefault="00AB35BA" w:rsidP="002E2D0D">
      <w:pPr>
        <w:numPr>
          <w:ilvl w:val="0"/>
          <w:numId w:val="97"/>
        </w:numPr>
        <w:spacing w:line="360" w:lineRule="auto"/>
        <w:ind w:right="0"/>
        <w:rPr>
          <w:b/>
          <w:bCs/>
          <w:szCs w:val="24"/>
          <w:u w:val="single"/>
          <w:rtl/>
        </w:rPr>
      </w:pPr>
      <w:r w:rsidRPr="00D61E5F">
        <w:rPr>
          <w:rFonts w:hint="cs"/>
          <w:b/>
          <w:bCs/>
          <w:szCs w:val="24"/>
          <w:u w:val="single"/>
          <w:rtl/>
        </w:rPr>
        <w:t>התחייבויות והצהרות הקבלן</w:t>
      </w:r>
    </w:p>
    <w:p w14:paraId="6116D8DC" w14:textId="77777777"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14:paraId="448A5AC5"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0AC91229"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5ECA5329"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12E52271"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7B66F4A8"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37C4C64B" w14:textId="77777777" w:rsidR="00AB35BA" w:rsidRPr="00D5712F" w:rsidRDefault="00AB35BA" w:rsidP="00AB35BA">
      <w:pPr>
        <w:bidi w:val="0"/>
        <w:rPr>
          <w:szCs w:val="24"/>
          <w:rtl/>
        </w:rPr>
      </w:pPr>
    </w:p>
    <w:p w14:paraId="12F80F6E" w14:textId="77777777" w:rsidR="00AB35BA" w:rsidRPr="00D61E5F" w:rsidRDefault="00AB35BA" w:rsidP="002E2D0D">
      <w:pPr>
        <w:numPr>
          <w:ilvl w:val="0"/>
          <w:numId w:val="97"/>
        </w:numPr>
        <w:spacing w:line="360" w:lineRule="auto"/>
        <w:ind w:right="0"/>
        <w:jc w:val="both"/>
        <w:rPr>
          <w:b/>
          <w:bCs/>
          <w:szCs w:val="24"/>
          <w:u w:val="single"/>
        </w:rPr>
      </w:pPr>
      <w:bookmarkStart w:id="10" w:name="תמורה"/>
      <w:r w:rsidRPr="00D61E5F">
        <w:rPr>
          <w:rFonts w:hint="cs"/>
          <w:b/>
          <w:bCs/>
          <w:szCs w:val="24"/>
          <w:u w:val="single"/>
          <w:rtl/>
        </w:rPr>
        <w:lastRenderedPageBreak/>
        <w:t>תמורה ותנאי תשלום</w:t>
      </w:r>
      <w:bookmarkEnd w:id="10"/>
    </w:p>
    <w:p w14:paraId="51749CD1" w14:textId="77777777" w:rsid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01B0DE10" w14:textId="77777777" w:rsidR="00AB35BA" w:rsidRPr="00B300D6"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7943C102" w14:textId="77777777" w:rsidR="00AB35BA" w:rsidRDefault="00AB35BA" w:rsidP="002E2D0D">
      <w:pPr>
        <w:numPr>
          <w:ilvl w:val="1"/>
          <w:numId w:val="97"/>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B833F7">
        <w:rPr>
          <w:rFonts w:asciiTheme="majorBidi" w:hAnsiTheme="majorBidi"/>
          <w:color w:val="0D0D0D" w:themeColor="text1" w:themeTint="F2"/>
          <w:szCs w:val="24"/>
          <w:rtl/>
        </w:rPr>
        <w:t>כנגד</w:t>
      </w:r>
      <w:r w:rsidRPr="00B833F7">
        <w:rPr>
          <w:rFonts w:asciiTheme="majorBidi" w:hAnsiTheme="majorBidi"/>
          <w:color w:val="0D0D0D" w:themeColor="text1" w:themeTint="F2"/>
          <w:szCs w:val="24"/>
        </w:rPr>
        <w:t xml:space="preserve"> </w:t>
      </w:r>
      <w:r w:rsidRPr="00B833F7">
        <w:rPr>
          <w:rFonts w:asciiTheme="majorBidi" w:hAnsiTheme="majorBidi"/>
          <w:color w:val="0D0D0D" w:themeColor="text1" w:themeTint="F2"/>
          <w:szCs w:val="24"/>
          <w:rtl/>
        </w:rPr>
        <w:t>ביצוע</w:t>
      </w:r>
      <w:r w:rsidRPr="00B833F7">
        <w:rPr>
          <w:rFonts w:asciiTheme="majorBidi" w:hAnsiTheme="majorBidi"/>
          <w:color w:val="0D0D0D" w:themeColor="text1" w:themeTint="F2"/>
          <w:szCs w:val="24"/>
        </w:rPr>
        <w:t xml:space="preserve"> </w:t>
      </w:r>
      <w:r w:rsidRPr="00B833F7">
        <w:rPr>
          <w:szCs w:val="24"/>
          <w:rtl/>
        </w:rPr>
        <w:t>אבני</w:t>
      </w:r>
      <w:r w:rsidRPr="00B833F7">
        <w:rPr>
          <w:szCs w:val="24"/>
        </w:rPr>
        <w:t xml:space="preserve"> </w:t>
      </w:r>
      <w:r w:rsidRPr="00B833F7">
        <w:rPr>
          <w:szCs w:val="24"/>
          <w:rtl/>
        </w:rPr>
        <w:t>הדרך</w:t>
      </w:r>
      <w:r w:rsidR="00281660" w:rsidRPr="00B833F7">
        <w:rPr>
          <w:rFonts w:hint="cs"/>
          <w:szCs w:val="24"/>
          <w:rtl/>
        </w:rPr>
        <w:t xml:space="preserve"> ו</w:t>
      </w:r>
      <w:r w:rsidRPr="00B833F7">
        <w:rPr>
          <w:rFonts w:hint="cs"/>
          <w:szCs w:val="24"/>
          <w:rtl/>
        </w:rPr>
        <w:t>תשלום רבעוני</w:t>
      </w:r>
      <w:r w:rsidRPr="00B833F7">
        <w:rPr>
          <w:rFonts w:asciiTheme="majorBidi" w:hAnsiTheme="majorBidi"/>
          <w:color w:val="0D0D0D" w:themeColor="text1" w:themeTint="F2"/>
          <w:szCs w:val="24"/>
          <w:rtl/>
        </w:rPr>
        <w:t>,</w:t>
      </w:r>
      <w:r w:rsidRPr="00B833F7">
        <w:rPr>
          <w:rFonts w:asciiTheme="majorBidi" w:hAnsiTheme="majorBidi"/>
          <w:color w:val="0D0D0D" w:themeColor="text1" w:themeTint="F2"/>
          <w:szCs w:val="24"/>
        </w:rPr>
        <w:t xml:space="preserve"> </w:t>
      </w:r>
      <w:r w:rsidRPr="00B833F7">
        <w:rPr>
          <w:rFonts w:asciiTheme="majorBidi" w:hAnsiTheme="majorBidi" w:hint="cs"/>
          <w:color w:val="0D0D0D" w:themeColor="text1" w:themeTint="F2"/>
          <w:szCs w:val="24"/>
          <w:rtl/>
        </w:rPr>
        <w:t>כפי</w:t>
      </w:r>
      <w:r w:rsidRPr="00344675">
        <w:rPr>
          <w:rFonts w:asciiTheme="majorBidi" w:hAnsiTheme="majorBidi" w:hint="cs"/>
          <w:color w:val="0D0D0D" w:themeColor="text1" w:themeTint="F2"/>
          <w:szCs w:val="24"/>
          <w:rtl/>
        </w:rPr>
        <w:t xml:space="preserve">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14:paraId="5242C093" w14:textId="7E48EF5A" w:rsidR="00F427C2" w:rsidRPr="00790BE2" w:rsidRDefault="00F427C2" w:rsidP="00D15245">
      <w:pPr>
        <w:numPr>
          <w:ilvl w:val="1"/>
          <w:numId w:val="97"/>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Pr>
          <w:rFonts w:asciiTheme="majorBidi" w:hAnsiTheme="majorBidi" w:hint="cs"/>
          <w:color w:val="0D0D0D" w:themeColor="text1" w:themeTint="F2"/>
          <w:szCs w:val="24"/>
          <w:rtl/>
        </w:rPr>
        <w:t xml:space="preserve">עבור שעת הטמעה ישלם המשרד סך של </w:t>
      </w:r>
      <w:r w:rsidR="00D15245">
        <w:rPr>
          <w:rFonts w:asciiTheme="majorBidi" w:hAnsiTheme="majorBidi" w:hint="cs"/>
          <w:color w:val="0D0D0D" w:themeColor="text1" w:themeTint="F2"/>
          <w:szCs w:val="24"/>
          <w:rtl/>
        </w:rPr>
        <w:t xml:space="preserve"> 105 בתו</w:t>
      </w:r>
      <w:r>
        <w:rPr>
          <w:rFonts w:asciiTheme="majorBidi" w:hAnsiTheme="majorBidi" w:hint="cs"/>
          <w:color w:val="0D0D0D" w:themeColor="text1" w:themeTint="F2"/>
          <w:szCs w:val="24"/>
          <w:rtl/>
        </w:rPr>
        <w:t>ספת מע"מ</w:t>
      </w:r>
      <w:r w:rsidR="00221DD8">
        <w:rPr>
          <w:rFonts w:asciiTheme="majorBidi" w:hAnsiTheme="majorBidi" w:hint="cs"/>
          <w:color w:val="0D0D0D" w:themeColor="text1" w:themeTint="F2"/>
          <w:szCs w:val="24"/>
          <w:rtl/>
        </w:rPr>
        <w:t>.</w:t>
      </w:r>
    </w:p>
    <w:p w14:paraId="37506895" w14:textId="77777777" w:rsidR="00AB35BA" w:rsidRPr="00B300D6"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של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8D4FED">
        <w:rPr>
          <w:szCs w:val="24"/>
          <w:rtl/>
        </w:rPr>
        <w:t>יתרת</w:t>
      </w:r>
      <w:r w:rsidRPr="008D4FED">
        <w:rPr>
          <w:szCs w:val="24"/>
        </w:rPr>
        <w:t xml:space="preserve"> </w:t>
      </w:r>
      <w:r w:rsidRPr="008D4FED">
        <w:rPr>
          <w:rFonts w:asciiTheme="majorBidi" w:hAnsiTheme="majorBidi"/>
          <w:color w:val="0D0D0D" w:themeColor="text1" w:themeTint="F2"/>
          <w:szCs w:val="24"/>
          <w:rtl/>
        </w:rPr>
        <w:t>ביצוע</w:t>
      </w:r>
      <w:r w:rsidRPr="008D4FED">
        <w:rPr>
          <w:rFonts w:asciiTheme="majorBidi" w:hAnsiTheme="majorBidi"/>
          <w:color w:val="0D0D0D" w:themeColor="text1" w:themeTint="F2"/>
          <w:szCs w:val="24"/>
        </w:rPr>
        <w:t xml:space="preserve"> </w:t>
      </w:r>
      <w:r w:rsidRPr="008D4FED">
        <w:rPr>
          <w:szCs w:val="24"/>
          <w:rtl/>
        </w:rPr>
        <w:t>אבני</w:t>
      </w:r>
      <w:r w:rsidRPr="008D4FED">
        <w:rPr>
          <w:szCs w:val="24"/>
        </w:rPr>
        <w:t xml:space="preserve"> </w:t>
      </w:r>
      <w:r w:rsidRPr="008D4FED">
        <w:rPr>
          <w:szCs w:val="24"/>
          <w:rtl/>
        </w:rPr>
        <w:t>הדרך</w:t>
      </w:r>
      <w:r w:rsidR="00281660" w:rsidRPr="008D4FED">
        <w:rPr>
          <w:rFonts w:hint="cs"/>
          <w:szCs w:val="24"/>
          <w:rtl/>
        </w:rPr>
        <w:t xml:space="preserve"> </w:t>
      </w:r>
      <w:r w:rsidRPr="00B300D6">
        <w:rPr>
          <w:szCs w:val="24"/>
          <w:rtl/>
        </w:rPr>
        <w:t>ולעצור את העבודה בהתאמה.</w:t>
      </w:r>
    </w:p>
    <w:p w14:paraId="22C8FA77" w14:textId="77777777" w:rsidR="00E85B89" w:rsidRPr="00314B9E" w:rsidRDefault="00E85B89" w:rsidP="009A2B5B">
      <w:pPr>
        <w:numPr>
          <w:ilvl w:val="1"/>
          <w:numId w:val="97"/>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9A2B5B">
        <w:rPr>
          <w:rFonts w:asciiTheme="majorBidi" w:hAnsiTheme="majorBidi" w:hint="cs"/>
          <w:color w:val="0D0D0D" w:themeColor="text1" w:themeTint="F2"/>
          <w:szCs w:val="24"/>
          <w:rtl/>
        </w:rPr>
        <w:t>ספק</w:t>
      </w:r>
      <w:r w:rsidRPr="00314B9E">
        <w:rPr>
          <w:rFonts w:asciiTheme="majorBidi" w:hAnsiTheme="majorBidi"/>
          <w:szCs w:val="24"/>
          <w:rtl/>
        </w:rPr>
        <w:t xml:space="preserve">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4"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sidR="009A2B5B">
        <w:rPr>
          <w:rFonts w:asciiTheme="majorBidi" w:hAnsiTheme="majorBidi" w:hint="cs"/>
          <w:szCs w:val="24"/>
          <w:rtl/>
        </w:rPr>
        <w:t>ספק</w:t>
      </w:r>
      <w:r w:rsidRPr="00314B9E">
        <w:rPr>
          <w:rFonts w:asciiTheme="majorBidi" w:hAnsiTheme="majorBidi"/>
          <w:szCs w:val="24"/>
          <w:rtl/>
        </w:rPr>
        <w:t xml:space="preserve"> הוא שיישא בעלויות הכרוכות בהתחברות לפורטל הספקים הממשלתי.</w:t>
      </w:r>
    </w:p>
    <w:p w14:paraId="133D7502"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37BE9608" w14:textId="77777777" w:rsidR="00AB35BA" w:rsidRPr="00D61E5F" w:rsidRDefault="00AB35BA" w:rsidP="002E2D0D">
      <w:pPr>
        <w:numPr>
          <w:ilvl w:val="1"/>
          <w:numId w:val="97"/>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14:paraId="258E959D" w14:textId="77777777"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6A0E604E" w14:textId="77777777"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449179FC" w14:textId="244CF77D" w:rsidR="00AB35BA" w:rsidRPr="00D61E5F" w:rsidRDefault="00AB35BA" w:rsidP="00FE2E68">
      <w:pPr>
        <w:numPr>
          <w:ilvl w:val="2"/>
          <w:numId w:val="29"/>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w:t>
      </w:r>
      <w:r w:rsidR="00FE2E68">
        <w:rPr>
          <w:rFonts w:ascii="Arial" w:hAnsi="Arial" w:hint="cs"/>
          <w:szCs w:val="24"/>
          <w:rtl/>
        </w:rPr>
        <w:t>תחילת ההסכם</w:t>
      </w:r>
      <w:r w:rsidRPr="00D61E5F">
        <w:rPr>
          <w:rFonts w:ascii="Arial" w:hAnsi="Arial"/>
          <w:szCs w:val="24"/>
          <w:rtl/>
        </w:rPr>
        <w:t>.</w:t>
      </w:r>
    </w:p>
    <w:p w14:paraId="1C0196BC" w14:textId="77777777"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04006A24" w14:textId="7DEF9D36" w:rsidR="00AB35BA" w:rsidRPr="00D61E5F" w:rsidRDefault="00AB35BA" w:rsidP="00FE2E68">
      <w:pPr>
        <w:numPr>
          <w:ilvl w:val="2"/>
          <w:numId w:val="29"/>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sidR="00FE2E68">
        <w:rPr>
          <w:rFonts w:ascii="Arial" w:hAnsi="Arial" w:hint="cs"/>
          <w:szCs w:val="24"/>
          <w:rtl/>
        </w:rPr>
        <w:t>____</w:t>
      </w:r>
      <w:r w:rsidRPr="00D61E5F">
        <w:rPr>
          <w:rFonts w:ascii="Arial" w:hAnsi="Arial"/>
          <w:szCs w:val="24"/>
          <w:rtl/>
        </w:rPr>
        <w:t>.</w:t>
      </w:r>
    </w:p>
    <w:p w14:paraId="1EF49144" w14:textId="77777777"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27759B4C" w14:textId="77777777"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65D371EC" w14:textId="77777777"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7BC6573A" w14:textId="77777777"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030D4CE0" w14:textId="77777777" w:rsidR="00AB35BA" w:rsidRPr="00D61E5F" w:rsidRDefault="00AB35BA" w:rsidP="002E2D0D">
      <w:pPr>
        <w:numPr>
          <w:ilvl w:val="2"/>
          <w:numId w:val="99"/>
        </w:numPr>
        <w:spacing w:line="360" w:lineRule="auto"/>
        <w:ind w:hanging="761"/>
        <w:jc w:val="both"/>
        <w:rPr>
          <w:rFonts w:ascii="Arial" w:hAnsi="Arial"/>
          <w:szCs w:val="24"/>
        </w:rPr>
      </w:pPr>
      <w:r w:rsidRPr="00D61E5F">
        <w:rPr>
          <w:rFonts w:ascii="Arial" w:hAnsi="Arial"/>
          <w:szCs w:val="24"/>
          <w:rtl/>
        </w:rPr>
        <w:lastRenderedPageBreak/>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304AEA25" w14:textId="77777777" w:rsidR="00AB35BA" w:rsidRPr="00D61E5F" w:rsidRDefault="00AB35BA" w:rsidP="002E2D0D">
      <w:pPr>
        <w:numPr>
          <w:ilvl w:val="2"/>
          <w:numId w:val="99"/>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45054CD5" w14:textId="77777777" w:rsidR="00AB35BA" w:rsidRPr="00D61E5F" w:rsidRDefault="00AB35BA" w:rsidP="002E2D0D">
      <w:pPr>
        <w:numPr>
          <w:ilvl w:val="2"/>
          <w:numId w:val="99"/>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77616B7B" w14:textId="77777777" w:rsidR="00AB35BA" w:rsidRPr="00D61E5F" w:rsidRDefault="00AB35BA" w:rsidP="002E2D0D">
      <w:pPr>
        <w:numPr>
          <w:ilvl w:val="2"/>
          <w:numId w:val="99"/>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6F65414C" w14:textId="77777777"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1A86E4F1" w14:textId="77777777" w:rsidR="00AB35BA" w:rsidRPr="00E9748E" w:rsidRDefault="00AB35BA" w:rsidP="002E2D0D">
      <w:pPr>
        <w:numPr>
          <w:ilvl w:val="2"/>
          <w:numId w:val="100"/>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4409AD6B" w14:textId="77777777" w:rsidR="00AB35BA" w:rsidRPr="00D61E5F" w:rsidRDefault="00AB35BA" w:rsidP="002E2D0D">
      <w:pPr>
        <w:numPr>
          <w:ilvl w:val="2"/>
          <w:numId w:val="100"/>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424EC0BB" w14:textId="77777777" w:rsidR="00AB35BA" w:rsidRPr="00D61E5F" w:rsidRDefault="00AB35BA" w:rsidP="002E2D0D">
      <w:pPr>
        <w:numPr>
          <w:ilvl w:val="3"/>
          <w:numId w:val="100"/>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62449E1F" w14:textId="77777777" w:rsidR="00AB35BA" w:rsidRPr="00D61E5F" w:rsidRDefault="00AB35BA" w:rsidP="002E2D0D">
      <w:pPr>
        <w:numPr>
          <w:ilvl w:val="3"/>
          <w:numId w:val="100"/>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7D730371"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405813BE"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0DFA2616" w14:textId="2EFF0D33" w:rsidR="00AB35BA" w:rsidRPr="00AB35BA" w:rsidRDefault="00AB35BA" w:rsidP="00FE2E68">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הכספי </w:t>
      </w:r>
      <w:r w:rsidR="00FE2E68">
        <w:rPr>
          <w:rFonts w:hint="cs"/>
          <w:szCs w:val="24"/>
          <w:rtl/>
        </w:rPr>
        <w:t xml:space="preserve">הכולל </w:t>
      </w:r>
      <w:r w:rsidR="00FE2E68" w:rsidRPr="00AB35BA">
        <w:rPr>
          <w:rFonts w:hint="cs"/>
          <w:szCs w:val="24"/>
          <w:rtl/>
        </w:rPr>
        <w:t xml:space="preserve"> </w:t>
      </w:r>
      <w:r w:rsidRPr="00AB35BA">
        <w:rPr>
          <w:rFonts w:hint="cs"/>
          <w:szCs w:val="24"/>
          <w:rtl/>
        </w:rPr>
        <w:t xml:space="preserve">של ההסכם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בתוספת מע"מ.</w:t>
      </w:r>
    </w:p>
    <w:p w14:paraId="5093C719"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049F142"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3FB94F63" w14:textId="77777777" w:rsidR="00AB35BA" w:rsidRPr="00D61E5F" w:rsidRDefault="00AB35BA" w:rsidP="002E2D0D">
      <w:pPr>
        <w:numPr>
          <w:ilvl w:val="2"/>
          <w:numId w:val="97"/>
        </w:numPr>
        <w:tabs>
          <w:tab w:val="clear" w:pos="2552"/>
          <w:tab w:val="num" w:pos="2012"/>
        </w:tabs>
        <w:spacing w:line="360" w:lineRule="auto"/>
        <w:ind w:left="2012" w:right="0"/>
        <w:jc w:val="both"/>
        <w:rPr>
          <w:szCs w:val="24"/>
        </w:rPr>
      </w:pPr>
      <w:r w:rsidRPr="00D61E5F">
        <w:rPr>
          <w:rFonts w:hint="cs"/>
          <w:szCs w:val="24"/>
          <w:rtl/>
        </w:rPr>
        <w:t>התמורה לקבלן תשולם בהתאם לאמור להלן ובכפוף להוראות החשב הכללי המתפרסמות מעת לעת.</w:t>
      </w:r>
    </w:p>
    <w:p w14:paraId="43275DB5" w14:textId="77777777" w:rsidR="00AB35BA" w:rsidRPr="00D61E5F" w:rsidRDefault="00AB35BA" w:rsidP="002E2D0D">
      <w:pPr>
        <w:numPr>
          <w:ilvl w:val="2"/>
          <w:numId w:val="97"/>
        </w:numPr>
        <w:tabs>
          <w:tab w:val="clear" w:pos="2552"/>
          <w:tab w:val="num" w:pos="2012"/>
        </w:tabs>
        <w:spacing w:line="360" w:lineRule="auto"/>
        <w:ind w:left="2012" w:right="0"/>
        <w:jc w:val="both"/>
        <w:rPr>
          <w:szCs w:val="24"/>
        </w:rPr>
      </w:pPr>
      <w:r w:rsidRPr="00D61E5F">
        <w:rPr>
          <w:rFonts w:hint="cs"/>
          <w:b/>
          <w:bCs/>
          <w:szCs w:val="24"/>
          <w:rtl/>
        </w:rPr>
        <w:t>חשבוניות שיוגשו למשרד ויאושרו במחצית הראשונה של כל חודש</w:t>
      </w:r>
      <w:r w:rsidRPr="00D61E5F">
        <w:rPr>
          <w:rFonts w:hint="cs"/>
          <w:szCs w:val="24"/>
          <w:rtl/>
        </w:rPr>
        <w:t xml:space="preserve"> (בימים 1-15): ישולמו בין התאריכים 15-24 (כולל) של החודש העוקב.</w:t>
      </w:r>
    </w:p>
    <w:p w14:paraId="5842D34D" w14:textId="77777777" w:rsidR="00AB35BA" w:rsidRPr="00D61E5F" w:rsidRDefault="00AB35BA" w:rsidP="002E2D0D">
      <w:pPr>
        <w:numPr>
          <w:ilvl w:val="2"/>
          <w:numId w:val="97"/>
        </w:numPr>
        <w:tabs>
          <w:tab w:val="clear" w:pos="2552"/>
          <w:tab w:val="num" w:pos="2012"/>
        </w:tabs>
        <w:spacing w:line="360" w:lineRule="auto"/>
        <w:ind w:left="2012" w:right="0"/>
        <w:jc w:val="both"/>
        <w:rPr>
          <w:szCs w:val="24"/>
        </w:rPr>
      </w:pPr>
      <w:r w:rsidRPr="00D61E5F">
        <w:rPr>
          <w:rFonts w:hint="cs"/>
          <w:b/>
          <w:bCs/>
          <w:szCs w:val="24"/>
          <w:rtl/>
        </w:rPr>
        <w:t xml:space="preserve">חשבוניות שיוגשו למשרד ויאושרו בין התאריכים 16-24 לכל חודש </w:t>
      </w:r>
      <w:r w:rsidRPr="00D61E5F">
        <w:rPr>
          <w:rFonts w:hint="cs"/>
          <w:szCs w:val="24"/>
          <w:rtl/>
        </w:rPr>
        <w:t xml:space="preserve">(כולל): ישולמו בין התאריכים 16-24 של החודש העוקב. </w:t>
      </w:r>
    </w:p>
    <w:p w14:paraId="16B1160E" w14:textId="77777777" w:rsidR="00AB35BA" w:rsidRPr="00D61E5F" w:rsidRDefault="00AB35BA" w:rsidP="002E2D0D">
      <w:pPr>
        <w:numPr>
          <w:ilvl w:val="2"/>
          <w:numId w:val="97"/>
        </w:numPr>
        <w:tabs>
          <w:tab w:val="clear" w:pos="2552"/>
          <w:tab w:val="num" w:pos="2012"/>
        </w:tabs>
        <w:spacing w:line="360" w:lineRule="auto"/>
        <w:ind w:left="2012" w:right="0"/>
        <w:jc w:val="both"/>
        <w:rPr>
          <w:szCs w:val="24"/>
        </w:rPr>
      </w:pPr>
      <w:r w:rsidRPr="00D61E5F">
        <w:rPr>
          <w:rFonts w:hint="cs"/>
          <w:b/>
          <w:bCs/>
          <w:szCs w:val="24"/>
          <w:rtl/>
        </w:rPr>
        <w:t>חשבוניות שיוגשו למשרד ויאושרו בין התאריכים 25-31 לכל חודש</w:t>
      </w:r>
      <w:r w:rsidRPr="00D61E5F">
        <w:rPr>
          <w:rFonts w:hint="cs"/>
          <w:szCs w:val="24"/>
          <w:rtl/>
        </w:rPr>
        <w:t xml:space="preserve"> (כולל): ישולמו ביום ה- 24 לחודש העוקב. </w:t>
      </w:r>
    </w:p>
    <w:p w14:paraId="22A7CBD6"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1A43A5CA"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המשרד רשאי בכל עת לעכב כל תשלום, אם מפר הקבלן או אינו ממלא אחד או יותר מתנאי הסכם זה וזאת מבלי לפגוע בזכויותיו של המשרד לפי סעיף 5 לעיל.</w:t>
      </w:r>
    </w:p>
    <w:p w14:paraId="303BF014"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067603DD" w14:textId="77777777" w:rsid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787EEB88" w14:textId="77777777" w:rsidR="00BE7EA9" w:rsidRPr="00D61E5F" w:rsidRDefault="00BE7EA9" w:rsidP="00BE7EA9">
      <w:pPr>
        <w:tabs>
          <w:tab w:val="num" w:pos="2012"/>
        </w:tabs>
        <w:spacing w:line="360" w:lineRule="auto"/>
        <w:ind w:left="1161" w:right="567"/>
        <w:jc w:val="both"/>
        <w:rPr>
          <w:szCs w:val="24"/>
        </w:rPr>
      </w:pPr>
    </w:p>
    <w:p w14:paraId="381EADBA" w14:textId="77777777" w:rsidR="00AB35BA" w:rsidRPr="00D61E5F" w:rsidRDefault="00AB35BA" w:rsidP="002E2D0D">
      <w:pPr>
        <w:numPr>
          <w:ilvl w:val="0"/>
          <w:numId w:val="97"/>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0BFB9303"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4D4396C8"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34FC5571"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4F66A146"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2F45D060" w14:textId="77777777" w:rsidR="00AB35BA" w:rsidRPr="00D61E5F" w:rsidRDefault="00AB35BA" w:rsidP="00AB35BA">
      <w:pPr>
        <w:spacing w:line="360" w:lineRule="auto"/>
        <w:jc w:val="both"/>
        <w:rPr>
          <w:b/>
          <w:bCs/>
          <w:szCs w:val="24"/>
          <w:u w:val="single"/>
        </w:rPr>
      </w:pPr>
    </w:p>
    <w:p w14:paraId="2457B377" w14:textId="77777777" w:rsidR="00AB35BA" w:rsidRPr="00D61E5F" w:rsidRDefault="00AB35BA" w:rsidP="002E2D0D">
      <w:pPr>
        <w:numPr>
          <w:ilvl w:val="0"/>
          <w:numId w:val="97"/>
        </w:numPr>
        <w:spacing w:line="360" w:lineRule="auto"/>
        <w:ind w:right="0"/>
        <w:jc w:val="both"/>
        <w:rPr>
          <w:b/>
          <w:bCs/>
          <w:szCs w:val="24"/>
          <w:u w:val="single"/>
        </w:rPr>
      </w:pPr>
      <w:r w:rsidRPr="00D61E5F">
        <w:rPr>
          <w:rFonts w:hint="cs"/>
          <w:b/>
          <w:bCs/>
          <w:szCs w:val="24"/>
          <w:u w:val="single"/>
          <w:rtl/>
        </w:rPr>
        <w:t xml:space="preserve">ביטול ההסכם </w:t>
      </w:r>
    </w:p>
    <w:p w14:paraId="538CA5BC"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5BEFE67"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1B329ED8"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00048DC1"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49BECAF4"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377CC211" w14:textId="77777777" w:rsidR="00AB35BA" w:rsidRPr="00D61E5F" w:rsidRDefault="00AB35BA" w:rsidP="00AB35BA">
      <w:pPr>
        <w:spacing w:line="360" w:lineRule="auto"/>
        <w:ind w:left="567"/>
        <w:jc w:val="both"/>
        <w:rPr>
          <w:szCs w:val="24"/>
        </w:rPr>
      </w:pPr>
    </w:p>
    <w:p w14:paraId="482DDC31" w14:textId="77777777" w:rsidR="00AB35BA" w:rsidRPr="00D61E5F" w:rsidRDefault="00AB35BA" w:rsidP="002E2D0D">
      <w:pPr>
        <w:numPr>
          <w:ilvl w:val="0"/>
          <w:numId w:val="97"/>
        </w:numPr>
        <w:spacing w:line="360" w:lineRule="auto"/>
        <w:ind w:right="0"/>
        <w:jc w:val="both"/>
        <w:rPr>
          <w:b/>
          <w:bCs/>
          <w:szCs w:val="24"/>
          <w:u w:val="single"/>
        </w:rPr>
      </w:pPr>
      <w:r w:rsidRPr="00D61E5F">
        <w:rPr>
          <w:rFonts w:hint="cs"/>
          <w:b/>
          <w:bCs/>
          <w:szCs w:val="24"/>
          <w:u w:val="single"/>
          <w:rtl/>
        </w:rPr>
        <w:t>סודיות</w:t>
      </w:r>
    </w:p>
    <w:p w14:paraId="226531B9"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1F314B98"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מידע</w:t>
      </w:r>
      <w:r w:rsidRPr="00D61E5F">
        <w:rPr>
          <w:b/>
          <w:bCs/>
          <w:szCs w:val="24"/>
          <w:rtl/>
          <w:lang w:eastAsia="he-IL"/>
        </w:rPr>
        <w:t>"</w:t>
      </w:r>
      <w:r w:rsidRPr="00D61E5F">
        <w:rPr>
          <w:szCs w:val="24"/>
          <w:rtl/>
          <w:lang w:eastAsia="he-IL"/>
        </w:rPr>
        <w:t xml:space="preserve"> -</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szCs w:val="24"/>
          <w:lang w:eastAsia="he-IL"/>
        </w:rPr>
        <w:t>Information</w:t>
      </w:r>
      <w:r w:rsidRPr="00D61E5F">
        <w:rPr>
          <w:szCs w:val="24"/>
          <w:rtl/>
          <w:lang w:eastAsia="he-IL"/>
        </w:rPr>
        <w:t xml:space="preserve">), </w:t>
      </w:r>
      <w:r w:rsidRPr="00D61E5F">
        <w:rPr>
          <w:rFonts w:hint="cs"/>
          <w:szCs w:val="24"/>
          <w:rtl/>
          <w:lang w:eastAsia="he-IL"/>
        </w:rPr>
        <w:t>ידע</w:t>
      </w:r>
      <w:r w:rsidRPr="00D61E5F">
        <w:rPr>
          <w:szCs w:val="24"/>
          <w:rtl/>
          <w:lang w:eastAsia="he-IL"/>
        </w:rPr>
        <w:t xml:space="preserve"> (</w:t>
      </w:r>
      <w:r w:rsidRPr="00D61E5F">
        <w:rPr>
          <w:szCs w:val="24"/>
          <w:lang w:eastAsia="he-IL"/>
        </w:rPr>
        <w:t>Know-How</w:t>
      </w:r>
      <w:r w:rsidRPr="00D61E5F">
        <w:rPr>
          <w:szCs w:val="24"/>
          <w:rtl/>
          <w:lang w:eastAsia="he-IL"/>
        </w:rPr>
        <w:t xml:space="preserve">), </w:t>
      </w:r>
      <w:r w:rsidRPr="00D61E5F">
        <w:rPr>
          <w:rFonts w:hint="cs"/>
          <w:szCs w:val="24"/>
          <w:rtl/>
          <w:lang w:eastAsia="he-IL"/>
        </w:rPr>
        <w:t>ידיעה</w:t>
      </w:r>
      <w:r w:rsidRPr="00D61E5F">
        <w:rPr>
          <w:szCs w:val="24"/>
          <w:rtl/>
          <w:lang w:eastAsia="he-IL"/>
        </w:rPr>
        <w:t xml:space="preserve">, </w:t>
      </w:r>
      <w:r w:rsidRPr="00D61E5F">
        <w:rPr>
          <w:rFonts w:hint="cs"/>
          <w:szCs w:val="24"/>
          <w:rtl/>
          <w:lang w:eastAsia="he-IL"/>
        </w:rPr>
        <w:t>מסמך</w:t>
      </w:r>
      <w:r w:rsidRPr="00D61E5F">
        <w:rPr>
          <w:szCs w:val="24"/>
          <w:rtl/>
          <w:lang w:eastAsia="he-IL"/>
        </w:rPr>
        <w:t xml:space="preserve">, </w:t>
      </w:r>
      <w:r w:rsidRPr="00D61E5F">
        <w:rPr>
          <w:rFonts w:hint="cs"/>
          <w:szCs w:val="24"/>
          <w:rtl/>
          <w:lang w:eastAsia="he-IL"/>
        </w:rPr>
        <w:t>תכתובת</w:t>
      </w:r>
      <w:r w:rsidRPr="00D61E5F">
        <w:rPr>
          <w:szCs w:val="24"/>
          <w:rtl/>
          <w:lang w:eastAsia="he-IL"/>
        </w:rPr>
        <w:t xml:space="preserve">, </w:t>
      </w:r>
      <w:r w:rsidRPr="00D61E5F">
        <w:rPr>
          <w:rFonts w:hint="cs"/>
          <w:szCs w:val="24"/>
          <w:rtl/>
          <w:lang w:eastAsia="he-IL"/>
        </w:rPr>
        <w:t>תכנית</w:t>
      </w:r>
      <w:r w:rsidRPr="00D61E5F">
        <w:rPr>
          <w:szCs w:val="24"/>
          <w:rtl/>
          <w:lang w:eastAsia="he-IL"/>
        </w:rPr>
        <w:t xml:space="preserve">, </w:t>
      </w:r>
      <w:r w:rsidRPr="00D61E5F">
        <w:rPr>
          <w:rFonts w:hint="cs"/>
          <w:szCs w:val="24"/>
          <w:rtl/>
          <w:lang w:eastAsia="he-IL"/>
        </w:rPr>
        <w:t>נתון</w:t>
      </w:r>
      <w:r w:rsidRPr="00D61E5F">
        <w:rPr>
          <w:szCs w:val="24"/>
          <w:rtl/>
          <w:lang w:eastAsia="he-IL"/>
        </w:rPr>
        <w:t xml:space="preserve">, </w:t>
      </w:r>
      <w:r w:rsidRPr="00D61E5F">
        <w:rPr>
          <w:rFonts w:hint="cs"/>
          <w:szCs w:val="24"/>
          <w:rtl/>
          <w:lang w:eastAsia="he-IL"/>
        </w:rPr>
        <w:t>מודל</w:t>
      </w:r>
      <w:r w:rsidRPr="00D61E5F">
        <w:rPr>
          <w:szCs w:val="24"/>
          <w:rtl/>
          <w:lang w:eastAsia="he-IL"/>
        </w:rPr>
        <w:t xml:space="preserve">, </w:t>
      </w:r>
      <w:r w:rsidRPr="00D61E5F">
        <w:rPr>
          <w:rFonts w:hint="cs"/>
          <w:szCs w:val="24"/>
          <w:rtl/>
          <w:lang w:eastAsia="he-IL"/>
        </w:rPr>
        <w:t>חוות</w:t>
      </w:r>
      <w:r w:rsidRPr="00D61E5F">
        <w:rPr>
          <w:szCs w:val="24"/>
          <w:rtl/>
          <w:lang w:eastAsia="he-IL"/>
        </w:rPr>
        <w:t xml:space="preserve"> </w:t>
      </w:r>
      <w:r w:rsidRPr="00D61E5F">
        <w:rPr>
          <w:rFonts w:hint="cs"/>
          <w:szCs w:val="24"/>
          <w:rtl/>
          <w:lang w:eastAsia="he-IL"/>
        </w:rPr>
        <w:t>דעת</w:t>
      </w:r>
      <w:r w:rsidRPr="00D61E5F">
        <w:rPr>
          <w:szCs w:val="24"/>
          <w:rtl/>
          <w:lang w:eastAsia="he-IL"/>
        </w:rPr>
        <w:t xml:space="preserve">, </w:t>
      </w:r>
      <w:r w:rsidRPr="00D61E5F">
        <w:rPr>
          <w:rFonts w:hint="cs"/>
          <w:szCs w:val="24"/>
          <w:rtl/>
          <w:lang w:eastAsia="he-IL"/>
        </w:rPr>
        <w:t>מסקנה</w:t>
      </w:r>
      <w:r w:rsidRPr="00D61E5F">
        <w:rPr>
          <w:szCs w:val="24"/>
          <w:rtl/>
          <w:lang w:eastAsia="he-IL"/>
        </w:rPr>
        <w:t xml:space="preserve"> </w:t>
      </w:r>
      <w:r w:rsidRPr="00D61E5F">
        <w:rPr>
          <w:rFonts w:hint="cs"/>
          <w:szCs w:val="24"/>
          <w:rtl/>
          <w:lang w:eastAsia="he-IL"/>
        </w:rPr>
        <w:t>וכל</w:t>
      </w:r>
      <w:r w:rsidRPr="00D61E5F">
        <w:rPr>
          <w:szCs w:val="24"/>
          <w:rtl/>
          <w:lang w:eastAsia="he-IL"/>
        </w:rPr>
        <w:t xml:space="preserve"> </w:t>
      </w:r>
      <w:r w:rsidRPr="00D61E5F">
        <w:rPr>
          <w:rFonts w:hint="cs"/>
          <w:szCs w:val="24"/>
          <w:rtl/>
          <w:lang w:eastAsia="he-IL"/>
        </w:rPr>
        <w:t>דבר</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כיו</w:t>
      </w:r>
      <w:r w:rsidRPr="00D61E5F">
        <w:rPr>
          <w:szCs w:val="24"/>
          <w:rtl/>
          <w:lang w:eastAsia="he-IL"/>
        </w:rPr>
        <w:t>"</w:t>
      </w:r>
      <w:r w:rsidRPr="00D61E5F">
        <w:rPr>
          <w:rFonts w:hint="cs"/>
          <w:szCs w:val="24"/>
          <w:rtl/>
          <w:lang w:eastAsia="he-IL"/>
        </w:rPr>
        <w:t>ב</w:t>
      </w:r>
      <w:r w:rsidRPr="00D61E5F">
        <w:rPr>
          <w:szCs w:val="24"/>
          <w:rtl/>
          <w:lang w:eastAsia="he-IL"/>
        </w:rPr>
        <w:t xml:space="preserve"> </w:t>
      </w:r>
      <w:r w:rsidRPr="00D61E5F">
        <w:rPr>
          <w:rFonts w:hint="cs"/>
          <w:szCs w:val="24"/>
          <w:rtl/>
          <w:lang w:eastAsia="he-IL"/>
        </w:rPr>
        <w:t>הקשור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בכתב</w:t>
      </w:r>
      <w:r w:rsidRPr="00D61E5F">
        <w:rPr>
          <w:szCs w:val="24"/>
          <w:rtl/>
          <w:lang w:eastAsia="he-IL"/>
        </w:rPr>
        <w:t xml:space="preserve"> </w:t>
      </w:r>
      <w:r w:rsidRPr="00D61E5F">
        <w:rPr>
          <w:rFonts w:hint="cs"/>
          <w:szCs w:val="24"/>
          <w:rtl/>
          <w:lang w:eastAsia="he-IL"/>
        </w:rPr>
        <w:t>ובין</w:t>
      </w:r>
      <w:r w:rsidRPr="00D61E5F">
        <w:rPr>
          <w:szCs w:val="24"/>
          <w:rtl/>
          <w:lang w:eastAsia="he-IL"/>
        </w:rPr>
        <w:t xml:space="preserve"> </w:t>
      </w:r>
      <w:r w:rsidRPr="00D61E5F">
        <w:rPr>
          <w:rFonts w:hint="cs"/>
          <w:szCs w:val="24"/>
          <w:rtl/>
          <w:lang w:eastAsia="he-IL"/>
        </w:rPr>
        <w:t>בע</w:t>
      </w:r>
      <w:r w:rsidRPr="00D61E5F">
        <w:rPr>
          <w:szCs w:val="24"/>
          <w:rtl/>
          <w:lang w:eastAsia="he-IL"/>
        </w:rPr>
        <w:t>"</w:t>
      </w:r>
      <w:r w:rsidRPr="00D61E5F">
        <w:rPr>
          <w:rFonts w:hint="cs"/>
          <w:szCs w:val="24"/>
          <w:rtl/>
          <w:lang w:eastAsia="he-IL"/>
        </w:rPr>
        <w:t>פ</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בכל</w:t>
      </w:r>
      <w:r w:rsidRPr="00D61E5F">
        <w:rPr>
          <w:szCs w:val="24"/>
          <w:rtl/>
          <w:lang w:eastAsia="he-IL"/>
        </w:rPr>
        <w:t xml:space="preserve"> </w:t>
      </w:r>
      <w:r w:rsidRPr="00D61E5F">
        <w:rPr>
          <w:rFonts w:hint="cs"/>
          <w:szCs w:val="24"/>
          <w:rtl/>
          <w:lang w:eastAsia="he-IL"/>
        </w:rPr>
        <w:t>צורה</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דרך</w:t>
      </w:r>
      <w:r w:rsidRPr="00D61E5F">
        <w:rPr>
          <w:szCs w:val="24"/>
          <w:rtl/>
          <w:lang w:eastAsia="he-IL"/>
        </w:rPr>
        <w:t xml:space="preserve"> </w:t>
      </w:r>
      <w:r w:rsidRPr="00D61E5F">
        <w:rPr>
          <w:rFonts w:hint="cs"/>
          <w:szCs w:val="24"/>
          <w:rtl/>
          <w:lang w:eastAsia="he-IL"/>
        </w:rPr>
        <w:t>של</w:t>
      </w:r>
      <w:r w:rsidRPr="00D61E5F">
        <w:rPr>
          <w:szCs w:val="24"/>
          <w:rtl/>
          <w:lang w:eastAsia="he-IL"/>
        </w:rPr>
        <w:t xml:space="preserve"> </w:t>
      </w:r>
      <w:r w:rsidRPr="00D61E5F">
        <w:rPr>
          <w:rFonts w:hint="cs"/>
          <w:szCs w:val="24"/>
          <w:rtl/>
          <w:lang w:eastAsia="he-IL"/>
        </w:rPr>
        <w:t>שימור</w:t>
      </w:r>
      <w:r w:rsidRPr="00D61E5F">
        <w:rPr>
          <w:szCs w:val="24"/>
          <w:rtl/>
          <w:lang w:eastAsia="he-IL"/>
        </w:rPr>
        <w:t xml:space="preserve"> </w:t>
      </w:r>
      <w:r w:rsidRPr="00D61E5F">
        <w:rPr>
          <w:rFonts w:hint="cs"/>
          <w:szCs w:val="24"/>
          <w:rtl/>
          <w:lang w:eastAsia="he-IL"/>
        </w:rPr>
        <w:t>ידיעות</w:t>
      </w:r>
      <w:r w:rsidRPr="00D61E5F">
        <w:rPr>
          <w:szCs w:val="24"/>
          <w:rtl/>
          <w:lang w:eastAsia="he-IL"/>
        </w:rPr>
        <w:t xml:space="preserve"> </w:t>
      </w:r>
      <w:r w:rsidRPr="00D61E5F">
        <w:rPr>
          <w:rFonts w:hint="cs"/>
          <w:szCs w:val="24"/>
          <w:rtl/>
          <w:lang w:eastAsia="he-IL"/>
        </w:rPr>
        <w:t>בצורה</w:t>
      </w:r>
      <w:r w:rsidRPr="00D61E5F">
        <w:rPr>
          <w:szCs w:val="24"/>
          <w:rtl/>
          <w:lang w:eastAsia="he-IL"/>
        </w:rPr>
        <w:t xml:space="preserve"> </w:t>
      </w:r>
      <w:r w:rsidRPr="00D61E5F">
        <w:rPr>
          <w:rFonts w:hint="cs"/>
          <w:szCs w:val="24"/>
          <w:rtl/>
          <w:lang w:eastAsia="he-IL"/>
        </w:rPr>
        <w:t>חשמלית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אלקטרונית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אופטית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מגנטית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אחרת</w:t>
      </w:r>
      <w:r w:rsidRPr="00D61E5F">
        <w:rPr>
          <w:szCs w:val="24"/>
          <w:rtl/>
          <w:lang w:eastAsia="he-IL"/>
        </w:rPr>
        <w:t xml:space="preserve">, </w:t>
      </w:r>
      <w:r w:rsidRPr="00D61E5F">
        <w:rPr>
          <w:rFonts w:hint="cs"/>
          <w:szCs w:val="24"/>
          <w:rtl/>
          <w:lang w:eastAsia="he-IL"/>
        </w:rPr>
        <w:t>הקשורים</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הנוגעים</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w:t>
      </w:r>
    </w:p>
    <w:p w14:paraId="412DC156"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135EE626"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3AAFF47B" w14:textId="77777777" w:rsidR="00AB35BA" w:rsidRPr="00AB35BA"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0B42E0C3"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1FB556A8"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0ACA3F41" w14:textId="77777777" w:rsidR="00AB35BA" w:rsidRPr="00D61E5F" w:rsidRDefault="00AB35BA" w:rsidP="00AB35BA">
      <w:pPr>
        <w:spacing w:line="360" w:lineRule="auto"/>
        <w:ind w:left="567"/>
        <w:jc w:val="both"/>
        <w:rPr>
          <w:szCs w:val="24"/>
        </w:rPr>
      </w:pPr>
    </w:p>
    <w:p w14:paraId="0BE95A63" w14:textId="77777777" w:rsidR="00AB35BA" w:rsidRPr="00D61E5F" w:rsidRDefault="00AB35BA" w:rsidP="002E2D0D">
      <w:pPr>
        <w:numPr>
          <w:ilvl w:val="0"/>
          <w:numId w:val="97"/>
        </w:numPr>
        <w:spacing w:line="360" w:lineRule="auto"/>
        <w:ind w:right="0"/>
        <w:jc w:val="both"/>
        <w:rPr>
          <w:b/>
          <w:bCs/>
          <w:szCs w:val="24"/>
          <w:u w:val="single"/>
          <w:rtl/>
        </w:rPr>
      </w:pPr>
      <w:r w:rsidRPr="00D61E5F">
        <w:rPr>
          <w:rFonts w:hint="cs"/>
          <w:b/>
          <w:bCs/>
          <w:szCs w:val="24"/>
          <w:u w:val="single"/>
          <w:rtl/>
        </w:rPr>
        <w:t>קניין רוחני וזכויות יוצרים</w:t>
      </w:r>
    </w:p>
    <w:p w14:paraId="123D3D2B" w14:textId="77777777" w:rsidR="00AB35BA" w:rsidRPr="00A94F32"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w:t>
      </w:r>
      <w:r>
        <w:rPr>
          <w:rFonts w:hint="cs"/>
          <w:szCs w:val="24"/>
          <w:rtl/>
        </w:rPr>
        <w:t xml:space="preserve">: </w:t>
      </w:r>
      <w:r w:rsidRPr="00D61E5F">
        <w:rPr>
          <w:rFonts w:hint="cs"/>
          <w:szCs w:val="24"/>
          <w:rtl/>
        </w:rPr>
        <w:t>"</w:t>
      </w:r>
      <w:r w:rsidRPr="00D61E5F">
        <w:rPr>
          <w:rFonts w:hint="cs"/>
          <w:b/>
          <w:bCs/>
          <w:szCs w:val="24"/>
          <w:rtl/>
        </w:rPr>
        <w:t>היצירות</w:t>
      </w:r>
      <w:r w:rsidRPr="00D61E5F">
        <w:rPr>
          <w:rFonts w:hint="cs"/>
          <w:szCs w:val="24"/>
          <w:rtl/>
        </w:rPr>
        <w:t>") והקבלן לא יהיה רשאי לעשות כל שימוש בהן, אלא לצורך מתן השירותים בהתאם  להסכם זה.</w:t>
      </w:r>
    </w:p>
    <w:p w14:paraId="52604CBF" w14:textId="77777777" w:rsidR="00AB35BA" w:rsidRPr="00A94F32"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14:paraId="536D2915"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tl/>
        </w:rPr>
      </w:pPr>
      <w:r w:rsidRPr="00D61E5F">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14:paraId="1DCDE179"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סעיף זה יהיה בתוקף אף לאחר תום תקופת הסכם זה וימשיך לחול ללא הגבלת זמן.</w:t>
      </w:r>
    </w:p>
    <w:p w14:paraId="7E4FA66F" w14:textId="77777777" w:rsidR="00AB35BA" w:rsidRPr="00D61E5F" w:rsidRDefault="00AB35BA" w:rsidP="00AB35BA">
      <w:pPr>
        <w:spacing w:line="360" w:lineRule="auto"/>
        <w:ind w:left="567"/>
        <w:jc w:val="both"/>
        <w:rPr>
          <w:szCs w:val="24"/>
        </w:rPr>
      </w:pPr>
    </w:p>
    <w:p w14:paraId="50B0FB77" w14:textId="77777777" w:rsidR="00AB35BA" w:rsidRPr="00D61E5F" w:rsidRDefault="00AB35BA" w:rsidP="002E2D0D">
      <w:pPr>
        <w:numPr>
          <w:ilvl w:val="0"/>
          <w:numId w:val="97"/>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30ABE9E9"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4E3955C7" w14:textId="77777777" w:rsidR="00AB35BA" w:rsidRPr="00D61E5F" w:rsidRDefault="00AB35BA" w:rsidP="002E2D0D">
      <w:pPr>
        <w:numPr>
          <w:ilvl w:val="1"/>
          <w:numId w:val="97"/>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089C8DBC" w14:textId="77777777" w:rsidR="00AB35BA" w:rsidRPr="00D61E5F" w:rsidRDefault="00AB35BA" w:rsidP="00AB35BA">
      <w:pPr>
        <w:spacing w:line="360" w:lineRule="auto"/>
        <w:ind w:left="1276" w:right="567"/>
        <w:jc w:val="both"/>
        <w:rPr>
          <w:szCs w:val="24"/>
        </w:rPr>
      </w:pPr>
    </w:p>
    <w:p w14:paraId="78F621FC" w14:textId="77777777" w:rsidR="00AB35BA" w:rsidRPr="00D61E5F" w:rsidRDefault="00AB35BA" w:rsidP="002E2D0D">
      <w:pPr>
        <w:numPr>
          <w:ilvl w:val="0"/>
          <w:numId w:val="97"/>
        </w:numPr>
        <w:spacing w:line="360" w:lineRule="auto"/>
        <w:ind w:right="0"/>
        <w:jc w:val="both"/>
        <w:rPr>
          <w:szCs w:val="24"/>
        </w:rPr>
      </w:pPr>
      <w:r w:rsidRPr="00D61E5F">
        <w:rPr>
          <w:rFonts w:hint="cs"/>
          <w:b/>
          <w:bCs/>
          <w:szCs w:val="24"/>
          <w:u w:val="single"/>
          <w:rtl/>
        </w:rPr>
        <w:t>הפרת הוראות ההסכם</w:t>
      </w:r>
    </w:p>
    <w:p w14:paraId="1582C5B3" w14:textId="77777777" w:rsidR="00AB35BA" w:rsidRPr="00D61E5F" w:rsidRDefault="00AB35BA" w:rsidP="00AB35BA">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54E70EF6" w14:textId="77777777" w:rsidR="00AB35BA" w:rsidRPr="00D61E5F" w:rsidRDefault="00AB35BA" w:rsidP="00AB35BA">
      <w:pPr>
        <w:spacing w:line="360" w:lineRule="auto"/>
        <w:jc w:val="both"/>
        <w:rPr>
          <w:szCs w:val="24"/>
        </w:rPr>
      </w:pPr>
    </w:p>
    <w:p w14:paraId="3F35D047" w14:textId="334D4A64" w:rsidR="00AB35BA" w:rsidRDefault="00AB35BA" w:rsidP="002E2D0D">
      <w:pPr>
        <w:numPr>
          <w:ilvl w:val="0"/>
          <w:numId w:val="97"/>
        </w:numPr>
        <w:spacing w:line="360" w:lineRule="auto"/>
        <w:ind w:right="0"/>
        <w:jc w:val="both"/>
        <w:rPr>
          <w:b/>
          <w:bCs/>
          <w:szCs w:val="24"/>
          <w:u w:val="single"/>
        </w:rPr>
      </w:pPr>
      <w:r w:rsidRPr="00D61E5F">
        <w:rPr>
          <w:rFonts w:hint="cs"/>
          <w:b/>
          <w:bCs/>
          <w:szCs w:val="24"/>
          <w:u w:val="single"/>
          <w:rtl/>
        </w:rPr>
        <w:t xml:space="preserve">חובת ביטוח </w:t>
      </w:r>
    </w:p>
    <w:p w14:paraId="21CC3C6C" w14:textId="77777777" w:rsidR="00A50187" w:rsidRPr="007B2008" w:rsidRDefault="00A50187" w:rsidP="007B2008">
      <w:pPr>
        <w:spacing w:line="360" w:lineRule="auto"/>
        <w:ind w:left="567"/>
        <w:jc w:val="both"/>
        <w:rPr>
          <w:szCs w:val="24"/>
          <w:rtl/>
        </w:rPr>
      </w:pPr>
      <w:r w:rsidRPr="007B2008">
        <w:rPr>
          <w:rFonts w:hint="cs"/>
          <w:szCs w:val="24"/>
          <w:rtl/>
        </w:rPr>
        <w:t xml:space="preserve">הקבלן  מתחייב לבצע ולקיים את הביטוחים המפורטים בזה, </w:t>
      </w:r>
      <w:r w:rsidRPr="007B2008">
        <w:rPr>
          <w:rFonts w:hint="cs"/>
          <w:b/>
          <w:bCs/>
          <w:szCs w:val="24"/>
          <w:rtl/>
        </w:rPr>
        <w:t xml:space="preserve">לטובתו ולטובת מדינת ישראל </w:t>
      </w:r>
      <w:r w:rsidRPr="007B2008">
        <w:rPr>
          <w:b/>
          <w:bCs/>
          <w:szCs w:val="24"/>
          <w:rtl/>
        </w:rPr>
        <w:t>–</w:t>
      </w:r>
      <w:r w:rsidRPr="007B2008">
        <w:rPr>
          <w:rFonts w:hint="cs"/>
          <w:b/>
          <w:bCs/>
          <w:szCs w:val="24"/>
          <w:rtl/>
        </w:rPr>
        <w:t xml:space="preserve"> משרד התשתיות הלאומיות, האנרגיה והמים</w:t>
      </w:r>
      <w:r w:rsidRPr="007B2008">
        <w:rPr>
          <w:rFonts w:hint="cs"/>
          <w:szCs w:val="24"/>
          <w:rtl/>
        </w:rPr>
        <w:t xml:space="preserve"> ולהציג למשרד התשתיות הלאומיות, האנרגיה והמים את הביטוחים  הכוללים את כל  הכיסויים והתנאים הנדרשים, כאשר סכומי הביטוח וגבולות האחריות לא יפחתו מהמצוין להלן:-</w:t>
      </w:r>
    </w:p>
    <w:p w14:paraId="3336C5CA" w14:textId="77777777" w:rsidR="00A50187" w:rsidRPr="007B2008" w:rsidRDefault="00A50187" w:rsidP="007B2008">
      <w:pPr>
        <w:spacing w:line="360" w:lineRule="auto"/>
        <w:ind w:left="567"/>
        <w:jc w:val="both"/>
        <w:rPr>
          <w:szCs w:val="24"/>
          <w:rtl/>
        </w:rPr>
      </w:pPr>
    </w:p>
    <w:p w14:paraId="7F417E18" w14:textId="0271C169" w:rsidR="00A50187" w:rsidRPr="00807B03" w:rsidRDefault="00A50187" w:rsidP="00EE4EF1">
      <w:pPr>
        <w:pStyle w:val="24"/>
        <w:spacing w:line="360" w:lineRule="auto"/>
        <w:ind w:left="567"/>
        <w:rPr>
          <w:szCs w:val="24"/>
          <w:u w:val="single"/>
          <w:rtl/>
        </w:rPr>
      </w:pPr>
      <w:r w:rsidRPr="007B2008">
        <w:rPr>
          <w:rFonts w:hint="cs"/>
          <w:szCs w:val="24"/>
          <w:rtl/>
        </w:rPr>
        <w:t xml:space="preserve">1.  </w:t>
      </w:r>
      <w:r w:rsidRPr="00807B03">
        <w:rPr>
          <w:rFonts w:hint="cs"/>
          <w:szCs w:val="24"/>
          <w:u w:val="single"/>
          <w:rtl/>
        </w:rPr>
        <w:t>ביטוח כל הסיכונים עבודות קבלניות/הקמה (בגין ביצוע כל עבודות התקנה, הרכבה, עבודות התשתית המתחייבות והתחזוקה)</w:t>
      </w:r>
    </w:p>
    <w:p w14:paraId="2B8748F0" w14:textId="77777777" w:rsidR="00A50187" w:rsidRPr="007B2008" w:rsidRDefault="00A50187" w:rsidP="007B2008">
      <w:pPr>
        <w:spacing w:line="360" w:lineRule="auto"/>
        <w:ind w:left="567"/>
        <w:jc w:val="both"/>
        <w:rPr>
          <w:szCs w:val="24"/>
          <w:rtl/>
        </w:rPr>
      </w:pPr>
      <w:r w:rsidRPr="007B2008">
        <w:rPr>
          <w:szCs w:val="24"/>
          <w:rtl/>
        </w:rPr>
        <w:t xml:space="preserve">הקבלן ירכוש ביטוח כל הסיכונים עבודות קבלניות/הקמה בגין ביצוע כל העבודות הנדרשות </w:t>
      </w:r>
      <w:r w:rsidRPr="007B2008">
        <w:rPr>
          <w:rFonts w:hint="cs"/>
          <w:szCs w:val="24"/>
          <w:rtl/>
        </w:rPr>
        <w:t>לאספקה והתקנת מערך בקרה לניהול אנרגיה ולניטור צריכת החשמל בבתי ספר בפריסה ארצית</w:t>
      </w:r>
      <w:r w:rsidRPr="007B2008">
        <w:rPr>
          <w:szCs w:val="24"/>
          <w:rtl/>
        </w:rPr>
        <w:t xml:space="preserve"> כולל </w:t>
      </w:r>
      <w:r w:rsidRPr="007B2008">
        <w:rPr>
          <w:rFonts w:hint="cs"/>
          <w:szCs w:val="24"/>
          <w:rtl/>
        </w:rPr>
        <w:t xml:space="preserve">חיווט, </w:t>
      </w:r>
      <w:r w:rsidRPr="007B2008">
        <w:rPr>
          <w:rFonts w:hint="cs"/>
          <w:szCs w:val="24"/>
          <w:rtl/>
        </w:rPr>
        <w:lastRenderedPageBreak/>
        <w:t>כבילה, חציבה, עבודות תשתית ותקשורת</w:t>
      </w:r>
      <w:r w:rsidRPr="007B2008">
        <w:rPr>
          <w:szCs w:val="24"/>
          <w:rtl/>
        </w:rPr>
        <w:t>,</w:t>
      </w:r>
      <w:r w:rsidRPr="007B2008">
        <w:rPr>
          <w:rFonts w:hint="cs"/>
          <w:szCs w:val="24"/>
          <w:rtl/>
        </w:rPr>
        <w:t xml:space="preserve"> פירוק מערכות קיימות והרכבת חדשות, </w:t>
      </w:r>
      <w:r w:rsidRPr="007B2008">
        <w:rPr>
          <w:szCs w:val="24"/>
          <w:rtl/>
        </w:rPr>
        <w:t>לרבות עבודות תשתית כולל הובלה, פריקה, התקנה, כל החומרים, מערכות וציוד לכל תקופת העבודות ואשר יכלול:-</w:t>
      </w:r>
    </w:p>
    <w:p w14:paraId="0005DAAF" w14:textId="77777777" w:rsidR="00A50187" w:rsidRPr="007B2008" w:rsidRDefault="00A50187" w:rsidP="007B2008">
      <w:pPr>
        <w:spacing w:line="360" w:lineRule="auto"/>
        <w:ind w:left="567"/>
        <w:jc w:val="both"/>
        <w:rPr>
          <w:szCs w:val="24"/>
          <w:rtl/>
        </w:rPr>
      </w:pPr>
    </w:p>
    <w:p w14:paraId="77AE5A4D" w14:textId="77777777" w:rsidR="00A50187" w:rsidRPr="007B2008" w:rsidRDefault="00A50187" w:rsidP="007B2008">
      <w:pPr>
        <w:spacing w:line="360" w:lineRule="auto"/>
        <w:ind w:left="567"/>
        <w:jc w:val="both"/>
        <w:rPr>
          <w:szCs w:val="24"/>
          <w:rtl/>
        </w:rPr>
      </w:pPr>
      <w:r w:rsidRPr="007B2008">
        <w:rPr>
          <w:rFonts w:hint="cs"/>
          <w:b/>
          <w:bCs/>
          <w:szCs w:val="24"/>
          <w:u w:val="single"/>
          <w:rtl/>
        </w:rPr>
        <w:t xml:space="preserve">פרק  א </w:t>
      </w:r>
      <w:r w:rsidRPr="007B2008">
        <w:rPr>
          <w:b/>
          <w:bCs/>
          <w:szCs w:val="24"/>
          <w:u w:val="single"/>
          <w:rtl/>
        </w:rPr>
        <w:t>–</w:t>
      </w:r>
      <w:r w:rsidRPr="007B2008">
        <w:rPr>
          <w:rFonts w:hint="cs"/>
          <w:b/>
          <w:bCs/>
          <w:szCs w:val="24"/>
          <w:u w:val="single"/>
          <w:rtl/>
        </w:rPr>
        <w:t xml:space="preserve"> ביטוח רכוש</w:t>
      </w:r>
      <w:r w:rsidRPr="007B2008">
        <w:rPr>
          <w:rFonts w:hint="cs"/>
          <w:szCs w:val="24"/>
          <w:rtl/>
        </w:rPr>
        <w:t xml:space="preserve"> </w:t>
      </w:r>
    </w:p>
    <w:p w14:paraId="76CB3547" w14:textId="77777777" w:rsidR="00A50187" w:rsidRPr="007B2008" w:rsidRDefault="00A50187" w:rsidP="007B2008">
      <w:pPr>
        <w:spacing w:line="360" w:lineRule="auto"/>
        <w:ind w:left="567"/>
        <w:jc w:val="both"/>
        <w:rPr>
          <w:szCs w:val="24"/>
          <w:rtl/>
        </w:rPr>
      </w:pPr>
    </w:p>
    <w:p w14:paraId="6CC7E7FD" w14:textId="77777777" w:rsidR="00A50187" w:rsidRPr="007B2008" w:rsidRDefault="00A50187" w:rsidP="007B2008">
      <w:pPr>
        <w:spacing w:line="360" w:lineRule="auto"/>
        <w:ind w:left="567"/>
        <w:jc w:val="both"/>
        <w:rPr>
          <w:szCs w:val="24"/>
          <w:rtl/>
        </w:rPr>
      </w:pPr>
      <w:r w:rsidRPr="007B2008">
        <w:rPr>
          <w:rFonts w:hint="cs"/>
          <w:szCs w:val="24"/>
          <w:rtl/>
        </w:rPr>
        <w:t>במלוא ערכן של כל עבודות כולל כל החומרים, המערכות, הציוד, מערכות הבקרה לניהול אנרגיה ולניטור צריכת החשמל, ההתקנים, האביזרים הנלווים והתשתית  בפרויקט על בסיס ערך כחדש כולל כיסוי לנזקי טבע ורעידת אדמה, פריצה , גניבה ושוד.</w:t>
      </w:r>
    </w:p>
    <w:p w14:paraId="4C1BD736" w14:textId="77777777" w:rsidR="00A50187" w:rsidRPr="007B2008" w:rsidRDefault="00A50187" w:rsidP="007B2008">
      <w:pPr>
        <w:spacing w:line="360" w:lineRule="auto"/>
        <w:ind w:left="567"/>
        <w:jc w:val="both"/>
        <w:rPr>
          <w:szCs w:val="24"/>
          <w:rtl/>
        </w:rPr>
      </w:pPr>
    </w:p>
    <w:p w14:paraId="631C07A9" w14:textId="77777777" w:rsidR="00A50187" w:rsidRPr="007B2008" w:rsidRDefault="00A50187" w:rsidP="007B2008">
      <w:pPr>
        <w:spacing w:line="360" w:lineRule="auto"/>
        <w:ind w:left="567"/>
        <w:jc w:val="both"/>
        <w:rPr>
          <w:szCs w:val="24"/>
          <w:rtl/>
        </w:rPr>
      </w:pPr>
      <w:r w:rsidRPr="007B2008">
        <w:rPr>
          <w:rFonts w:hint="cs"/>
          <w:szCs w:val="24"/>
          <w:u w:val="single"/>
          <w:rtl/>
        </w:rPr>
        <w:t>בכיסוי יכללו  ההרחבות הבאות</w:t>
      </w:r>
      <w:r w:rsidRPr="007B2008">
        <w:rPr>
          <w:rFonts w:hint="cs"/>
          <w:szCs w:val="24"/>
          <w:rtl/>
        </w:rPr>
        <w:t>:</w:t>
      </w:r>
    </w:p>
    <w:p w14:paraId="455EBE74" w14:textId="77777777" w:rsidR="00A50187" w:rsidRPr="007B2008" w:rsidRDefault="00A50187" w:rsidP="007B2008">
      <w:pPr>
        <w:spacing w:line="360" w:lineRule="auto"/>
        <w:ind w:left="567"/>
        <w:jc w:val="both"/>
        <w:rPr>
          <w:szCs w:val="24"/>
          <w:rtl/>
        </w:rPr>
      </w:pPr>
    </w:p>
    <w:p w14:paraId="5EBD3CBC" w14:textId="77777777" w:rsidR="00A50187" w:rsidRPr="007B2008" w:rsidRDefault="00A50187" w:rsidP="007B2008">
      <w:pPr>
        <w:spacing w:line="360" w:lineRule="auto"/>
        <w:ind w:left="567"/>
        <w:jc w:val="both"/>
        <w:rPr>
          <w:szCs w:val="24"/>
          <w:rtl/>
        </w:rPr>
      </w:pPr>
      <w:r w:rsidRPr="007B2008">
        <w:rPr>
          <w:rFonts w:hint="cs"/>
          <w:szCs w:val="24"/>
          <w:rtl/>
        </w:rPr>
        <w:t xml:space="preserve">1. ציוד קל לבניה והקמה, מתקנים קלים, כלי עבודה ואמצעי עזר </w:t>
      </w:r>
      <w:r w:rsidRPr="007B2008">
        <w:rPr>
          <w:szCs w:val="24"/>
          <w:rtl/>
        </w:rPr>
        <w:t>–</w:t>
      </w:r>
      <w:r w:rsidRPr="007B2008">
        <w:rPr>
          <w:rFonts w:hint="cs"/>
          <w:szCs w:val="24"/>
          <w:rtl/>
        </w:rPr>
        <w:t xml:space="preserve"> בערכם המלא.</w:t>
      </w:r>
    </w:p>
    <w:p w14:paraId="6C27B599" w14:textId="4416D04C" w:rsidR="00A50187" w:rsidRPr="007B2008" w:rsidRDefault="00A50187" w:rsidP="007B2008">
      <w:pPr>
        <w:spacing w:line="360" w:lineRule="auto"/>
        <w:ind w:left="567"/>
        <w:jc w:val="both"/>
        <w:rPr>
          <w:szCs w:val="24"/>
          <w:rtl/>
        </w:rPr>
      </w:pPr>
      <w:r w:rsidRPr="007B2008">
        <w:rPr>
          <w:rFonts w:hint="cs"/>
          <w:szCs w:val="24"/>
          <w:rtl/>
        </w:rPr>
        <w:t xml:space="preserve">2. </w:t>
      </w:r>
      <w:r w:rsidRPr="007B2008">
        <w:rPr>
          <w:szCs w:val="24"/>
          <w:rtl/>
        </w:rPr>
        <w:t>הוצאות פירוק, הריסה, פינוי הריסות, תמיכה, חיזוק וכדומה – גבול אחריות לא יפחת מסך 50,000</w:t>
      </w:r>
      <w:r w:rsidR="007B2008">
        <w:rPr>
          <w:rFonts w:hint="cs"/>
          <w:szCs w:val="24"/>
          <w:rtl/>
        </w:rPr>
        <w:t xml:space="preserve"> </w:t>
      </w:r>
      <w:r w:rsidRPr="007B2008">
        <w:rPr>
          <w:szCs w:val="24"/>
          <w:rtl/>
        </w:rPr>
        <w:t xml:space="preserve"> דולר ארה"ב;</w:t>
      </w:r>
    </w:p>
    <w:p w14:paraId="4A6EAF4F" w14:textId="77777777" w:rsidR="00A50187" w:rsidRPr="007B2008" w:rsidRDefault="00A50187" w:rsidP="007B2008">
      <w:pPr>
        <w:spacing w:line="360" w:lineRule="auto"/>
        <w:ind w:left="567"/>
        <w:jc w:val="both"/>
        <w:rPr>
          <w:szCs w:val="24"/>
          <w:rtl/>
        </w:rPr>
      </w:pPr>
      <w:r w:rsidRPr="007B2008">
        <w:rPr>
          <w:rFonts w:hint="cs"/>
          <w:szCs w:val="24"/>
          <w:rtl/>
        </w:rPr>
        <w:t>3. רכוש שעליו עובדים ו/או רכוש סמוך -  לפחות 500,000 דולר ארה"ב על בסיס נזק ראשון.</w:t>
      </w:r>
    </w:p>
    <w:p w14:paraId="134845F0" w14:textId="77777777" w:rsidR="00A50187" w:rsidRPr="007B2008" w:rsidRDefault="00A50187" w:rsidP="007B2008">
      <w:pPr>
        <w:spacing w:line="360" w:lineRule="auto"/>
        <w:ind w:left="567"/>
        <w:jc w:val="both"/>
        <w:rPr>
          <w:szCs w:val="24"/>
          <w:rtl/>
        </w:rPr>
      </w:pPr>
      <w:r w:rsidRPr="007B2008">
        <w:rPr>
          <w:rFonts w:hint="cs"/>
          <w:szCs w:val="24"/>
          <w:rtl/>
        </w:rPr>
        <w:t xml:space="preserve">4. חומרים ופריטים מחוץ לאתר כולל מטענים בהעברה לצורך עבודות החוזה בערכם המלא. </w:t>
      </w:r>
    </w:p>
    <w:p w14:paraId="6BDAE42B" w14:textId="3FF1F561" w:rsidR="00A50187" w:rsidRPr="007B2008" w:rsidRDefault="00A50187" w:rsidP="007B2008">
      <w:pPr>
        <w:spacing w:line="360" w:lineRule="auto"/>
        <w:ind w:left="567"/>
        <w:jc w:val="both"/>
        <w:rPr>
          <w:szCs w:val="24"/>
          <w:rtl/>
        </w:rPr>
      </w:pPr>
      <w:r w:rsidRPr="007B2008">
        <w:rPr>
          <w:rFonts w:hint="cs"/>
          <w:szCs w:val="24"/>
          <w:rtl/>
        </w:rPr>
        <w:t>5.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w:t>
      </w:r>
      <w:r w:rsidR="007B2008">
        <w:rPr>
          <w:rFonts w:hint="cs"/>
          <w:szCs w:val="24"/>
          <w:rtl/>
        </w:rPr>
        <w:t xml:space="preserve"> </w:t>
      </w:r>
      <w:r w:rsidRPr="007B2008">
        <w:rPr>
          <w:rFonts w:hint="cs"/>
          <w:szCs w:val="24"/>
          <w:rtl/>
        </w:rPr>
        <w:t xml:space="preserve"> לקויים או עבודה לקויה.</w:t>
      </w:r>
    </w:p>
    <w:p w14:paraId="360BC5D1" w14:textId="45CB0732" w:rsidR="00A50187" w:rsidRPr="007B2008" w:rsidRDefault="00A50187" w:rsidP="007B2008">
      <w:pPr>
        <w:spacing w:line="360" w:lineRule="auto"/>
        <w:ind w:left="567"/>
        <w:jc w:val="both"/>
        <w:rPr>
          <w:szCs w:val="24"/>
          <w:rtl/>
        </w:rPr>
      </w:pPr>
      <w:r w:rsidRPr="007B2008">
        <w:rPr>
          <w:rFonts w:hint="cs"/>
          <w:szCs w:val="24"/>
          <w:rtl/>
        </w:rPr>
        <w:t xml:space="preserve">6. כיסוי נזק ישיר מתכנון לקוי בגבול אחריות שלא יפחת מסך 100,000 דולר ארה"ב בכפוף להשתתפות  עצמית של הקבלן שלא תעלה על 10%. </w:t>
      </w:r>
    </w:p>
    <w:p w14:paraId="7CB0AB01" w14:textId="77777777" w:rsidR="00A50187" w:rsidRPr="007B2008" w:rsidRDefault="00A50187" w:rsidP="007B2008">
      <w:pPr>
        <w:spacing w:line="360" w:lineRule="auto"/>
        <w:ind w:left="567"/>
        <w:jc w:val="both"/>
        <w:rPr>
          <w:szCs w:val="24"/>
          <w:rtl/>
        </w:rPr>
      </w:pPr>
      <w:r w:rsidRPr="007B2008">
        <w:rPr>
          <w:rFonts w:hint="cs"/>
          <w:szCs w:val="24"/>
          <w:rtl/>
        </w:rPr>
        <w:t xml:space="preserve">7. </w:t>
      </w:r>
      <w:r w:rsidRPr="007B2008">
        <w:rPr>
          <w:szCs w:val="24"/>
          <w:rtl/>
        </w:rPr>
        <w:t>כיסוי לנזקי טבע, כולל רעידת אדמה, פריצה, גניבה ושוד.</w:t>
      </w:r>
    </w:p>
    <w:p w14:paraId="209D3B87" w14:textId="77777777" w:rsidR="00A50187" w:rsidRPr="007B2008" w:rsidRDefault="00A50187" w:rsidP="007B2008">
      <w:pPr>
        <w:spacing w:line="360" w:lineRule="auto"/>
        <w:ind w:left="567"/>
        <w:jc w:val="both"/>
        <w:rPr>
          <w:szCs w:val="24"/>
          <w:rtl/>
        </w:rPr>
      </w:pPr>
      <w:r w:rsidRPr="007B2008">
        <w:rPr>
          <w:rFonts w:hint="cs"/>
          <w:szCs w:val="24"/>
          <w:rtl/>
        </w:rPr>
        <w:t>8. שכר טרחת מהנדסים ויועצים לא יפחת מסך 10,000  דולר ארה"ב.</w:t>
      </w:r>
    </w:p>
    <w:p w14:paraId="4B016EC0" w14:textId="77777777" w:rsidR="00A50187" w:rsidRPr="007B2008" w:rsidRDefault="00A50187" w:rsidP="007B2008">
      <w:pPr>
        <w:spacing w:line="360" w:lineRule="auto"/>
        <w:ind w:left="567"/>
        <w:jc w:val="both"/>
        <w:rPr>
          <w:szCs w:val="24"/>
          <w:rtl/>
        </w:rPr>
      </w:pPr>
      <w:r w:rsidRPr="007B2008">
        <w:rPr>
          <w:rFonts w:hint="cs"/>
          <w:szCs w:val="24"/>
          <w:rtl/>
        </w:rPr>
        <w:t xml:space="preserve">9. תקופת הרצה </w:t>
      </w:r>
      <w:r w:rsidRPr="007B2008">
        <w:rPr>
          <w:szCs w:val="24"/>
          <w:rtl/>
        </w:rPr>
        <w:t>–</w:t>
      </w:r>
      <w:r w:rsidRPr="007B2008">
        <w:rPr>
          <w:rFonts w:hint="cs"/>
          <w:szCs w:val="24"/>
          <w:rtl/>
        </w:rPr>
        <w:t xml:space="preserve"> הפוליסה תורחב לכסות תקופת הרצה לציוד בת 30 יום לאחר הרכבתו.</w:t>
      </w:r>
    </w:p>
    <w:p w14:paraId="257305D6" w14:textId="438A860D" w:rsidR="00A50187" w:rsidRPr="007B2008" w:rsidRDefault="00A50187" w:rsidP="007B2008">
      <w:pPr>
        <w:spacing w:line="360" w:lineRule="auto"/>
        <w:ind w:left="567"/>
        <w:jc w:val="both"/>
        <w:rPr>
          <w:szCs w:val="24"/>
          <w:rtl/>
        </w:rPr>
      </w:pPr>
      <w:r w:rsidRPr="007B2008">
        <w:rPr>
          <w:rFonts w:hint="cs"/>
          <w:szCs w:val="24"/>
          <w:rtl/>
        </w:rPr>
        <w:t xml:space="preserve">10. תגמולי הביטוח המגיעים למבוטח על פי פרק זה, בגין העבודות וציוד המערכת  משועבדים לטובת מדינת ישראל </w:t>
      </w:r>
      <w:r w:rsidRPr="007B2008">
        <w:rPr>
          <w:szCs w:val="24"/>
          <w:rtl/>
        </w:rPr>
        <w:t>–</w:t>
      </w:r>
      <w:r w:rsidRPr="007B2008">
        <w:rPr>
          <w:rFonts w:hint="cs"/>
          <w:szCs w:val="24"/>
          <w:rtl/>
        </w:rPr>
        <w:t xml:space="preserve"> משרד התשתיות הלאומיות, האנרגיה והמים </w:t>
      </w:r>
      <w:r w:rsidR="007B2008">
        <w:rPr>
          <w:rFonts w:hint="cs"/>
          <w:szCs w:val="24"/>
          <w:rtl/>
        </w:rPr>
        <w:t>וישולמו להם אלא אם יורה חשב</w:t>
      </w:r>
      <w:r w:rsidRPr="007B2008">
        <w:rPr>
          <w:rFonts w:hint="cs"/>
          <w:szCs w:val="24"/>
          <w:rtl/>
        </w:rPr>
        <w:t xml:space="preserve"> המשרד בכתב  אחרת. </w:t>
      </w:r>
    </w:p>
    <w:p w14:paraId="48B3AA26" w14:textId="77777777" w:rsidR="00A50187" w:rsidRPr="007B2008" w:rsidRDefault="00A50187" w:rsidP="007B2008">
      <w:pPr>
        <w:spacing w:line="360" w:lineRule="auto"/>
        <w:ind w:left="567"/>
        <w:jc w:val="both"/>
        <w:rPr>
          <w:szCs w:val="24"/>
          <w:rtl/>
        </w:rPr>
      </w:pPr>
    </w:p>
    <w:p w14:paraId="2F93519E" w14:textId="77777777" w:rsidR="00A50187" w:rsidRPr="007B2008" w:rsidRDefault="00A50187" w:rsidP="007B2008">
      <w:pPr>
        <w:spacing w:line="360" w:lineRule="auto"/>
        <w:ind w:left="567"/>
        <w:jc w:val="both"/>
        <w:rPr>
          <w:b/>
          <w:bCs/>
          <w:szCs w:val="24"/>
          <w:u w:val="single"/>
          <w:rtl/>
        </w:rPr>
      </w:pPr>
      <w:r w:rsidRPr="007B2008">
        <w:rPr>
          <w:rFonts w:hint="cs"/>
          <w:b/>
          <w:bCs/>
          <w:szCs w:val="24"/>
          <w:u w:val="single"/>
          <w:rtl/>
        </w:rPr>
        <w:t xml:space="preserve">פרק ב </w:t>
      </w:r>
      <w:r w:rsidRPr="007B2008">
        <w:rPr>
          <w:b/>
          <w:bCs/>
          <w:szCs w:val="24"/>
          <w:u w:val="single"/>
          <w:rtl/>
        </w:rPr>
        <w:t>–</w:t>
      </w:r>
      <w:r w:rsidRPr="007B2008">
        <w:rPr>
          <w:rFonts w:hint="cs"/>
          <w:b/>
          <w:bCs/>
          <w:szCs w:val="24"/>
          <w:u w:val="single"/>
          <w:rtl/>
        </w:rPr>
        <w:t xml:space="preserve"> ביטוח אחריות כלפי צד שלישי</w:t>
      </w:r>
    </w:p>
    <w:p w14:paraId="41AEDDC2" w14:textId="77777777" w:rsidR="00A50187" w:rsidRPr="007B2008" w:rsidRDefault="00A50187" w:rsidP="007B2008">
      <w:pPr>
        <w:spacing w:line="360" w:lineRule="auto"/>
        <w:ind w:left="567"/>
        <w:jc w:val="both"/>
        <w:rPr>
          <w:szCs w:val="24"/>
          <w:rtl/>
        </w:rPr>
      </w:pPr>
      <w:r w:rsidRPr="007B2008">
        <w:rPr>
          <w:rFonts w:hint="cs"/>
          <w:szCs w:val="24"/>
          <w:rtl/>
        </w:rPr>
        <w:t xml:space="preserve">הכיסוי על פי דיני מדינת ישראל, בגבול אחריות של לפחות 1,500,000  דולר ארה"ב נזקי גוף ורכוש, למקרה ולתקופה, כולל סעיף אחריות צולבת </w:t>
      </w:r>
      <w:r w:rsidRPr="007B2008">
        <w:rPr>
          <w:szCs w:val="24"/>
          <w:rtl/>
        </w:rPr>
        <w:t>–</w:t>
      </w:r>
      <w:r w:rsidRPr="007B2008">
        <w:rPr>
          <w:rFonts w:hint="cs"/>
          <w:szCs w:val="24"/>
          <w:rtl/>
        </w:rPr>
        <w:t xml:space="preserve"> </w:t>
      </w:r>
      <w:r w:rsidRPr="007B2008">
        <w:rPr>
          <w:rFonts w:hint="cs"/>
          <w:szCs w:val="24"/>
        </w:rPr>
        <w:t>CROSS LIABILITY</w:t>
      </w:r>
      <w:r w:rsidRPr="007B2008">
        <w:rPr>
          <w:rFonts w:hint="cs"/>
          <w:szCs w:val="24"/>
          <w:rtl/>
        </w:rPr>
        <w:t>.</w:t>
      </w:r>
    </w:p>
    <w:p w14:paraId="62E3CE59" w14:textId="1BCBA2A0" w:rsidR="00A50187" w:rsidRPr="007B2008" w:rsidRDefault="00A50187" w:rsidP="007B2008">
      <w:pPr>
        <w:spacing w:line="360" w:lineRule="auto"/>
        <w:ind w:left="567"/>
        <w:jc w:val="both"/>
        <w:rPr>
          <w:szCs w:val="24"/>
          <w:rtl/>
        </w:rPr>
      </w:pPr>
      <w:r w:rsidRPr="007B2008">
        <w:rPr>
          <w:rFonts w:hint="cs"/>
          <w:szCs w:val="24"/>
          <w:rtl/>
        </w:rPr>
        <w:t>הכיסוי על פי פרק זה יורחב לכסות נזקי רעד, ויבראציה, הסרת משען או החלשתו בגבול אחריות שלא יפחת מ 100,000 דולר ארה"ב.  הכיסוי על פי פרק זה יורחב לכלול תביעות שיבוב של המוסד לביטוח לאומי.</w:t>
      </w:r>
      <w:r w:rsidR="007B2008">
        <w:rPr>
          <w:rFonts w:hint="cs"/>
          <w:szCs w:val="24"/>
          <w:rtl/>
        </w:rPr>
        <w:t xml:space="preserve"> </w:t>
      </w:r>
      <w:r w:rsidRPr="007B2008">
        <w:rPr>
          <w:rFonts w:hint="cs"/>
          <w:szCs w:val="24"/>
          <w:rtl/>
        </w:rPr>
        <w:t>תלמידים, מורים, עובדים ומבקרים בבתי הספר כולל רכושם ייחשבו צד שלישי.רכוש מדינת ישראל והרשויות המקומיות ייחשב רכוש צד שלישי.</w:t>
      </w:r>
    </w:p>
    <w:p w14:paraId="587006FE" w14:textId="77777777" w:rsidR="00A50187" w:rsidRPr="007B2008" w:rsidRDefault="00A50187" w:rsidP="007B2008">
      <w:pPr>
        <w:spacing w:line="360" w:lineRule="auto"/>
        <w:ind w:left="567"/>
        <w:jc w:val="both"/>
        <w:rPr>
          <w:szCs w:val="24"/>
          <w:rtl/>
        </w:rPr>
      </w:pPr>
    </w:p>
    <w:p w14:paraId="5CC9363B" w14:textId="77777777" w:rsidR="00A50187" w:rsidRPr="007B2008" w:rsidRDefault="00A50187" w:rsidP="007B2008">
      <w:pPr>
        <w:spacing w:line="360" w:lineRule="auto"/>
        <w:ind w:left="567"/>
        <w:jc w:val="both"/>
        <w:rPr>
          <w:szCs w:val="24"/>
          <w:rtl/>
        </w:rPr>
      </w:pPr>
      <w:r w:rsidRPr="007B2008">
        <w:rPr>
          <w:rFonts w:hint="cs"/>
          <w:b/>
          <w:bCs/>
          <w:szCs w:val="24"/>
          <w:u w:val="single"/>
          <w:rtl/>
        </w:rPr>
        <w:t xml:space="preserve">פרק ג </w:t>
      </w:r>
      <w:r w:rsidRPr="007B2008">
        <w:rPr>
          <w:b/>
          <w:bCs/>
          <w:szCs w:val="24"/>
          <w:u w:val="single"/>
          <w:rtl/>
        </w:rPr>
        <w:t>–</w:t>
      </w:r>
      <w:r w:rsidRPr="007B2008">
        <w:rPr>
          <w:rFonts w:hint="cs"/>
          <w:b/>
          <w:bCs/>
          <w:szCs w:val="24"/>
          <w:u w:val="single"/>
          <w:rtl/>
        </w:rPr>
        <w:t xml:space="preserve"> ביטוח חבות מעבידים</w:t>
      </w:r>
    </w:p>
    <w:p w14:paraId="2E326E38" w14:textId="77777777" w:rsidR="00A50187" w:rsidRPr="007B2008" w:rsidRDefault="00A50187" w:rsidP="007B2008">
      <w:pPr>
        <w:spacing w:line="360" w:lineRule="auto"/>
        <w:ind w:left="567"/>
        <w:jc w:val="both"/>
        <w:rPr>
          <w:szCs w:val="24"/>
          <w:rtl/>
        </w:rPr>
      </w:pPr>
    </w:p>
    <w:p w14:paraId="5FBB2CB0" w14:textId="77777777" w:rsidR="00A50187" w:rsidRPr="007B2008" w:rsidRDefault="00A50187" w:rsidP="007B2008">
      <w:pPr>
        <w:spacing w:line="360" w:lineRule="auto"/>
        <w:ind w:left="567"/>
        <w:jc w:val="both"/>
        <w:rPr>
          <w:szCs w:val="24"/>
          <w:rtl/>
        </w:rPr>
      </w:pPr>
      <w:r w:rsidRPr="007B2008">
        <w:rPr>
          <w:rFonts w:hint="cs"/>
          <w:szCs w:val="24"/>
          <w:rtl/>
        </w:rPr>
        <w:t>1. לגבי כל העובדים לגבי כל העובדים הקשורים בביצוע העבודות כולל עובדי קבלנים וקבלני משנה.</w:t>
      </w:r>
    </w:p>
    <w:p w14:paraId="2AAE4DAE" w14:textId="77777777" w:rsidR="00A50187" w:rsidRPr="007B2008" w:rsidRDefault="00A50187" w:rsidP="007B2008">
      <w:pPr>
        <w:spacing w:line="360" w:lineRule="auto"/>
        <w:ind w:left="567"/>
        <w:jc w:val="both"/>
        <w:rPr>
          <w:szCs w:val="24"/>
          <w:rtl/>
        </w:rPr>
      </w:pPr>
      <w:r w:rsidRPr="007B2008">
        <w:rPr>
          <w:rFonts w:hint="cs"/>
          <w:szCs w:val="24"/>
          <w:rtl/>
        </w:rPr>
        <w:t xml:space="preserve">2. גבול האחריות לעובד, למקרה ולתקופת הביטוח לא יפחת מ 5,000,000 דולר ארה"ב. </w:t>
      </w:r>
    </w:p>
    <w:p w14:paraId="7BE6DBB5" w14:textId="77777777" w:rsidR="00A50187" w:rsidRPr="007B2008" w:rsidRDefault="00A50187" w:rsidP="007B2008">
      <w:pPr>
        <w:spacing w:line="360" w:lineRule="auto"/>
        <w:ind w:left="567"/>
        <w:jc w:val="both"/>
        <w:rPr>
          <w:szCs w:val="24"/>
          <w:rtl/>
        </w:rPr>
      </w:pPr>
    </w:p>
    <w:p w14:paraId="6287A43D" w14:textId="77777777" w:rsidR="00A50187" w:rsidRPr="007B2008" w:rsidRDefault="00A50187" w:rsidP="007B2008">
      <w:pPr>
        <w:spacing w:line="360" w:lineRule="auto"/>
        <w:ind w:left="567"/>
        <w:jc w:val="both"/>
        <w:rPr>
          <w:szCs w:val="24"/>
          <w:rtl/>
        </w:rPr>
      </w:pPr>
      <w:r w:rsidRPr="007B2008">
        <w:rPr>
          <w:rFonts w:hint="cs"/>
          <w:b/>
          <w:bCs/>
          <w:szCs w:val="24"/>
          <w:u w:val="single"/>
          <w:rtl/>
        </w:rPr>
        <w:t>הפוליסה תכלול</w:t>
      </w:r>
      <w:r w:rsidRPr="007B2008">
        <w:rPr>
          <w:rFonts w:hint="cs"/>
          <w:szCs w:val="24"/>
          <w:rtl/>
        </w:rPr>
        <w:t>:</w:t>
      </w:r>
    </w:p>
    <w:p w14:paraId="08B4B12C" w14:textId="77777777" w:rsidR="00A50187" w:rsidRPr="007B2008" w:rsidRDefault="00A50187" w:rsidP="007B2008">
      <w:pPr>
        <w:spacing w:line="360" w:lineRule="auto"/>
        <w:ind w:left="567"/>
        <w:jc w:val="both"/>
        <w:rPr>
          <w:szCs w:val="24"/>
          <w:rtl/>
        </w:rPr>
      </w:pPr>
      <w:r w:rsidRPr="007B2008">
        <w:rPr>
          <w:rFonts w:hint="cs"/>
          <w:szCs w:val="24"/>
          <w:rtl/>
        </w:rPr>
        <w:t>1. הרחבה לתקופת אחזקה מורחבת של 24 חודש לאחר סיום העבודות.</w:t>
      </w:r>
    </w:p>
    <w:p w14:paraId="16FDA5E0" w14:textId="77777777" w:rsidR="00A50187" w:rsidRPr="007B2008" w:rsidRDefault="00A50187" w:rsidP="007B2008">
      <w:pPr>
        <w:spacing w:line="360" w:lineRule="auto"/>
        <w:ind w:left="567"/>
        <w:jc w:val="both"/>
        <w:rPr>
          <w:szCs w:val="24"/>
          <w:rtl/>
        </w:rPr>
      </w:pPr>
      <w:r w:rsidRPr="007B2008">
        <w:rPr>
          <w:rFonts w:hint="cs"/>
          <w:szCs w:val="24"/>
          <w:rtl/>
        </w:rPr>
        <w:t>2. תנאי הכיסוי  הסטנדרטים לא יפחתו מהמקובל על פי "פוליסת נוסח ביט" בשינויים המתחייבים</w:t>
      </w:r>
    </w:p>
    <w:p w14:paraId="1BD14164" w14:textId="77777777" w:rsidR="00A50187" w:rsidRPr="007B2008" w:rsidRDefault="00A50187" w:rsidP="007B2008">
      <w:pPr>
        <w:spacing w:line="360" w:lineRule="auto"/>
        <w:ind w:left="567"/>
        <w:jc w:val="both"/>
        <w:rPr>
          <w:szCs w:val="24"/>
          <w:rtl/>
        </w:rPr>
      </w:pPr>
      <w:r w:rsidRPr="007B2008">
        <w:rPr>
          <w:rFonts w:hint="cs"/>
          <w:szCs w:val="24"/>
          <w:rtl/>
        </w:rPr>
        <w:t xml:space="preserve">    על פי המצוין לעיל ובכפוף לביטול חריג כוונה ו/או רשלנות רבתי ככל שקיים.</w:t>
      </w:r>
    </w:p>
    <w:p w14:paraId="67DB7A33" w14:textId="1564B1A6" w:rsidR="00A50187" w:rsidRPr="007B2008" w:rsidRDefault="00A50187" w:rsidP="007B2008">
      <w:pPr>
        <w:spacing w:line="360" w:lineRule="auto"/>
        <w:ind w:left="567"/>
        <w:jc w:val="both"/>
        <w:rPr>
          <w:b/>
          <w:bCs/>
          <w:szCs w:val="24"/>
          <w:rtl/>
        </w:rPr>
      </w:pPr>
      <w:r w:rsidRPr="007B2008">
        <w:rPr>
          <w:rFonts w:hint="cs"/>
          <w:szCs w:val="24"/>
          <w:rtl/>
        </w:rPr>
        <w:t xml:space="preserve">3. לשם המבוטח יתווספו  </w:t>
      </w:r>
      <w:r w:rsidRPr="007B2008">
        <w:rPr>
          <w:rFonts w:hint="cs"/>
          <w:b/>
          <w:bCs/>
          <w:szCs w:val="24"/>
          <w:rtl/>
        </w:rPr>
        <w:t xml:space="preserve">ו/או קבלנים ו/או קבלני משנה ו/או מדינת ישראל -  משרד התשתיות הלאומיות, האנרגיה והמים. </w:t>
      </w:r>
    </w:p>
    <w:p w14:paraId="69EBD815" w14:textId="77777777" w:rsidR="00A50187" w:rsidRPr="007B2008" w:rsidRDefault="00A50187" w:rsidP="007B2008">
      <w:pPr>
        <w:spacing w:line="360" w:lineRule="auto"/>
        <w:ind w:left="567"/>
        <w:jc w:val="both"/>
        <w:rPr>
          <w:szCs w:val="24"/>
          <w:rtl/>
        </w:rPr>
      </w:pPr>
      <w:r w:rsidRPr="007B2008">
        <w:rPr>
          <w:rFonts w:hint="cs"/>
          <w:szCs w:val="24"/>
          <w:rtl/>
        </w:rPr>
        <w:t>4. תחום טריטוריאלי - כל תחומי מדינת ישראל והשטחים המוחזקים.</w:t>
      </w:r>
    </w:p>
    <w:p w14:paraId="17CD8A81" w14:textId="77777777" w:rsidR="00A50187" w:rsidRPr="007B2008" w:rsidRDefault="00A50187" w:rsidP="007B2008">
      <w:pPr>
        <w:spacing w:line="360" w:lineRule="auto"/>
        <w:ind w:left="567"/>
        <w:jc w:val="both"/>
        <w:rPr>
          <w:szCs w:val="24"/>
          <w:rtl/>
          <w:lang w:eastAsia="he-IL"/>
        </w:rPr>
      </w:pPr>
    </w:p>
    <w:p w14:paraId="4347276B" w14:textId="77777777" w:rsidR="00A50187" w:rsidRPr="00807B03" w:rsidRDefault="00A50187" w:rsidP="007B2008">
      <w:pPr>
        <w:pStyle w:val="24"/>
        <w:spacing w:line="360" w:lineRule="auto"/>
        <w:ind w:left="567"/>
        <w:rPr>
          <w:szCs w:val="24"/>
          <w:u w:val="single"/>
          <w:rtl/>
        </w:rPr>
      </w:pPr>
      <w:r w:rsidRPr="007B2008">
        <w:rPr>
          <w:rFonts w:hint="cs"/>
          <w:szCs w:val="24"/>
          <w:rtl/>
        </w:rPr>
        <w:t>2</w:t>
      </w:r>
      <w:r w:rsidRPr="00807B03">
        <w:rPr>
          <w:rFonts w:hint="cs"/>
          <w:szCs w:val="24"/>
          <w:u w:val="single"/>
          <w:rtl/>
        </w:rPr>
        <w:t xml:space="preserve">. ביטוח אחריות מקצועית </w:t>
      </w:r>
    </w:p>
    <w:p w14:paraId="2941667F" w14:textId="3FDB0D6A" w:rsidR="00A50187" w:rsidRPr="007B2008" w:rsidRDefault="00A50187" w:rsidP="00807B03">
      <w:pPr>
        <w:spacing w:line="360" w:lineRule="auto"/>
        <w:ind w:left="781"/>
        <w:jc w:val="both"/>
        <w:rPr>
          <w:szCs w:val="24"/>
          <w:rtl/>
        </w:rPr>
      </w:pPr>
      <w:r w:rsidRPr="007B2008">
        <w:rPr>
          <w:rFonts w:hint="cs"/>
          <w:szCs w:val="24"/>
          <w:rtl/>
        </w:rPr>
        <w:t xml:space="preserve">1.  הפוליסה תכסה כל נזק מהפרת חובה מקצועית של הקבלן, עובדיו ובגין כל הפועלים מטעמם ואשר אירע כתוצאה ממעשה, רשלנות, לרבות מחדל, טעות או השמטה, מצג בלתי נכון, הצהרה      רשלנית שנעשו בתום לב, בכל הקשור למתן שירותים לאפיון אתר, אספקה והתקנת מערך בקרה לניהול אנרגיה ולניטור צריכת החשמל בבתי ספר בפריסה ארצית, כולל אפיון אתר האינטרנט המרכזי של הפרויקט וממשקי משתמש, מיפוי מפורט של הדרישות בבתי הספר, אפיון ותכנון פריסת מערכות </w:t>
      </w:r>
      <w:r w:rsidR="00807B03">
        <w:rPr>
          <w:rFonts w:hint="cs"/>
          <w:szCs w:val="24"/>
          <w:rtl/>
        </w:rPr>
        <w:t xml:space="preserve"> </w:t>
      </w:r>
      <w:r w:rsidRPr="007B2008">
        <w:rPr>
          <w:rFonts w:hint="cs"/>
          <w:szCs w:val="24"/>
          <w:rtl/>
        </w:rPr>
        <w:t xml:space="preserve">המדידה והבקרה, תיאום וביצוע התקנות המערכות וחיבורן לרשת, פיתוח והתקנת ממשק לשליטה מרחוק, חיבור לתקשורת סלולרית (ככל שנדרש), ניתוח והצגת צריכות החשמל של בתי הספר, תקשורת נתונים בין המערכות לאתר האינטרנט של המשרד, </w:t>
      </w:r>
      <w:r w:rsidR="00807B03">
        <w:rPr>
          <w:rFonts w:hint="cs"/>
          <w:szCs w:val="24"/>
          <w:rtl/>
        </w:rPr>
        <w:t xml:space="preserve">הפעלת המערכות, תחזוקת המערכות, </w:t>
      </w:r>
      <w:r w:rsidRPr="007B2008">
        <w:rPr>
          <w:rFonts w:hint="cs"/>
          <w:szCs w:val="24"/>
          <w:rtl/>
        </w:rPr>
        <w:t xml:space="preserve">אחריות, הדרכה, הטמעה, הצגה גרפית של מידע, נתוני זמן אמת, הפקת דו"חות, התראות, תמיכה, </w:t>
      </w:r>
    </w:p>
    <w:p w14:paraId="74B4FF71" w14:textId="2BFB1F28" w:rsidR="00A50187" w:rsidRPr="007B2008" w:rsidRDefault="00807B03" w:rsidP="00807B03">
      <w:pPr>
        <w:spacing w:line="360" w:lineRule="auto"/>
        <w:ind w:left="819" w:hanging="252"/>
        <w:jc w:val="both"/>
        <w:rPr>
          <w:szCs w:val="24"/>
          <w:rtl/>
        </w:rPr>
      </w:pPr>
      <w:r>
        <w:rPr>
          <w:rFonts w:hint="cs"/>
          <w:szCs w:val="24"/>
          <w:rtl/>
        </w:rPr>
        <w:t xml:space="preserve">    </w:t>
      </w:r>
      <w:r w:rsidR="00A50187" w:rsidRPr="007B2008">
        <w:rPr>
          <w:rFonts w:hint="cs"/>
          <w:szCs w:val="24"/>
          <w:rtl/>
        </w:rPr>
        <w:t xml:space="preserve">תיקון תקלות ושירות, בהתאם </w:t>
      </w:r>
      <w:r w:rsidR="00A50187" w:rsidRPr="007B2008">
        <w:rPr>
          <w:szCs w:val="24"/>
          <w:rtl/>
        </w:rPr>
        <w:t xml:space="preserve">למכרז </w:t>
      </w:r>
      <w:r w:rsidR="00A50187" w:rsidRPr="007B2008">
        <w:rPr>
          <w:rFonts w:hint="cs"/>
          <w:szCs w:val="24"/>
          <w:rtl/>
        </w:rPr>
        <w:t xml:space="preserve">וחוזה עם מדינת ישראל </w:t>
      </w:r>
      <w:r w:rsidR="00A50187" w:rsidRPr="007B2008">
        <w:rPr>
          <w:szCs w:val="24"/>
          <w:rtl/>
        </w:rPr>
        <w:t>–</w:t>
      </w:r>
      <w:r w:rsidR="00A50187" w:rsidRPr="007B2008">
        <w:rPr>
          <w:rFonts w:hint="cs"/>
          <w:szCs w:val="24"/>
          <w:rtl/>
        </w:rPr>
        <w:t xml:space="preserve"> משרד התשתיות </w:t>
      </w:r>
      <w:r>
        <w:rPr>
          <w:rFonts w:hint="cs"/>
          <w:szCs w:val="24"/>
          <w:rtl/>
        </w:rPr>
        <w:t xml:space="preserve">   </w:t>
      </w:r>
      <w:r w:rsidR="00A50187" w:rsidRPr="007B2008">
        <w:rPr>
          <w:rFonts w:hint="cs"/>
          <w:szCs w:val="24"/>
          <w:rtl/>
        </w:rPr>
        <w:t xml:space="preserve">הלאומיות,  האנרגיה והמים; </w:t>
      </w:r>
    </w:p>
    <w:p w14:paraId="68F52330" w14:textId="39D87552" w:rsidR="00A50187" w:rsidRPr="007B2008" w:rsidRDefault="00A50187" w:rsidP="00807B03">
      <w:pPr>
        <w:spacing w:line="360" w:lineRule="auto"/>
        <w:ind w:left="677"/>
        <w:jc w:val="both"/>
        <w:rPr>
          <w:szCs w:val="24"/>
          <w:rtl/>
        </w:rPr>
      </w:pPr>
      <w:r w:rsidRPr="007B2008">
        <w:rPr>
          <w:rFonts w:hint="cs"/>
          <w:szCs w:val="24"/>
          <w:rtl/>
        </w:rPr>
        <w:t xml:space="preserve">  2.  גבולות האחריות למקרה ולשנה לא יפחתו מ 500,000 דולר ארה"ב.</w:t>
      </w:r>
    </w:p>
    <w:p w14:paraId="6D3C7959" w14:textId="77777777" w:rsidR="00A50187" w:rsidRPr="007B2008" w:rsidRDefault="00A50187" w:rsidP="00807B03">
      <w:pPr>
        <w:spacing w:line="360" w:lineRule="auto"/>
        <w:ind w:left="781"/>
        <w:jc w:val="both"/>
        <w:rPr>
          <w:szCs w:val="24"/>
          <w:rtl/>
        </w:rPr>
      </w:pPr>
      <w:r w:rsidRPr="007B2008">
        <w:rPr>
          <w:rFonts w:hint="cs"/>
          <w:szCs w:val="24"/>
          <w:rtl/>
        </w:rPr>
        <w:t>3.  בפוליסה יכללו ההרחבות הבאות:</w:t>
      </w:r>
    </w:p>
    <w:p w14:paraId="44083CEC" w14:textId="77777777" w:rsidR="00A50187" w:rsidRPr="007B2008" w:rsidRDefault="00A50187" w:rsidP="00807B03">
      <w:pPr>
        <w:spacing w:line="360" w:lineRule="auto"/>
        <w:ind w:left="781"/>
        <w:jc w:val="both"/>
        <w:rPr>
          <w:szCs w:val="24"/>
          <w:rtl/>
        </w:rPr>
      </w:pPr>
      <w:r w:rsidRPr="007B2008">
        <w:rPr>
          <w:rFonts w:hint="cs"/>
          <w:szCs w:val="24"/>
          <w:rtl/>
        </w:rPr>
        <w:t xml:space="preserve">      - מרמה ואי יושר של עובדים;</w:t>
      </w:r>
    </w:p>
    <w:p w14:paraId="0B1611AA" w14:textId="77777777" w:rsidR="00A50187" w:rsidRPr="007B2008" w:rsidRDefault="00A50187" w:rsidP="00807B03">
      <w:pPr>
        <w:spacing w:line="360" w:lineRule="auto"/>
        <w:ind w:left="781"/>
        <w:jc w:val="both"/>
        <w:rPr>
          <w:szCs w:val="24"/>
          <w:rtl/>
        </w:rPr>
      </w:pPr>
      <w:r w:rsidRPr="007B2008">
        <w:rPr>
          <w:rFonts w:hint="cs"/>
          <w:szCs w:val="24"/>
          <w:rtl/>
        </w:rPr>
        <w:t xml:space="preserve">      - אובדן מסמכים, לרבות אובדן השימוש ו/או העיכוב עקב מקרה ביטוח;</w:t>
      </w:r>
    </w:p>
    <w:p w14:paraId="5023A5BC" w14:textId="2D647640" w:rsidR="00A50187" w:rsidRPr="007B2008" w:rsidRDefault="00A50187" w:rsidP="00807B03">
      <w:pPr>
        <w:spacing w:line="360" w:lineRule="auto"/>
        <w:ind w:left="1244" w:hanging="463"/>
        <w:jc w:val="both"/>
        <w:rPr>
          <w:szCs w:val="24"/>
          <w:rtl/>
        </w:rPr>
      </w:pPr>
      <w:r w:rsidRPr="007B2008">
        <w:rPr>
          <w:rFonts w:hint="cs"/>
          <w:szCs w:val="24"/>
          <w:rtl/>
        </w:rPr>
        <w:t xml:space="preserve">      - אחריות צולבת </w:t>
      </w:r>
      <w:r w:rsidRPr="007B2008">
        <w:rPr>
          <w:szCs w:val="24"/>
          <w:rtl/>
        </w:rPr>
        <w:t>–</w:t>
      </w:r>
      <w:r w:rsidRPr="007B2008">
        <w:rPr>
          <w:rFonts w:hint="cs"/>
          <w:szCs w:val="24"/>
          <w:rtl/>
        </w:rPr>
        <w:t xml:space="preserve"> </w:t>
      </w:r>
      <w:r w:rsidRPr="007B2008">
        <w:rPr>
          <w:szCs w:val="24"/>
        </w:rPr>
        <w:t xml:space="preserve">  Cross  Liability</w:t>
      </w:r>
      <w:r w:rsidRPr="007B2008">
        <w:rPr>
          <w:rFonts w:hint="cs"/>
          <w:szCs w:val="24"/>
          <w:rtl/>
        </w:rPr>
        <w:t xml:space="preserve">אולם הביטוח לא יכסה תביעות הקבלן </w:t>
      </w:r>
      <w:r w:rsidR="00807B03">
        <w:rPr>
          <w:rFonts w:hint="cs"/>
          <w:szCs w:val="24"/>
          <w:rtl/>
        </w:rPr>
        <w:t xml:space="preserve"> </w:t>
      </w:r>
      <w:r w:rsidRPr="007B2008">
        <w:rPr>
          <w:rFonts w:hint="cs"/>
          <w:szCs w:val="24"/>
          <w:rtl/>
        </w:rPr>
        <w:t xml:space="preserve">לפי מדינת ישראל </w:t>
      </w:r>
      <w:r w:rsidRPr="007B2008">
        <w:rPr>
          <w:szCs w:val="24"/>
          <w:rtl/>
        </w:rPr>
        <w:t>–</w:t>
      </w:r>
      <w:r w:rsidRPr="007B2008">
        <w:rPr>
          <w:rFonts w:hint="cs"/>
          <w:szCs w:val="24"/>
          <w:rtl/>
        </w:rPr>
        <w:t xml:space="preserve"> משרד התשתיות הלאומיות, האנרגיה והמים.</w:t>
      </w:r>
    </w:p>
    <w:p w14:paraId="029A0B98" w14:textId="77777777" w:rsidR="00A50187" w:rsidRPr="007B2008" w:rsidRDefault="00A50187" w:rsidP="00807B03">
      <w:pPr>
        <w:spacing w:line="360" w:lineRule="auto"/>
        <w:ind w:left="781"/>
        <w:jc w:val="both"/>
        <w:rPr>
          <w:szCs w:val="24"/>
          <w:rtl/>
        </w:rPr>
      </w:pPr>
      <w:r w:rsidRPr="007B2008">
        <w:rPr>
          <w:rFonts w:hint="cs"/>
          <w:szCs w:val="24"/>
          <w:rtl/>
        </w:rPr>
        <w:t xml:space="preserve">      - הארכת תקופת הגילוי לפחות 6 חודשים.</w:t>
      </w:r>
    </w:p>
    <w:p w14:paraId="067D05A5" w14:textId="402EEC56" w:rsidR="00A50187" w:rsidRPr="007B2008" w:rsidRDefault="00A50187" w:rsidP="00807B03">
      <w:pPr>
        <w:spacing w:line="360" w:lineRule="auto"/>
        <w:ind w:left="781"/>
        <w:jc w:val="both"/>
        <w:rPr>
          <w:szCs w:val="24"/>
          <w:rtl/>
        </w:rPr>
      </w:pPr>
      <w:r w:rsidRPr="007B2008">
        <w:rPr>
          <w:rFonts w:hint="cs"/>
          <w:szCs w:val="24"/>
          <w:rtl/>
        </w:rPr>
        <w:t xml:space="preserve"> 4. הפוליסה מורחבת לשפות את מדינת ישראל </w:t>
      </w:r>
      <w:r w:rsidRPr="007B2008">
        <w:rPr>
          <w:szCs w:val="24"/>
          <w:rtl/>
        </w:rPr>
        <w:t>–</w:t>
      </w:r>
      <w:r w:rsidRPr="007B2008">
        <w:rPr>
          <w:rFonts w:hint="cs"/>
          <w:szCs w:val="24"/>
          <w:rtl/>
        </w:rPr>
        <w:t xml:space="preserve"> משרד התשתיות הלאומיות, האנרגיה והמים כמבוטחים נוספים ככל שייחשבו אחראים</w:t>
      </w:r>
      <w:r w:rsidRPr="007B2008">
        <w:rPr>
          <w:szCs w:val="24"/>
          <w:rtl/>
        </w:rPr>
        <w:t xml:space="preserve"> למעשי ו/או מחדלי ה</w:t>
      </w:r>
      <w:r w:rsidRPr="007B2008">
        <w:rPr>
          <w:rFonts w:hint="cs"/>
          <w:szCs w:val="24"/>
          <w:rtl/>
        </w:rPr>
        <w:t>קבלן וכל הפועלים מטעמו.</w:t>
      </w:r>
    </w:p>
    <w:p w14:paraId="054E4B4F" w14:textId="77777777" w:rsidR="00A50187" w:rsidRPr="007B2008" w:rsidRDefault="00A50187" w:rsidP="00807B03">
      <w:pPr>
        <w:spacing w:line="360" w:lineRule="auto"/>
        <w:ind w:left="781"/>
        <w:jc w:val="both"/>
        <w:rPr>
          <w:b/>
          <w:bCs/>
          <w:szCs w:val="24"/>
          <w:rtl/>
        </w:rPr>
      </w:pPr>
      <w:r w:rsidRPr="007B2008">
        <w:rPr>
          <w:rFonts w:hint="cs"/>
          <w:szCs w:val="24"/>
          <w:rtl/>
        </w:rPr>
        <w:t xml:space="preserve">     </w:t>
      </w:r>
    </w:p>
    <w:p w14:paraId="27ABCA4D" w14:textId="1E1B51DB" w:rsidR="00A50187" w:rsidRPr="007B2008" w:rsidRDefault="00807B03" w:rsidP="00807B03">
      <w:pPr>
        <w:spacing w:line="360" w:lineRule="auto"/>
        <w:ind w:left="567"/>
        <w:jc w:val="both"/>
        <w:rPr>
          <w:b/>
          <w:bCs/>
          <w:szCs w:val="24"/>
          <w:u w:val="single"/>
          <w:rtl/>
        </w:rPr>
      </w:pPr>
      <w:r>
        <w:rPr>
          <w:rFonts w:hint="cs"/>
          <w:b/>
          <w:bCs/>
          <w:szCs w:val="24"/>
          <w:rtl/>
        </w:rPr>
        <w:lastRenderedPageBreak/>
        <w:t>3</w:t>
      </w:r>
      <w:r w:rsidR="00A50187" w:rsidRPr="007B2008">
        <w:rPr>
          <w:rFonts w:hint="cs"/>
          <w:b/>
          <w:bCs/>
          <w:szCs w:val="24"/>
          <w:rtl/>
        </w:rPr>
        <w:t xml:space="preserve">.   </w:t>
      </w:r>
      <w:r w:rsidR="00A50187" w:rsidRPr="007B2008">
        <w:rPr>
          <w:rFonts w:hint="cs"/>
          <w:b/>
          <w:bCs/>
          <w:szCs w:val="24"/>
          <w:u w:val="single"/>
          <w:rtl/>
        </w:rPr>
        <w:t>ביטוח חבות המוצר</w:t>
      </w:r>
      <w:r w:rsidR="00A50187" w:rsidRPr="007B2008">
        <w:rPr>
          <w:rFonts w:hint="cs"/>
          <w:b/>
          <w:bCs/>
          <w:szCs w:val="24"/>
          <w:u w:val="single"/>
        </w:rPr>
        <w:t>PRODUCTS  LIABILITY</w:t>
      </w:r>
      <w:r w:rsidR="00A50187" w:rsidRPr="007B2008">
        <w:rPr>
          <w:b/>
          <w:bCs/>
          <w:szCs w:val="24"/>
          <w:u w:val="single"/>
        </w:rPr>
        <w:t xml:space="preserve">- </w:t>
      </w:r>
      <w:r w:rsidR="00A50187" w:rsidRPr="007B2008">
        <w:rPr>
          <w:rFonts w:hint="cs"/>
          <w:b/>
          <w:bCs/>
          <w:szCs w:val="24"/>
          <w:u w:val="single"/>
          <w:rtl/>
        </w:rPr>
        <w:t xml:space="preserve">    </w:t>
      </w:r>
    </w:p>
    <w:p w14:paraId="047CB315" w14:textId="77777777" w:rsidR="00A50187" w:rsidRPr="007B2008" w:rsidRDefault="00A50187" w:rsidP="00807B03">
      <w:pPr>
        <w:spacing w:line="360" w:lineRule="auto"/>
        <w:ind w:left="567"/>
        <w:jc w:val="both"/>
        <w:rPr>
          <w:szCs w:val="24"/>
          <w:rtl/>
        </w:rPr>
      </w:pPr>
    </w:p>
    <w:p w14:paraId="429041B8" w14:textId="4EDC1A51" w:rsidR="00A50187" w:rsidRPr="007B2008" w:rsidRDefault="00A50187" w:rsidP="00807B03">
      <w:pPr>
        <w:spacing w:line="360" w:lineRule="auto"/>
        <w:ind w:left="567"/>
        <w:jc w:val="both"/>
        <w:rPr>
          <w:szCs w:val="24"/>
          <w:rtl/>
        </w:rPr>
      </w:pPr>
      <w:r w:rsidRPr="007B2008">
        <w:rPr>
          <w:rFonts w:hint="cs"/>
          <w:szCs w:val="24"/>
          <w:rtl/>
        </w:rPr>
        <w:t xml:space="preserve">א.  הקבלן יבטח את חבותו וחבות היצרן בגין מערכות הבקרה לניהול אנרגיה ולניטור צריכת החשמל  בבתי ספר בפריסה ארצית על כל רכיביהן, המסופקות, מותקנות ומתוחזקות על ידי הקבלן ומטעמו. הביטוח יכלול כיסוי לנזקים הנובעים מ תיאום וביצוע התקנות המערכות וחיבורן לרשת, פיתוח והתקנת ממשק לשליטה מרחוק, חיבור לתקשורת סלולרית (ככל שנדרש),  הפעלת המערכות, תחזוקת המערכות, אחריות, אספקת חלקי חילוף, תיעוד, הדרכה, הטמעה, הצגה גרפית של מידע, נתוני זמן אמת, הפקת דו"חות, התראות, תמיכה, תיקון תקלות ושירות, </w:t>
      </w:r>
      <w:r w:rsidRPr="007B2008">
        <w:rPr>
          <w:szCs w:val="24"/>
          <w:rtl/>
        </w:rPr>
        <w:t xml:space="preserve">בהתאם למכרז וחוזה עם מדינת ישראל – </w:t>
      </w:r>
      <w:r w:rsidRPr="007B2008">
        <w:rPr>
          <w:rFonts w:hint="cs"/>
          <w:szCs w:val="24"/>
          <w:rtl/>
        </w:rPr>
        <w:t xml:space="preserve"> משרד התשתיות הלאומיות, האנרגיה והמים. </w:t>
      </w:r>
    </w:p>
    <w:p w14:paraId="67490B18" w14:textId="482CDE12" w:rsidR="00A50187" w:rsidRPr="007B2008" w:rsidRDefault="00A50187" w:rsidP="00807B03">
      <w:pPr>
        <w:spacing w:line="360" w:lineRule="auto"/>
        <w:ind w:left="567"/>
        <w:jc w:val="both"/>
        <w:rPr>
          <w:szCs w:val="24"/>
          <w:rtl/>
        </w:rPr>
      </w:pPr>
      <w:r w:rsidRPr="007B2008">
        <w:rPr>
          <w:rFonts w:hint="cs"/>
          <w:szCs w:val="24"/>
          <w:rtl/>
        </w:rPr>
        <w:t xml:space="preserve">ב.  הכיסוי בפוליסה יהיה על פי דין לרבות על פי פקודת הנזיקין - </w:t>
      </w:r>
      <w:r w:rsidR="00807B03">
        <w:rPr>
          <w:rFonts w:hint="cs"/>
          <w:szCs w:val="24"/>
          <w:rtl/>
        </w:rPr>
        <w:t xml:space="preserve">נוסח חדש וכן על פי חוק האחריות </w:t>
      </w:r>
      <w:r w:rsidRPr="007B2008">
        <w:rPr>
          <w:rFonts w:hint="cs"/>
          <w:szCs w:val="24"/>
          <w:rtl/>
        </w:rPr>
        <w:t>למוצרים פגומים - 1980.</w:t>
      </w:r>
    </w:p>
    <w:p w14:paraId="6E20D841" w14:textId="590A4A5C" w:rsidR="00A50187" w:rsidRPr="007B2008" w:rsidRDefault="00807B03" w:rsidP="00807B03">
      <w:pPr>
        <w:spacing w:line="360" w:lineRule="auto"/>
        <w:ind w:left="535" w:hanging="110"/>
        <w:jc w:val="both"/>
        <w:rPr>
          <w:szCs w:val="24"/>
          <w:rtl/>
        </w:rPr>
      </w:pPr>
      <w:r>
        <w:rPr>
          <w:rFonts w:hint="cs"/>
          <w:szCs w:val="24"/>
          <w:rtl/>
        </w:rPr>
        <w:t xml:space="preserve">  </w:t>
      </w:r>
      <w:r w:rsidR="00A50187" w:rsidRPr="007B2008">
        <w:rPr>
          <w:rFonts w:hint="cs"/>
          <w:szCs w:val="24"/>
          <w:rtl/>
        </w:rPr>
        <w:t xml:space="preserve">ג.  גבולות  האחריות לתובע, מקרה ושנת ביטוח לא יפחתו  מ </w:t>
      </w:r>
      <w:r w:rsidR="00A50187" w:rsidRPr="007B2008">
        <w:rPr>
          <w:szCs w:val="24"/>
          <w:rtl/>
        </w:rPr>
        <w:t>–</w:t>
      </w:r>
      <w:r w:rsidR="00A50187" w:rsidRPr="007B2008">
        <w:rPr>
          <w:rFonts w:hint="cs"/>
          <w:szCs w:val="24"/>
          <w:rtl/>
        </w:rPr>
        <w:t xml:space="preserve"> 500,000 דולר ארה"ב בגין  נזקי גוף ורכוש.    </w:t>
      </w:r>
    </w:p>
    <w:p w14:paraId="301D9780" w14:textId="6F88F8A7" w:rsidR="00A50187" w:rsidRPr="007B2008" w:rsidRDefault="00A50187" w:rsidP="00807B03">
      <w:pPr>
        <w:tabs>
          <w:tab w:val="left" w:pos="567"/>
          <w:tab w:val="left" w:pos="1102"/>
        </w:tabs>
        <w:spacing w:line="360" w:lineRule="auto"/>
        <w:ind w:firstLine="535"/>
        <w:jc w:val="both"/>
        <w:rPr>
          <w:szCs w:val="24"/>
          <w:rtl/>
        </w:rPr>
      </w:pPr>
      <w:r w:rsidRPr="007B2008">
        <w:rPr>
          <w:rFonts w:hint="cs"/>
          <w:szCs w:val="24"/>
          <w:rtl/>
        </w:rPr>
        <w:t xml:space="preserve">ד.  בפוליסה ייכלל סעיף אחריות צולבת - </w:t>
      </w:r>
      <w:r w:rsidRPr="007B2008">
        <w:rPr>
          <w:rFonts w:hint="cs"/>
          <w:szCs w:val="24"/>
        </w:rPr>
        <w:t>CROSS  LIABILITY</w:t>
      </w:r>
      <w:r w:rsidRPr="007B2008">
        <w:rPr>
          <w:rFonts w:hint="cs"/>
          <w:szCs w:val="24"/>
          <w:rtl/>
        </w:rPr>
        <w:t xml:space="preserve"> .</w:t>
      </w:r>
    </w:p>
    <w:p w14:paraId="7A49E0A3" w14:textId="77777777" w:rsidR="00A50187" w:rsidRPr="007B2008" w:rsidRDefault="00A50187" w:rsidP="00807B03">
      <w:pPr>
        <w:spacing w:line="360" w:lineRule="auto"/>
        <w:ind w:left="567"/>
        <w:jc w:val="both"/>
        <w:rPr>
          <w:szCs w:val="24"/>
          <w:rtl/>
        </w:rPr>
      </w:pPr>
    </w:p>
    <w:p w14:paraId="7F3BD6EE" w14:textId="38EBE847" w:rsidR="00A50187" w:rsidRPr="007B2008" w:rsidRDefault="00807B03" w:rsidP="00807B03">
      <w:pPr>
        <w:tabs>
          <w:tab w:val="left" w:pos="535"/>
        </w:tabs>
        <w:spacing w:line="360" w:lineRule="auto"/>
        <w:ind w:left="567"/>
        <w:jc w:val="both"/>
        <w:rPr>
          <w:szCs w:val="24"/>
          <w:rtl/>
        </w:rPr>
      </w:pPr>
      <w:r>
        <w:rPr>
          <w:rFonts w:hint="cs"/>
          <w:szCs w:val="24"/>
          <w:rtl/>
        </w:rPr>
        <w:t xml:space="preserve"> </w:t>
      </w:r>
      <w:r w:rsidR="00A50187" w:rsidRPr="007B2008">
        <w:rPr>
          <w:rFonts w:hint="cs"/>
          <w:szCs w:val="24"/>
          <w:rtl/>
        </w:rPr>
        <w:t xml:space="preserve">ה.  הארכת תקופת הגילוי לפחות 6 חודשים. </w:t>
      </w:r>
    </w:p>
    <w:p w14:paraId="3956F25D" w14:textId="3EED0618" w:rsidR="00A50187" w:rsidRPr="007B2008" w:rsidRDefault="00A50187" w:rsidP="00807B03">
      <w:pPr>
        <w:tabs>
          <w:tab w:val="left" w:pos="567"/>
        </w:tabs>
        <w:spacing w:line="360" w:lineRule="auto"/>
        <w:ind w:left="567"/>
        <w:jc w:val="both"/>
        <w:rPr>
          <w:szCs w:val="24"/>
        </w:rPr>
      </w:pPr>
      <w:r w:rsidRPr="007B2008">
        <w:rPr>
          <w:rFonts w:hint="cs"/>
          <w:szCs w:val="24"/>
          <w:rtl/>
        </w:rPr>
        <w:t xml:space="preserve"> ו.  הביטוח יורחב לשפות את מדינת ישראל </w:t>
      </w:r>
      <w:r w:rsidRPr="007B2008">
        <w:rPr>
          <w:szCs w:val="24"/>
          <w:rtl/>
        </w:rPr>
        <w:t>–</w:t>
      </w:r>
      <w:r w:rsidRPr="007B2008">
        <w:rPr>
          <w:rFonts w:hint="cs"/>
          <w:szCs w:val="24"/>
          <w:rtl/>
        </w:rPr>
        <w:t xml:space="preserve">  משרד התשתיות הלאומיות, האנרגיה </w:t>
      </w:r>
      <w:r w:rsidR="00807B03">
        <w:rPr>
          <w:rFonts w:hint="cs"/>
          <w:szCs w:val="24"/>
          <w:rtl/>
        </w:rPr>
        <w:t xml:space="preserve">  </w:t>
      </w:r>
      <w:r w:rsidRPr="007B2008">
        <w:rPr>
          <w:rFonts w:hint="cs"/>
          <w:szCs w:val="24"/>
          <w:rtl/>
        </w:rPr>
        <w:t xml:space="preserve">והמים לגבי  אחריותם בגין נזק עקב פגם במוצרים אשר סופקו, הותקנו ותוחזקו עבור משרד התשתיות </w:t>
      </w:r>
      <w:r w:rsidR="00807B03">
        <w:rPr>
          <w:rFonts w:hint="cs"/>
          <w:szCs w:val="24"/>
          <w:rtl/>
        </w:rPr>
        <w:t>ה</w:t>
      </w:r>
      <w:r w:rsidRPr="007B2008">
        <w:rPr>
          <w:rFonts w:hint="cs"/>
          <w:szCs w:val="24"/>
          <w:rtl/>
        </w:rPr>
        <w:t>לאומיות, האנרגיה והמים על ידי הקבלן/היצרן וכל הפועלים מטעמם.</w:t>
      </w:r>
    </w:p>
    <w:p w14:paraId="579CA4DD" w14:textId="77777777" w:rsidR="00A50187" w:rsidRPr="007B2008" w:rsidRDefault="00A50187" w:rsidP="00807B03">
      <w:pPr>
        <w:spacing w:line="360" w:lineRule="auto"/>
        <w:ind w:left="567"/>
        <w:jc w:val="both"/>
        <w:rPr>
          <w:b/>
          <w:bCs/>
          <w:szCs w:val="24"/>
          <w:rtl/>
        </w:rPr>
      </w:pPr>
    </w:p>
    <w:p w14:paraId="2F6D8C46" w14:textId="11BCD321" w:rsidR="00A50187" w:rsidRPr="00807B03" w:rsidRDefault="00807B03" w:rsidP="00807B03">
      <w:pPr>
        <w:spacing w:line="360" w:lineRule="auto"/>
        <w:ind w:left="567"/>
        <w:jc w:val="both"/>
        <w:rPr>
          <w:b/>
          <w:bCs/>
          <w:szCs w:val="24"/>
          <w:u w:val="single"/>
          <w:rtl/>
        </w:rPr>
      </w:pPr>
      <w:r>
        <w:rPr>
          <w:rFonts w:hint="cs"/>
          <w:b/>
          <w:bCs/>
          <w:szCs w:val="24"/>
          <w:u w:val="single"/>
          <w:rtl/>
        </w:rPr>
        <w:t xml:space="preserve">4. </w:t>
      </w:r>
      <w:r w:rsidR="00A50187" w:rsidRPr="007B2008">
        <w:rPr>
          <w:rFonts w:hint="cs"/>
          <w:b/>
          <w:bCs/>
          <w:szCs w:val="24"/>
          <w:u w:val="single"/>
          <w:rtl/>
        </w:rPr>
        <w:t>כללי</w:t>
      </w:r>
    </w:p>
    <w:p w14:paraId="18AB390A" w14:textId="77777777" w:rsidR="00A50187" w:rsidRPr="007B2008" w:rsidRDefault="00A50187" w:rsidP="00807B03">
      <w:pPr>
        <w:spacing w:line="360" w:lineRule="auto"/>
        <w:ind w:left="567"/>
        <w:jc w:val="both"/>
        <w:rPr>
          <w:szCs w:val="24"/>
          <w:rtl/>
        </w:rPr>
      </w:pPr>
    </w:p>
    <w:p w14:paraId="7BB805C7" w14:textId="77777777" w:rsidR="00A50187" w:rsidRPr="007B2008" w:rsidRDefault="00A50187" w:rsidP="00807B03">
      <w:pPr>
        <w:spacing w:line="360" w:lineRule="auto"/>
        <w:ind w:left="567"/>
        <w:jc w:val="both"/>
        <w:rPr>
          <w:b/>
          <w:bCs/>
          <w:szCs w:val="24"/>
          <w:rtl/>
        </w:rPr>
      </w:pPr>
      <w:r w:rsidRPr="007B2008">
        <w:rPr>
          <w:rFonts w:hint="cs"/>
          <w:szCs w:val="24"/>
          <w:rtl/>
        </w:rPr>
        <w:t xml:space="preserve">   </w:t>
      </w:r>
      <w:r w:rsidRPr="007B2008">
        <w:rPr>
          <w:rFonts w:hint="cs"/>
          <w:b/>
          <w:bCs/>
          <w:szCs w:val="24"/>
          <w:rtl/>
        </w:rPr>
        <w:t>בכל פוליסות הביטוח הנדרשות יכללו התנאים הבאים:</w:t>
      </w:r>
    </w:p>
    <w:p w14:paraId="5DC298A1" w14:textId="77777777" w:rsidR="00A50187" w:rsidRPr="007B2008" w:rsidRDefault="00A50187" w:rsidP="00807B03">
      <w:pPr>
        <w:spacing w:line="360" w:lineRule="auto"/>
        <w:ind w:left="567"/>
        <w:jc w:val="both"/>
        <w:rPr>
          <w:b/>
          <w:bCs/>
          <w:szCs w:val="24"/>
          <w:rtl/>
        </w:rPr>
      </w:pPr>
    </w:p>
    <w:p w14:paraId="0D6643B7" w14:textId="77777777" w:rsidR="00A50187" w:rsidRPr="007B2008" w:rsidRDefault="00A50187" w:rsidP="00807B03">
      <w:pPr>
        <w:numPr>
          <w:ilvl w:val="0"/>
          <w:numId w:val="107"/>
        </w:numPr>
        <w:spacing w:line="360" w:lineRule="auto"/>
        <w:ind w:left="1141"/>
        <w:jc w:val="both"/>
        <w:rPr>
          <w:szCs w:val="24"/>
        </w:rPr>
      </w:pPr>
      <w:r w:rsidRPr="007B2008">
        <w:rPr>
          <w:rFonts w:hint="cs"/>
          <w:szCs w:val="24"/>
          <w:rtl/>
        </w:rPr>
        <w:t xml:space="preserve">לשם המבוטח יתווספו כמבוטחים נוספים: </w:t>
      </w:r>
      <w:r w:rsidRPr="007B2008">
        <w:rPr>
          <w:b/>
          <w:bCs/>
          <w:szCs w:val="24"/>
          <w:rtl/>
        </w:rPr>
        <w:t>מדינת ישראל – משרד התשתיות הלאומיות, האנרגיה והמים</w:t>
      </w:r>
      <w:r w:rsidRPr="007B2008">
        <w:rPr>
          <w:rFonts w:hint="cs"/>
          <w:szCs w:val="24"/>
          <w:rtl/>
        </w:rPr>
        <w:t>, בכפוף להרחבי השיפוי כמפורט לעיל.</w:t>
      </w:r>
    </w:p>
    <w:p w14:paraId="24245649" w14:textId="22B601EB" w:rsidR="00A50187" w:rsidRPr="00807B03" w:rsidRDefault="00A50187" w:rsidP="00807B03">
      <w:pPr>
        <w:numPr>
          <w:ilvl w:val="0"/>
          <w:numId w:val="107"/>
        </w:numPr>
        <w:spacing w:line="360" w:lineRule="auto"/>
        <w:ind w:left="1141"/>
        <w:jc w:val="both"/>
        <w:rPr>
          <w:szCs w:val="24"/>
          <w:rtl/>
        </w:rPr>
      </w:pPr>
      <w:r w:rsidRPr="00807B03">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תשתיות </w:t>
      </w:r>
      <w:r w:rsidR="007B2008" w:rsidRPr="00807B03">
        <w:rPr>
          <w:rFonts w:hint="cs"/>
          <w:szCs w:val="24"/>
          <w:rtl/>
        </w:rPr>
        <w:t>ה</w:t>
      </w:r>
      <w:r w:rsidRPr="00807B03">
        <w:rPr>
          <w:rFonts w:hint="cs"/>
          <w:szCs w:val="24"/>
          <w:rtl/>
        </w:rPr>
        <w:t xml:space="preserve">לאומיות, האנרגיה והמים.  </w:t>
      </w:r>
    </w:p>
    <w:p w14:paraId="70FA7FE0" w14:textId="7C4AF466" w:rsidR="00A50187" w:rsidRPr="007B2008" w:rsidRDefault="00A50187" w:rsidP="00807B03">
      <w:pPr>
        <w:numPr>
          <w:ilvl w:val="0"/>
          <w:numId w:val="107"/>
        </w:numPr>
        <w:spacing w:line="360" w:lineRule="auto"/>
        <w:ind w:left="1141"/>
        <w:jc w:val="both"/>
        <w:rPr>
          <w:szCs w:val="24"/>
          <w:rtl/>
        </w:rPr>
      </w:pPr>
      <w:r w:rsidRPr="007B2008">
        <w:rPr>
          <w:rFonts w:hint="cs"/>
          <w:szCs w:val="24"/>
          <w:rtl/>
        </w:rPr>
        <w:t xml:space="preserve">המבטח מוותר על כל זכות שיבוב/תחלוף, תביעה, חזרה  או השתתפות כלפי מדינת ישראל </w:t>
      </w:r>
      <w:r w:rsidRPr="007B2008">
        <w:rPr>
          <w:szCs w:val="24"/>
          <w:rtl/>
        </w:rPr>
        <w:t>–</w:t>
      </w:r>
      <w:r w:rsidRPr="007B2008">
        <w:rPr>
          <w:rFonts w:hint="cs"/>
          <w:szCs w:val="24"/>
          <w:rtl/>
        </w:rPr>
        <w:t xml:space="preserve"> משרד התשתיות הלאומיות, האנרגיה והמים ועובדיהם, ובלבד שהוויתור לא יחול לטובת אדם שגרם לנזק מתוך כוונת זדון.    </w:t>
      </w:r>
    </w:p>
    <w:p w14:paraId="5508A4EB" w14:textId="77777777" w:rsidR="00A50187" w:rsidRPr="007B2008" w:rsidRDefault="00A50187" w:rsidP="00807B03">
      <w:pPr>
        <w:numPr>
          <w:ilvl w:val="0"/>
          <w:numId w:val="107"/>
        </w:numPr>
        <w:spacing w:line="360" w:lineRule="auto"/>
        <w:ind w:left="1141"/>
        <w:jc w:val="both"/>
        <w:rPr>
          <w:szCs w:val="24"/>
        </w:rPr>
      </w:pPr>
      <w:r w:rsidRPr="007B2008">
        <w:rPr>
          <w:rFonts w:hint="cs"/>
          <w:szCs w:val="24"/>
          <w:rtl/>
        </w:rPr>
        <w:t xml:space="preserve">הקבלן יהיה אחראי בלעדית כלפי המבטח לתשלום דמי הביטוח עבור כל הפוליסות ולמילוי כל  </w:t>
      </w:r>
    </w:p>
    <w:p w14:paraId="47AB9E9E" w14:textId="65E71B98" w:rsidR="00A50187" w:rsidRPr="007B2008" w:rsidRDefault="00A50187" w:rsidP="00807B03">
      <w:pPr>
        <w:numPr>
          <w:ilvl w:val="0"/>
          <w:numId w:val="107"/>
        </w:numPr>
        <w:spacing w:line="360" w:lineRule="auto"/>
        <w:ind w:left="1141"/>
        <w:jc w:val="both"/>
        <w:rPr>
          <w:szCs w:val="24"/>
          <w:rtl/>
        </w:rPr>
      </w:pPr>
      <w:r w:rsidRPr="007B2008">
        <w:rPr>
          <w:rFonts w:hint="cs"/>
          <w:szCs w:val="24"/>
          <w:rtl/>
        </w:rPr>
        <w:t>החובות המוטלות על המבוטח על פי תנאי הפוליסות.</w:t>
      </w:r>
    </w:p>
    <w:p w14:paraId="3DA7BBE5" w14:textId="77777777" w:rsidR="00A50187" w:rsidRPr="007B2008" w:rsidRDefault="00A50187" w:rsidP="00807B03">
      <w:pPr>
        <w:numPr>
          <w:ilvl w:val="0"/>
          <w:numId w:val="107"/>
        </w:numPr>
        <w:spacing w:line="360" w:lineRule="auto"/>
        <w:ind w:left="1141"/>
        <w:jc w:val="both"/>
        <w:rPr>
          <w:szCs w:val="24"/>
          <w:rtl/>
        </w:rPr>
      </w:pPr>
      <w:r w:rsidRPr="007B2008">
        <w:rPr>
          <w:rFonts w:hint="cs"/>
          <w:szCs w:val="24"/>
          <w:rtl/>
        </w:rPr>
        <w:t>ההשתתפויות העצמיות הנקובות בכל פוליסה ופוליסה תחולנה בלעדית על הקבלן.</w:t>
      </w:r>
    </w:p>
    <w:p w14:paraId="3D64E150" w14:textId="77777777" w:rsidR="00A50187" w:rsidRPr="007B2008" w:rsidRDefault="00A50187" w:rsidP="00807B03">
      <w:pPr>
        <w:numPr>
          <w:ilvl w:val="0"/>
          <w:numId w:val="107"/>
        </w:numPr>
        <w:spacing w:line="360" w:lineRule="auto"/>
        <w:ind w:left="1141"/>
        <w:jc w:val="both"/>
        <w:rPr>
          <w:szCs w:val="24"/>
        </w:rPr>
      </w:pPr>
      <w:r w:rsidRPr="007B2008">
        <w:rPr>
          <w:rFonts w:hint="cs"/>
          <w:szCs w:val="24"/>
          <w:rtl/>
        </w:rPr>
        <w:lastRenderedPageBreak/>
        <w:t>כל סעיף בפוליסות הביטוח המפקיע או מצמצם בדרך כל שהיא את אחריות המבטח, כאשר קיים</w:t>
      </w:r>
    </w:p>
    <w:p w14:paraId="2FBDFCEE" w14:textId="002D6D35" w:rsidR="00A50187" w:rsidRPr="007B2008" w:rsidRDefault="00A50187" w:rsidP="00807B03">
      <w:pPr>
        <w:numPr>
          <w:ilvl w:val="0"/>
          <w:numId w:val="107"/>
        </w:numPr>
        <w:spacing w:line="360" w:lineRule="auto"/>
        <w:ind w:left="1141"/>
        <w:jc w:val="both"/>
        <w:rPr>
          <w:szCs w:val="24"/>
          <w:rtl/>
        </w:rPr>
      </w:pPr>
      <w:r w:rsidRPr="007B2008">
        <w:rPr>
          <w:rFonts w:hint="cs"/>
          <w:szCs w:val="24"/>
          <w:rtl/>
        </w:rPr>
        <w:t>ביטוח אחר לא יופעל כלפי מדינת ישראל והביטוח  הינו בחזקת ביטוח ראשוני המזכה במלוא הזכויות  על פי הביטוח.</w:t>
      </w:r>
    </w:p>
    <w:p w14:paraId="4B49C635" w14:textId="56C66133" w:rsidR="00A50187" w:rsidRPr="007B2008" w:rsidRDefault="00A50187" w:rsidP="00807B03">
      <w:pPr>
        <w:numPr>
          <w:ilvl w:val="0"/>
          <w:numId w:val="107"/>
        </w:numPr>
        <w:spacing w:line="360" w:lineRule="auto"/>
        <w:ind w:left="1141"/>
        <w:jc w:val="both"/>
        <w:rPr>
          <w:szCs w:val="24"/>
          <w:rtl/>
        </w:rPr>
      </w:pPr>
      <w:r w:rsidRPr="007B2008">
        <w:rPr>
          <w:rFonts w:hint="cs"/>
          <w:szCs w:val="24"/>
          <w:rtl/>
        </w:rPr>
        <w:t>תנאי הכיסוי של כל הפוליסות, למעט ביטוח אחריות מקצועית לא יפחתו מהמקובל על פי "פוליסת נוסח ביט", בכפוף להרחבת הכיסויים כנדרש לעיל.</w:t>
      </w:r>
    </w:p>
    <w:p w14:paraId="55A121FA" w14:textId="77777777" w:rsidR="00A50187" w:rsidRPr="007B2008" w:rsidRDefault="00A50187" w:rsidP="00807B03">
      <w:pPr>
        <w:numPr>
          <w:ilvl w:val="0"/>
          <w:numId w:val="107"/>
        </w:numPr>
        <w:spacing w:line="360" w:lineRule="auto"/>
        <w:ind w:left="1141"/>
        <w:jc w:val="both"/>
        <w:rPr>
          <w:szCs w:val="24"/>
          <w:rtl/>
        </w:rPr>
      </w:pPr>
      <w:r w:rsidRPr="007B2008">
        <w:rPr>
          <w:rFonts w:hint="cs"/>
          <w:szCs w:val="24"/>
          <w:rtl/>
        </w:rPr>
        <w:t>חריג כוונה ו/או רשלנות רבתי יבוטל ככל שקיים בכל הפוליסות המבוטחות.</w:t>
      </w:r>
    </w:p>
    <w:p w14:paraId="21A152E8" w14:textId="77777777" w:rsidR="00A50187" w:rsidRPr="007B2008" w:rsidRDefault="00A50187" w:rsidP="00807B03">
      <w:pPr>
        <w:spacing w:line="360" w:lineRule="auto"/>
        <w:ind w:left="567"/>
        <w:jc w:val="both"/>
        <w:rPr>
          <w:szCs w:val="24"/>
          <w:rtl/>
        </w:rPr>
      </w:pPr>
    </w:p>
    <w:p w14:paraId="43BD1A21" w14:textId="77777777" w:rsidR="00A50187" w:rsidRPr="007B2008" w:rsidRDefault="00A50187" w:rsidP="00807B03">
      <w:pPr>
        <w:spacing w:line="360" w:lineRule="auto"/>
        <w:ind w:left="567"/>
        <w:jc w:val="both"/>
        <w:rPr>
          <w:szCs w:val="24"/>
          <w:rtl/>
        </w:rPr>
      </w:pPr>
      <w:r w:rsidRPr="007B2008">
        <w:rPr>
          <w:rFonts w:hint="cs"/>
          <w:szCs w:val="24"/>
          <w:rtl/>
        </w:rPr>
        <w:t xml:space="preserve">העתקי פוליסות הביטוח, מאושרות ע"י המבטח  או אישור בחתימת המבטח על קיום הביטוחים כאמור יומצאו על ידי הקבלן למשרד התשתיות הלאומיות, האנרגיה והמים עד למועד חתימת ההסכם. </w:t>
      </w:r>
    </w:p>
    <w:p w14:paraId="48A02D28" w14:textId="77777777" w:rsidR="00A50187" w:rsidRPr="007B2008" w:rsidRDefault="00A50187" w:rsidP="00807B03">
      <w:pPr>
        <w:spacing w:line="360" w:lineRule="auto"/>
        <w:ind w:left="567"/>
        <w:jc w:val="both"/>
        <w:rPr>
          <w:szCs w:val="24"/>
          <w:rtl/>
        </w:rPr>
      </w:pPr>
    </w:p>
    <w:p w14:paraId="70A79091" w14:textId="77777777" w:rsidR="00A50187" w:rsidRPr="007B2008" w:rsidRDefault="00A50187" w:rsidP="00807B03">
      <w:pPr>
        <w:spacing w:line="360" w:lineRule="auto"/>
        <w:ind w:left="567"/>
        <w:jc w:val="both"/>
        <w:rPr>
          <w:szCs w:val="24"/>
          <w:rtl/>
        </w:rPr>
      </w:pPr>
      <w:r w:rsidRPr="007B2008">
        <w:rPr>
          <w:rFonts w:hint="cs"/>
          <w:szCs w:val="24"/>
          <w:rtl/>
        </w:rPr>
        <w:t>בכל מקרה, לא יחלו עבודות התכנון ו/או הביצוע טרם הוסדרו הביטוחים כאמור ואישורי ביטוח נמסרו למשרד התשתיות הלאומיות, האנרגיה והמים.</w:t>
      </w:r>
    </w:p>
    <w:p w14:paraId="37A42759" w14:textId="77777777" w:rsidR="00A50187" w:rsidRPr="007B2008" w:rsidRDefault="00A50187" w:rsidP="00807B03">
      <w:pPr>
        <w:spacing w:line="360" w:lineRule="auto"/>
        <w:ind w:left="567"/>
        <w:jc w:val="both"/>
        <w:rPr>
          <w:szCs w:val="24"/>
          <w:rtl/>
        </w:rPr>
      </w:pPr>
      <w:r w:rsidRPr="007B2008">
        <w:rPr>
          <w:rFonts w:hint="cs"/>
          <w:szCs w:val="24"/>
          <w:rtl/>
        </w:rPr>
        <w:t xml:space="preserve">הקבלן מתחייב בכל תקופת ההתקשרות החוזית עם מדינת ישראל </w:t>
      </w:r>
      <w:r w:rsidRPr="007B2008">
        <w:rPr>
          <w:szCs w:val="24"/>
          <w:rtl/>
        </w:rPr>
        <w:t>–</w:t>
      </w:r>
      <w:r w:rsidRPr="007B2008">
        <w:rPr>
          <w:rFonts w:hint="cs"/>
          <w:szCs w:val="24"/>
          <w:rtl/>
        </w:rPr>
        <w:t xml:space="preserve"> משרד התשתיות הלאומיות, האנרגיה והמים, וכל עוד אחריותו</w:t>
      </w:r>
      <w:r w:rsidRPr="007B2008">
        <w:rPr>
          <w:szCs w:val="24"/>
          <w:rtl/>
        </w:rPr>
        <w:t xml:space="preserve"> קיימת</w:t>
      </w:r>
      <w:r w:rsidRPr="007B2008">
        <w:rPr>
          <w:rFonts w:hint="cs"/>
          <w:szCs w:val="24"/>
          <w:rtl/>
        </w:rPr>
        <w:t>,</w:t>
      </w:r>
      <w:r w:rsidRPr="007B2008">
        <w:rPr>
          <w:szCs w:val="24"/>
          <w:rtl/>
        </w:rPr>
        <w:t xml:space="preserve"> להחזיק בתוקף את פוליסות הביטוח. </w:t>
      </w:r>
      <w:r w:rsidRPr="007B2008">
        <w:rPr>
          <w:rFonts w:hint="cs"/>
          <w:szCs w:val="24"/>
          <w:rtl/>
        </w:rPr>
        <w:t xml:space="preserve"> </w:t>
      </w:r>
    </w:p>
    <w:p w14:paraId="2F8650E8" w14:textId="77777777" w:rsidR="00A50187" w:rsidRPr="007B2008" w:rsidRDefault="00A50187" w:rsidP="00807B03">
      <w:pPr>
        <w:spacing w:line="360" w:lineRule="auto"/>
        <w:ind w:left="567"/>
        <w:jc w:val="both"/>
        <w:rPr>
          <w:szCs w:val="24"/>
          <w:rtl/>
        </w:rPr>
      </w:pPr>
      <w:r w:rsidRPr="007B2008">
        <w:rPr>
          <w:rFonts w:hint="cs"/>
          <w:szCs w:val="24"/>
          <w:rtl/>
        </w:rPr>
        <w:t>הקבלן מתחייב לחדש את פוליסות הביטוח לכל אורך</w:t>
      </w:r>
      <w:r w:rsidRPr="007B2008">
        <w:rPr>
          <w:szCs w:val="24"/>
          <w:rtl/>
        </w:rPr>
        <w:t xml:space="preserve"> תקופת ההסכם ולהמציא העתקי פוליסות הביטוח מאושרות</w:t>
      </w:r>
      <w:r w:rsidRPr="007B2008">
        <w:rPr>
          <w:rFonts w:hint="cs"/>
          <w:szCs w:val="24"/>
          <w:rtl/>
        </w:rPr>
        <w:t xml:space="preserve"> </w:t>
      </w:r>
      <w:r w:rsidRPr="007B2008">
        <w:rPr>
          <w:szCs w:val="24"/>
          <w:rtl/>
        </w:rPr>
        <w:t>וחתומות ע"י המבטח  או אישור המבטח על חידושן למשרד התשתיות הלאומיות, האנרגיה והמים, לפחות</w:t>
      </w:r>
      <w:r w:rsidRPr="007B2008">
        <w:rPr>
          <w:rFonts w:hint="cs"/>
          <w:szCs w:val="24"/>
          <w:rtl/>
        </w:rPr>
        <w:t xml:space="preserve"> שבועיים לפני תום תקופות הביטוח הקיימות.</w:t>
      </w:r>
    </w:p>
    <w:p w14:paraId="4EDAAA60" w14:textId="77777777" w:rsidR="00A50187" w:rsidRPr="007B2008" w:rsidRDefault="00A50187" w:rsidP="00807B03">
      <w:pPr>
        <w:spacing w:line="360" w:lineRule="auto"/>
        <w:ind w:left="567"/>
        <w:jc w:val="both"/>
        <w:rPr>
          <w:szCs w:val="24"/>
          <w:rtl/>
        </w:rPr>
      </w:pPr>
    </w:p>
    <w:p w14:paraId="6CE0DE8E" w14:textId="1AA9AA4F" w:rsidR="00A50187" w:rsidRPr="007B2008" w:rsidRDefault="00A50187" w:rsidP="00807B03">
      <w:pPr>
        <w:spacing w:line="360" w:lineRule="auto"/>
        <w:ind w:left="567"/>
        <w:jc w:val="both"/>
        <w:rPr>
          <w:b/>
          <w:bCs/>
          <w:szCs w:val="24"/>
          <w:rtl/>
        </w:rPr>
      </w:pPr>
      <w:r w:rsidRPr="007B2008">
        <w:rPr>
          <w:rFonts w:hint="cs"/>
          <w:b/>
          <w:bCs/>
          <w:szCs w:val="24"/>
          <w:rtl/>
        </w:rPr>
        <w:t>למען הסר כל ספק מוסכם בזה כי הביטוחים הנדרשים, גבולות האחריות ותנאי הכיסוי הם בבחינת דרישה מינימאלית המוטלת על הקבלן, ואין בהם משום אישור המדינה או מי מטעמה להיקף וגודל</w:t>
      </w:r>
      <w:r w:rsidR="00807B03">
        <w:rPr>
          <w:rFonts w:hint="cs"/>
          <w:b/>
          <w:bCs/>
          <w:szCs w:val="24"/>
          <w:rtl/>
        </w:rPr>
        <w:t xml:space="preserve"> </w:t>
      </w:r>
      <w:r w:rsidRPr="007B2008">
        <w:rPr>
          <w:rFonts w:hint="cs"/>
          <w:b/>
          <w:bCs/>
          <w:szCs w:val="24"/>
          <w:rtl/>
        </w:rPr>
        <w:t>הסיכון לביטוח ועליו לבחון את חשיפתו לסיכוני רכוש וחבות גוף ורכוש ולקבוע את הביטוחים הנחוצים</w:t>
      </w:r>
      <w:r w:rsidR="00807B03">
        <w:rPr>
          <w:rFonts w:hint="cs"/>
          <w:b/>
          <w:bCs/>
          <w:szCs w:val="24"/>
          <w:rtl/>
        </w:rPr>
        <w:t xml:space="preserve"> </w:t>
      </w:r>
      <w:r w:rsidRPr="007B2008">
        <w:rPr>
          <w:rFonts w:hint="cs"/>
          <w:b/>
          <w:bCs/>
          <w:szCs w:val="24"/>
          <w:rtl/>
        </w:rPr>
        <w:t>לרבות היקף הכיסויים, וגבולות  האחריות בהתאם לכך.</w:t>
      </w:r>
    </w:p>
    <w:p w14:paraId="09C6DA63" w14:textId="77777777" w:rsidR="00A50187" w:rsidRPr="007B2008" w:rsidRDefault="00A50187" w:rsidP="00807B03">
      <w:pPr>
        <w:spacing w:line="360" w:lineRule="auto"/>
        <w:jc w:val="both"/>
        <w:rPr>
          <w:szCs w:val="24"/>
          <w:rtl/>
        </w:rPr>
      </w:pPr>
    </w:p>
    <w:p w14:paraId="79F74DF8" w14:textId="77777777" w:rsidR="00807B03" w:rsidRDefault="00A50187" w:rsidP="00807B03">
      <w:pPr>
        <w:spacing w:line="360" w:lineRule="auto"/>
        <w:ind w:left="567" w:right="567"/>
        <w:jc w:val="both"/>
        <w:rPr>
          <w:szCs w:val="24"/>
          <w:rtl/>
        </w:rPr>
      </w:pPr>
      <w:r w:rsidRPr="007B2008">
        <w:rPr>
          <w:rFonts w:hint="cs"/>
          <w:szCs w:val="24"/>
          <w:rtl/>
        </w:rPr>
        <w:t xml:space="preserve">אין בכל האמור בסעיפי הביטוח כדי לפטור את הקבלן מכל חובה החלה עליו על פי כל דין ואין לפרש את האמור כוויתור של מדינת ישראל </w:t>
      </w:r>
      <w:r w:rsidRPr="007B2008">
        <w:rPr>
          <w:szCs w:val="24"/>
          <w:rtl/>
        </w:rPr>
        <w:t>–</w:t>
      </w:r>
      <w:r w:rsidRPr="007B2008">
        <w:rPr>
          <w:rFonts w:hint="cs"/>
          <w:szCs w:val="24"/>
          <w:rtl/>
        </w:rPr>
        <w:t xml:space="preserve"> משרד התשתיות הלאומיות, האנרגיה והמים על כל סעד או זכות המוקנים להם על פי כל דין ועל פי הסכם זה. </w:t>
      </w:r>
    </w:p>
    <w:p w14:paraId="19646204" w14:textId="1F7728EB" w:rsidR="00A50187" w:rsidRPr="007B2008" w:rsidRDefault="00A50187" w:rsidP="00807B03">
      <w:pPr>
        <w:spacing w:line="360" w:lineRule="auto"/>
        <w:ind w:left="567" w:right="567"/>
        <w:jc w:val="both"/>
        <w:rPr>
          <w:b/>
          <w:bCs/>
          <w:szCs w:val="24"/>
          <w:u w:val="single"/>
        </w:rPr>
      </w:pPr>
      <w:r w:rsidRPr="007B2008">
        <w:rPr>
          <w:rFonts w:hint="cs"/>
          <w:szCs w:val="24"/>
          <w:rtl/>
        </w:rPr>
        <w:t xml:space="preserve">     </w:t>
      </w:r>
    </w:p>
    <w:p w14:paraId="451D4D44" w14:textId="77777777" w:rsidR="00AB35BA" w:rsidRPr="00D61E5F" w:rsidRDefault="00AB35BA" w:rsidP="002E2D0D">
      <w:pPr>
        <w:numPr>
          <w:ilvl w:val="0"/>
          <w:numId w:val="97"/>
        </w:numPr>
        <w:spacing w:line="360" w:lineRule="auto"/>
        <w:ind w:right="0"/>
        <w:jc w:val="both"/>
        <w:rPr>
          <w:b/>
          <w:bCs/>
          <w:szCs w:val="24"/>
          <w:u w:val="single"/>
        </w:rPr>
      </w:pPr>
      <w:r w:rsidRPr="00D61E5F">
        <w:rPr>
          <w:rFonts w:hint="cs"/>
          <w:b/>
          <w:bCs/>
          <w:szCs w:val="24"/>
          <w:u w:val="single"/>
          <w:rtl/>
        </w:rPr>
        <w:t>נזיקין</w:t>
      </w:r>
    </w:p>
    <w:p w14:paraId="1029F66F" w14:textId="77777777" w:rsidR="00AB35BA" w:rsidRPr="005852F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34DFB3CD" w14:textId="3F43A2CD" w:rsidR="00AB35BA" w:rsidRPr="005852FF" w:rsidRDefault="00AB35BA" w:rsidP="007A763E">
      <w:pPr>
        <w:numPr>
          <w:ilvl w:val="1"/>
          <w:numId w:val="97"/>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w:t>
      </w:r>
      <w:r w:rsidR="007A763E">
        <w:rPr>
          <w:rFonts w:hint="cs"/>
          <w:szCs w:val="24"/>
          <w:rtl/>
        </w:rPr>
        <w:t xml:space="preserve">נזק לרבות בגין נזקים כלכליים טהורים, פיצויים בגין הפרת חוזה וכיו"ב </w:t>
      </w:r>
      <w:r w:rsidRPr="00D61E5F">
        <w:rPr>
          <w:szCs w:val="24"/>
          <w:rtl/>
        </w:rPr>
        <w:t>כתוצאה ישירה או עקיפה מהפעלתו של הסכם זה.</w:t>
      </w:r>
    </w:p>
    <w:p w14:paraId="05019126" w14:textId="357429F0" w:rsidR="00AB35BA" w:rsidRPr="005852FF" w:rsidRDefault="00AB35BA" w:rsidP="007A763E">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lastRenderedPageBreak/>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w:t>
      </w:r>
      <w:r w:rsidR="007A763E">
        <w:rPr>
          <w:rFonts w:hint="cs"/>
          <w:szCs w:val="24"/>
          <w:rtl/>
        </w:rPr>
        <w:t xml:space="preserve">לרבות בגין נזקים כלכליים טהורים, פיצויים בגין הפרת חוזה וכיו"ב </w:t>
      </w:r>
      <w:r w:rsidRPr="00D61E5F">
        <w:rPr>
          <w:szCs w:val="24"/>
          <w:rtl/>
        </w:rPr>
        <w:t xml:space="preserve">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14:paraId="282A11D5" w14:textId="77777777" w:rsidR="00AB35BA" w:rsidRPr="005852F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70FAE69A" w14:textId="77777777" w:rsidR="00AB35BA" w:rsidRPr="00D61E5F" w:rsidRDefault="00AB35BA" w:rsidP="00AB35BA">
      <w:pPr>
        <w:tabs>
          <w:tab w:val="num" w:pos="1445"/>
        </w:tabs>
        <w:spacing w:line="360" w:lineRule="auto"/>
        <w:ind w:left="1161"/>
        <w:jc w:val="both"/>
        <w:rPr>
          <w:szCs w:val="24"/>
          <w:rtl/>
        </w:rPr>
      </w:pPr>
    </w:p>
    <w:p w14:paraId="646D940F" w14:textId="77777777" w:rsidR="00AB35BA" w:rsidRPr="00D61E5F" w:rsidRDefault="00AB35BA" w:rsidP="00AB35BA">
      <w:pPr>
        <w:spacing w:line="360" w:lineRule="auto"/>
        <w:jc w:val="both"/>
        <w:rPr>
          <w:b/>
          <w:bCs/>
          <w:szCs w:val="24"/>
          <w:u w:val="single"/>
        </w:rPr>
      </w:pPr>
      <w:r w:rsidRPr="00D61E5F">
        <w:rPr>
          <w:rFonts w:hint="cs"/>
          <w:b/>
          <w:bCs/>
          <w:szCs w:val="24"/>
          <w:u w:val="single"/>
          <w:rtl/>
        </w:rPr>
        <w:t>עובדי הקבלן</w:t>
      </w:r>
    </w:p>
    <w:p w14:paraId="5AD5F5DD" w14:textId="77777777" w:rsidR="00AB35BA" w:rsidRPr="00D61E5F" w:rsidRDefault="00AB35BA" w:rsidP="002E2D0D">
      <w:pPr>
        <w:numPr>
          <w:ilvl w:val="0"/>
          <w:numId w:val="97"/>
        </w:numPr>
        <w:spacing w:line="360" w:lineRule="auto"/>
        <w:ind w:right="0"/>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5D460722" w14:textId="77777777" w:rsidR="00AB35BA" w:rsidRPr="00D61E5F" w:rsidRDefault="00AB35BA" w:rsidP="002E2D0D">
      <w:pPr>
        <w:numPr>
          <w:ilvl w:val="0"/>
          <w:numId w:val="97"/>
        </w:numPr>
        <w:spacing w:line="360" w:lineRule="auto"/>
        <w:ind w:right="0"/>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628C9A1C" w14:textId="77777777" w:rsidR="00AB35BA" w:rsidRPr="00D61E5F" w:rsidRDefault="00AB35BA" w:rsidP="002E2D0D">
      <w:pPr>
        <w:numPr>
          <w:ilvl w:val="0"/>
          <w:numId w:val="97"/>
        </w:numPr>
        <w:spacing w:line="360" w:lineRule="auto"/>
        <w:ind w:right="0"/>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4701208D" w14:textId="77777777" w:rsidR="00AB35BA" w:rsidRPr="00D61E5F" w:rsidRDefault="00AB35BA" w:rsidP="002E2D0D">
      <w:pPr>
        <w:numPr>
          <w:ilvl w:val="0"/>
          <w:numId w:val="97"/>
        </w:numPr>
        <w:spacing w:line="360" w:lineRule="auto"/>
        <w:ind w:right="0"/>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114AAF25" w14:textId="77777777" w:rsidR="00AB35BA" w:rsidRPr="00D61E5F" w:rsidRDefault="00AB35BA" w:rsidP="00AB35BA">
      <w:pPr>
        <w:spacing w:line="360" w:lineRule="auto"/>
        <w:ind w:left="992"/>
        <w:jc w:val="both"/>
        <w:rPr>
          <w:szCs w:val="24"/>
          <w:rtl/>
        </w:rPr>
      </w:pPr>
    </w:p>
    <w:p w14:paraId="792DE3D2" w14:textId="77777777" w:rsidR="00AB35BA" w:rsidRPr="00D61E5F" w:rsidRDefault="00AB35BA" w:rsidP="002E2D0D">
      <w:pPr>
        <w:numPr>
          <w:ilvl w:val="0"/>
          <w:numId w:val="97"/>
        </w:numPr>
        <w:spacing w:line="360" w:lineRule="auto"/>
        <w:ind w:right="0"/>
        <w:jc w:val="both"/>
        <w:rPr>
          <w:szCs w:val="24"/>
        </w:rPr>
      </w:pPr>
      <w:r w:rsidRPr="00D61E5F">
        <w:rPr>
          <w:rFonts w:hint="cs"/>
          <w:b/>
          <w:bCs/>
          <w:szCs w:val="24"/>
          <w:u w:val="single"/>
          <w:rtl/>
        </w:rPr>
        <w:t>המחאת זכויות</w:t>
      </w:r>
    </w:p>
    <w:p w14:paraId="7089F722" w14:textId="77777777"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77DAB953" w14:textId="77777777" w:rsidR="00AB35BA" w:rsidRPr="00D61E5F" w:rsidRDefault="00AB35BA" w:rsidP="00AB35BA">
      <w:pPr>
        <w:spacing w:line="360" w:lineRule="auto"/>
        <w:jc w:val="both"/>
        <w:rPr>
          <w:b/>
          <w:bCs/>
          <w:szCs w:val="24"/>
          <w:u w:val="single"/>
          <w:rtl/>
        </w:rPr>
      </w:pPr>
    </w:p>
    <w:p w14:paraId="1D04AD99" w14:textId="77777777" w:rsidR="00AB35BA" w:rsidRPr="00D61E5F" w:rsidRDefault="00AB35BA" w:rsidP="002E2D0D">
      <w:pPr>
        <w:numPr>
          <w:ilvl w:val="0"/>
          <w:numId w:val="97"/>
        </w:numPr>
        <w:spacing w:line="360" w:lineRule="auto"/>
        <w:ind w:right="0"/>
        <w:jc w:val="both"/>
        <w:rPr>
          <w:szCs w:val="24"/>
          <w:u w:val="single"/>
        </w:rPr>
      </w:pPr>
      <w:r w:rsidRPr="00D61E5F">
        <w:rPr>
          <w:b/>
          <w:bCs/>
          <w:sz w:val="28"/>
          <w:u w:val="single"/>
          <w:rtl/>
        </w:rPr>
        <w:t>ביקורת</w:t>
      </w:r>
    </w:p>
    <w:p w14:paraId="57849794" w14:textId="77777777" w:rsidR="00AB35BA" w:rsidRPr="005852F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14B7F02B" w14:textId="77777777" w:rsidR="00AB35BA" w:rsidRPr="005852F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6F856E92" w14:textId="77777777" w:rsidR="00AB35BA" w:rsidRPr="005852F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lastRenderedPageBreak/>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6CEFC5C8" w14:textId="77777777" w:rsidR="00AB35BA" w:rsidRPr="005852FF" w:rsidRDefault="00AB35BA" w:rsidP="002E2D0D">
      <w:pPr>
        <w:numPr>
          <w:ilvl w:val="1"/>
          <w:numId w:val="97"/>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4583757A" w14:textId="77777777" w:rsidR="00AB35BA" w:rsidRPr="00D61E5F" w:rsidRDefault="00AB35BA" w:rsidP="00AB35BA">
      <w:pPr>
        <w:spacing w:line="360" w:lineRule="auto"/>
        <w:ind w:left="1701" w:right="567"/>
        <w:jc w:val="both"/>
        <w:rPr>
          <w:szCs w:val="24"/>
          <w:u w:val="single"/>
          <w:rtl/>
        </w:rPr>
      </w:pPr>
    </w:p>
    <w:p w14:paraId="5F3EB1D8" w14:textId="77777777" w:rsidR="00AB35BA" w:rsidRPr="00D61E5F" w:rsidRDefault="00AB35BA" w:rsidP="002E2D0D">
      <w:pPr>
        <w:numPr>
          <w:ilvl w:val="0"/>
          <w:numId w:val="97"/>
        </w:numPr>
        <w:spacing w:line="360" w:lineRule="auto"/>
        <w:ind w:right="0"/>
        <w:jc w:val="both"/>
        <w:rPr>
          <w:b/>
          <w:bCs/>
          <w:szCs w:val="24"/>
          <w:u w:val="single"/>
        </w:rPr>
      </w:pPr>
      <w:r w:rsidRPr="00D61E5F">
        <w:rPr>
          <w:b/>
          <w:bCs/>
          <w:sz w:val="28"/>
          <w:u w:val="single"/>
          <w:rtl/>
        </w:rPr>
        <w:t>קיזוז</w:t>
      </w:r>
    </w:p>
    <w:p w14:paraId="03399439" w14:textId="77777777"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52F7FFA2" w14:textId="77777777" w:rsidR="00AB35BA" w:rsidRPr="00D61E5F" w:rsidRDefault="00AB35BA" w:rsidP="00AB35BA">
      <w:pPr>
        <w:spacing w:line="360" w:lineRule="auto"/>
        <w:ind w:left="567"/>
        <w:jc w:val="both"/>
        <w:rPr>
          <w:szCs w:val="24"/>
          <w:rtl/>
        </w:rPr>
      </w:pPr>
    </w:p>
    <w:p w14:paraId="0F16DB26" w14:textId="77777777" w:rsidR="00AB35BA" w:rsidRPr="00D61E5F" w:rsidRDefault="00AB35BA" w:rsidP="002E2D0D">
      <w:pPr>
        <w:numPr>
          <w:ilvl w:val="0"/>
          <w:numId w:val="97"/>
        </w:numPr>
        <w:spacing w:line="360" w:lineRule="auto"/>
        <w:ind w:right="0"/>
        <w:jc w:val="both"/>
        <w:rPr>
          <w:szCs w:val="24"/>
        </w:rPr>
      </w:pPr>
      <w:r w:rsidRPr="00D61E5F">
        <w:rPr>
          <w:b/>
          <w:bCs/>
          <w:sz w:val="28"/>
          <w:u w:val="single"/>
          <w:rtl/>
        </w:rPr>
        <w:t>שימוש בכלים ובחומרים</w:t>
      </w:r>
    </w:p>
    <w:p w14:paraId="7AE1FD7E" w14:textId="77777777"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4AC6CFEC" w14:textId="77777777"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48236208" w14:textId="77777777"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1074A9D2" w14:textId="77777777" w:rsidR="00AB35BA" w:rsidRPr="00D61E5F" w:rsidRDefault="00AB35BA" w:rsidP="00AB35BA">
      <w:pPr>
        <w:spacing w:line="360" w:lineRule="auto"/>
        <w:jc w:val="both"/>
        <w:rPr>
          <w:szCs w:val="24"/>
          <w:rtl/>
        </w:rPr>
      </w:pPr>
    </w:p>
    <w:p w14:paraId="66A399C1" w14:textId="77777777" w:rsidR="00AB35BA" w:rsidRPr="00D61E5F" w:rsidRDefault="00AB35BA" w:rsidP="00AB35BA">
      <w:pPr>
        <w:spacing w:line="360" w:lineRule="auto"/>
        <w:jc w:val="both"/>
        <w:rPr>
          <w:b/>
          <w:bCs/>
          <w:szCs w:val="24"/>
          <w:u w:val="single"/>
        </w:rPr>
      </w:pPr>
      <w:r w:rsidRPr="00D61E5F">
        <w:rPr>
          <w:rFonts w:hint="cs"/>
          <w:b/>
          <w:bCs/>
          <w:szCs w:val="24"/>
          <w:u w:val="single"/>
          <w:rtl/>
        </w:rPr>
        <w:t>כללי</w:t>
      </w:r>
    </w:p>
    <w:p w14:paraId="2D4E715B" w14:textId="77777777" w:rsidR="00AB35BA" w:rsidRPr="00D61E5F" w:rsidRDefault="00AB35BA" w:rsidP="002E2D0D">
      <w:pPr>
        <w:numPr>
          <w:ilvl w:val="0"/>
          <w:numId w:val="97"/>
        </w:numPr>
        <w:spacing w:line="360" w:lineRule="auto"/>
        <w:ind w:right="0"/>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355F8DA5" w14:textId="77777777" w:rsidR="00AB35BA" w:rsidRPr="00D61E5F" w:rsidRDefault="00AB35BA" w:rsidP="002E2D0D">
      <w:pPr>
        <w:numPr>
          <w:ilvl w:val="0"/>
          <w:numId w:val="97"/>
        </w:numPr>
        <w:spacing w:line="360" w:lineRule="auto"/>
        <w:ind w:right="0"/>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2DC9C7C3" w14:textId="77777777" w:rsidR="00AB35BA" w:rsidRPr="00D61E5F" w:rsidRDefault="00AB35BA" w:rsidP="002E2D0D">
      <w:pPr>
        <w:numPr>
          <w:ilvl w:val="0"/>
          <w:numId w:val="97"/>
        </w:numPr>
        <w:spacing w:line="360" w:lineRule="auto"/>
        <w:ind w:right="0"/>
        <w:jc w:val="both"/>
        <w:rPr>
          <w:szCs w:val="24"/>
          <w:rtl/>
        </w:rPr>
      </w:pPr>
      <w:r w:rsidRPr="00D61E5F">
        <w:rPr>
          <w:rFonts w:hint="cs"/>
          <w:szCs w:val="24"/>
          <w:rtl/>
        </w:rPr>
        <w:t>הקבלן מתחייב לתת את השירותים באמצעות עובדיו הקבועים בלבד.</w:t>
      </w:r>
    </w:p>
    <w:p w14:paraId="31014EFF" w14:textId="77777777" w:rsidR="00AB35BA" w:rsidRPr="00D61E5F" w:rsidRDefault="00AB35BA" w:rsidP="002E2D0D">
      <w:pPr>
        <w:numPr>
          <w:ilvl w:val="0"/>
          <w:numId w:val="97"/>
        </w:numPr>
        <w:spacing w:line="360" w:lineRule="auto"/>
        <w:ind w:right="0"/>
        <w:jc w:val="both"/>
        <w:rPr>
          <w:szCs w:val="24"/>
        </w:rPr>
      </w:pPr>
      <w:r w:rsidRPr="00D61E5F">
        <w:rPr>
          <w:rFonts w:hint="cs"/>
          <w:szCs w:val="24"/>
          <w:rtl/>
        </w:rPr>
        <w:t>הקבלן לא יהיה סוכן, שליח או נציג המשרד, אלא אם נעשה כזה במיוחד לצורך עניין פלוני.</w:t>
      </w:r>
    </w:p>
    <w:p w14:paraId="1A40473C" w14:textId="77777777" w:rsidR="00AB35BA" w:rsidRPr="00D61E5F" w:rsidRDefault="00AB35BA" w:rsidP="002E2D0D">
      <w:pPr>
        <w:numPr>
          <w:ilvl w:val="0"/>
          <w:numId w:val="97"/>
        </w:numPr>
        <w:spacing w:line="360" w:lineRule="auto"/>
        <w:ind w:right="0"/>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2EF97DEC" w14:textId="77777777" w:rsidR="00AB35BA" w:rsidRPr="00D61E5F" w:rsidRDefault="00AB35BA" w:rsidP="002E2D0D">
      <w:pPr>
        <w:numPr>
          <w:ilvl w:val="0"/>
          <w:numId w:val="97"/>
        </w:numPr>
        <w:spacing w:line="360" w:lineRule="auto"/>
        <w:ind w:right="0"/>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34609842" w14:textId="77777777" w:rsidR="00AB35BA" w:rsidRPr="00D61E5F" w:rsidRDefault="00AB35BA" w:rsidP="002E2D0D">
      <w:pPr>
        <w:numPr>
          <w:ilvl w:val="0"/>
          <w:numId w:val="97"/>
        </w:numPr>
        <w:spacing w:line="360" w:lineRule="auto"/>
        <w:ind w:right="0"/>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78BDE76D" w14:textId="77777777" w:rsidR="00AB35BA" w:rsidRPr="00D61E5F" w:rsidRDefault="00AB35BA" w:rsidP="002E2D0D">
      <w:pPr>
        <w:numPr>
          <w:ilvl w:val="0"/>
          <w:numId w:val="97"/>
        </w:numPr>
        <w:spacing w:line="360" w:lineRule="auto"/>
        <w:ind w:right="0"/>
        <w:jc w:val="both"/>
        <w:rPr>
          <w:szCs w:val="24"/>
        </w:rPr>
      </w:pPr>
      <w:r w:rsidRPr="00D61E5F">
        <w:rPr>
          <w:rFonts w:hint="cs"/>
          <w:szCs w:val="24"/>
          <w:rtl/>
        </w:rPr>
        <w:t>כל שינוי ו/או תוספת להסכם זה יהיו בתוקף רק אם נעשו בכתב ובחתימת כל הצדדים להסכם.</w:t>
      </w:r>
    </w:p>
    <w:p w14:paraId="28643D6E" w14:textId="77777777" w:rsidR="00AB35BA" w:rsidRPr="00D61E5F" w:rsidRDefault="00AB35BA" w:rsidP="002E2D0D">
      <w:pPr>
        <w:numPr>
          <w:ilvl w:val="0"/>
          <w:numId w:val="97"/>
        </w:numPr>
        <w:spacing w:line="360" w:lineRule="auto"/>
        <w:ind w:right="0"/>
        <w:jc w:val="both"/>
        <w:rPr>
          <w:szCs w:val="24"/>
          <w:rtl/>
        </w:rPr>
      </w:pPr>
      <w:r w:rsidRPr="00D61E5F">
        <w:rPr>
          <w:rFonts w:hint="cs"/>
          <w:szCs w:val="24"/>
          <w:rtl/>
        </w:rPr>
        <w:lastRenderedPageBreak/>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895701E" w14:textId="77777777" w:rsidR="00AB35BA" w:rsidRPr="00D61E5F" w:rsidRDefault="00AB35BA" w:rsidP="002E2D0D">
      <w:pPr>
        <w:numPr>
          <w:ilvl w:val="0"/>
          <w:numId w:val="97"/>
        </w:numPr>
        <w:spacing w:line="360" w:lineRule="auto"/>
        <w:ind w:right="0"/>
        <w:jc w:val="both"/>
        <w:rPr>
          <w:b/>
          <w:bCs/>
          <w:szCs w:val="24"/>
          <w:u w:val="single"/>
          <w:rtl/>
        </w:rPr>
      </w:pPr>
      <w:r w:rsidRPr="00D61E5F">
        <w:rPr>
          <w:b/>
          <w:bCs/>
          <w:szCs w:val="24"/>
          <w:u w:val="single"/>
          <w:rtl/>
        </w:rPr>
        <w:t>בהסכם זה:</w:t>
      </w:r>
    </w:p>
    <w:p w14:paraId="07FAE97F" w14:textId="77777777" w:rsidR="00AB35BA" w:rsidRPr="00D61E5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3FDC6243" w14:textId="77777777" w:rsidR="00AB35BA" w:rsidRPr="00D61E5F" w:rsidRDefault="00AB35BA" w:rsidP="002E2D0D">
      <w:pPr>
        <w:numPr>
          <w:ilvl w:val="1"/>
          <w:numId w:val="97"/>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04B275DE" w14:textId="77777777" w:rsidR="00AB35BA" w:rsidRPr="00D61E5F" w:rsidRDefault="00AB35BA" w:rsidP="002E2D0D">
      <w:pPr>
        <w:numPr>
          <w:ilvl w:val="0"/>
          <w:numId w:val="97"/>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4D606ABD" w14:textId="77777777" w:rsidR="00AB35BA" w:rsidRPr="00D61E5F" w:rsidRDefault="00AB35BA" w:rsidP="00AB35BA">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רח' יפו 216, בניין "שערי העיר" ת.ד. 36148 ירושלים 91360</w:t>
      </w:r>
    </w:p>
    <w:p w14:paraId="06EBAB22" w14:textId="77777777"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1A10DBFF"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13D4724C" w14:textId="77777777" w:rsidR="00AB35BA" w:rsidRPr="00D61E5F" w:rsidRDefault="00AB35BA" w:rsidP="002E2D0D">
      <w:pPr>
        <w:numPr>
          <w:ilvl w:val="0"/>
          <w:numId w:val="97"/>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58318AF9" w14:textId="254152E0" w:rsidR="00AB35BA" w:rsidRPr="00D61E5F" w:rsidRDefault="00AB35BA" w:rsidP="002E2D0D">
      <w:pPr>
        <w:numPr>
          <w:ilvl w:val="0"/>
          <w:numId w:val="97"/>
        </w:numPr>
        <w:spacing w:line="360" w:lineRule="auto"/>
        <w:ind w:right="0"/>
        <w:jc w:val="both"/>
        <w:rPr>
          <w:szCs w:val="24"/>
          <w:rtl/>
        </w:rPr>
      </w:pPr>
      <w:r w:rsidRPr="00D61E5F">
        <w:rPr>
          <w:szCs w:val="24"/>
          <w:rtl/>
        </w:rPr>
        <w:t xml:space="preserve">ההוצאה תמומן מסעיף תקציב: </w:t>
      </w:r>
      <w:r>
        <w:rPr>
          <w:szCs w:val="24"/>
          <w:u w:val="single"/>
          <w:rtl/>
        </w:rPr>
        <w:tab/>
      </w:r>
      <w:r>
        <w:rPr>
          <w:szCs w:val="24"/>
          <w:u w:val="single"/>
          <w:rtl/>
        </w:rPr>
        <w:tab/>
      </w:r>
      <w:r w:rsidR="00987A0F">
        <w:rPr>
          <w:rFonts w:hint="cs"/>
          <w:szCs w:val="24"/>
          <w:u w:val="single"/>
          <w:rtl/>
        </w:rPr>
        <w:t>34-30-03-01</w:t>
      </w:r>
      <w:r>
        <w:rPr>
          <w:szCs w:val="24"/>
          <w:u w:val="single"/>
          <w:rtl/>
        </w:rPr>
        <w:tab/>
      </w:r>
      <w:r>
        <w:rPr>
          <w:szCs w:val="24"/>
          <w:u w:val="single"/>
          <w:rtl/>
        </w:rPr>
        <w:tab/>
      </w:r>
    </w:p>
    <w:p w14:paraId="7FAD6997" w14:textId="77777777" w:rsidR="00AB35BA" w:rsidRPr="00D61E5F" w:rsidRDefault="00AB35BA" w:rsidP="00AB35BA">
      <w:pPr>
        <w:spacing w:line="360" w:lineRule="auto"/>
        <w:rPr>
          <w:szCs w:val="24"/>
          <w:rtl/>
        </w:rPr>
      </w:pPr>
    </w:p>
    <w:p w14:paraId="5C794BDE"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73F187E9"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677DB89C" w14:textId="77777777" w:rsidTr="00A05BCB">
        <w:tc>
          <w:tcPr>
            <w:tcW w:w="2727" w:type="dxa"/>
            <w:tcBorders>
              <w:top w:val="single" w:sz="4" w:space="0" w:color="auto"/>
            </w:tcBorders>
            <w:shd w:val="clear" w:color="auto" w:fill="auto"/>
          </w:tcPr>
          <w:p w14:paraId="13F7E7FD" w14:textId="77777777" w:rsidR="00AB35BA" w:rsidRPr="00D61E5F" w:rsidRDefault="00AB35BA" w:rsidP="00A05BCB">
            <w:pPr>
              <w:jc w:val="center"/>
              <w:rPr>
                <w:b/>
                <w:bCs/>
                <w:szCs w:val="24"/>
                <w:rtl/>
              </w:rPr>
            </w:pPr>
            <w:r w:rsidRPr="00D61E5F">
              <w:rPr>
                <w:rFonts w:hint="cs"/>
                <w:b/>
                <w:bCs/>
                <w:szCs w:val="24"/>
                <w:rtl/>
              </w:rPr>
              <w:t xml:space="preserve"> שאול מרידור</w:t>
            </w:r>
            <w:r>
              <w:rPr>
                <w:rFonts w:hint="cs"/>
                <w:b/>
                <w:bCs/>
                <w:szCs w:val="24"/>
                <w:rtl/>
              </w:rPr>
              <w:t>, מנכ"ל</w:t>
            </w:r>
          </w:p>
          <w:p w14:paraId="288B8F95" w14:textId="77777777" w:rsidR="00AB35BA" w:rsidRPr="00D61E5F" w:rsidRDefault="00AB35BA" w:rsidP="00A05BCB">
            <w:pPr>
              <w:jc w:val="center"/>
              <w:rPr>
                <w:szCs w:val="24"/>
              </w:rPr>
            </w:pPr>
            <w:r w:rsidRPr="00D61E5F">
              <w:rPr>
                <w:rFonts w:hint="cs"/>
                <w:b/>
                <w:bCs/>
                <w:szCs w:val="24"/>
                <w:rtl/>
              </w:rPr>
              <w:t>משרד התשתיות הלאומיות, האנרגיה והמים</w:t>
            </w:r>
          </w:p>
        </w:tc>
        <w:tc>
          <w:tcPr>
            <w:tcW w:w="283" w:type="dxa"/>
          </w:tcPr>
          <w:p w14:paraId="0D10033A"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3A586F1C" w14:textId="77777777" w:rsidR="00AB35BA" w:rsidRPr="00D61E5F" w:rsidRDefault="00AB35BA" w:rsidP="00A05BCB">
            <w:pPr>
              <w:jc w:val="center"/>
              <w:rPr>
                <w:b/>
                <w:bCs/>
                <w:szCs w:val="24"/>
                <w:rtl/>
              </w:rPr>
            </w:pPr>
            <w:r w:rsidRPr="00D61E5F">
              <w:rPr>
                <w:rFonts w:hint="cs"/>
                <w:b/>
                <w:bCs/>
                <w:szCs w:val="24"/>
                <w:rtl/>
              </w:rPr>
              <w:t>ערן גיל</w:t>
            </w:r>
            <w:r>
              <w:rPr>
                <w:rFonts w:hint="cs"/>
                <w:b/>
                <w:bCs/>
                <w:szCs w:val="24"/>
                <w:rtl/>
              </w:rPr>
              <w:t>,</w:t>
            </w:r>
            <w:r w:rsidRPr="00D61E5F">
              <w:rPr>
                <w:rFonts w:hint="cs"/>
                <w:b/>
                <w:bCs/>
                <w:szCs w:val="24"/>
                <w:rtl/>
              </w:rPr>
              <w:t xml:space="preserve"> חשב בכיר</w:t>
            </w:r>
          </w:p>
          <w:p w14:paraId="6DAB50FF" w14:textId="77777777" w:rsidR="00AB35BA" w:rsidRPr="00D61E5F" w:rsidRDefault="00AB35BA" w:rsidP="00A05BCB">
            <w:pPr>
              <w:jc w:val="center"/>
              <w:rPr>
                <w:szCs w:val="24"/>
              </w:rPr>
            </w:pPr>
            <w:r w:rsidRPr="00D61E5F">
              <w:rPr>
                <w:rFonts w:hint="cs"/>
                <w:b/>
                <w:bCs/>
                <w:szCs w:val="24"/>
                <w:rtl/>
              </w:rPr>
              <w:t>משרד התשתיות הלאומיות, האנרגיה והמים</w:t>
            </w:r>
          </w:p>
        </w:tc>
        <w:tc>
          <w:tcPr>
            <w:tcW w:w="284" w:type="dxa"/>
          </w:tcPr>
          <w:p w14:paraId="604F3FF2"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5B5503C0" w14:textId="77777777"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14:paraId="5D202D09" w14:textId="77777777" w:rsidR="00AB35BA" w:rsidRPr="00102038" w:rsidRDefault="00AB35BA" w:rsidP="00B12E6E">
      <w:pPr>
        <w:pBdr>
          <w:bottom w:val="single" w:sz="6" w:space="1" w:color="auto"/>
        </w:pBdr>
        <w:spacing w:line="360" w:lineRule="auto"/>
        <w:jc w:val="both"/>
        <w:rPr>
          <w:szCs w:val="24"/>
          <w:rtl/>
        </w:rPr>
      </w:pPr>
    </w:p>
    <w:p w14:paraId="10214BFC" w14:textId="77777777" w:rsidR="00102038" w:rsidRPr="00102038" w:rsidRDefault="00102038" w:rsidP="008B6768">
      <w:pPr>
        <w:spacing w:line="360" w:lineRule="auto"/>
        <w:jc w:val="both"/>
        <w:rPr>
          <w:szCs w:val="24"/>
          <w:rtl/>
        </w:rPr>
      </w:pPr>
    </w:p>
    <w:p w14:paraId="7ADC24FC" w14:textId="58EBE524" w:rsidR="009D6FFE" w:rsidRPr="00102038" w:rsidRDefault="00AB35BA" w:rsidP="008B6768">
      <w:pPr>
        <w:spacing w:line="360" w:lineRule="auto"/>
        <w:jc w:val="center"/>
        <w:rPr>
          <w:b/>
          <w:bCs/>
          <w:szCs w:val="24"/>
          <w:u w:val="single"/>
          <w:rtl/>
        </w:rPr>
      </w:pPr>
      <w:r w:rsidRPr="00102038">
        <w:rPr>
          <w:rFonts w:hint="eastAsia"/>
          <w:b/>
          <w:bCs/>
          <w:szCs w:val="24"/>
          <w:u w:val="single"/>
          <w:rtl/>
        </w:rPr>
        <w:t>אישור</w:t>
      </w:r>
      <w:r w:rsidRPr="00102038">
        <w:rPr>
          <w:b/>
          <w:bCs/>
          <w:szCs w:val="24"/>
          <w:u w:val="single"/>
          <w:rtl/>
        </w:rPr>
        <w:t xml:space="preserve"> </w:t>
      </w:r>
      <w:r w:rsidRPr="00102038">
        <w:rPr>
          <w:rFonts w:hint="eastAsia"/>
          <w:b/>
          <w:bCs/>
          <w:szCs w:val="24"/>
          <w:u w:val="single"/>
          <w:rtl/>
        </w:rPr>
        <w:t>עו</w:t>
      </w:r>
      <w:r w:rsidRPr="00102038">
        <w:rPr>
          <w:b/>
          <w:bCs/>
          <w:szCs w:val="24"/>
          <w:u w:val="single"/>
          <w:rtl/>
        </w:rPr>
        <w:t>"ד</w:t>
      </w:r>
    </w:p>
    <w:p w14:paraId="133FF16D" w14:textId="77777777" w:rsidR="00AB35BA" w:rsidRPr="00102038" w:rsidRDefault="00AB35BA" w:rsidP="008B6768">
      <w:pPr>
        <w:spacing w:line="360" w:lineRule="auto"/>
        <w:jc w:val="center"/>
        <w:rPr>
          <w:szCs w:val="24"/>
          <w:rtl/>
        </w:rPr>
      </w:pPr>
      <w:r w:rsidRPr="00102038">
        <w:rPr>
          <w:rFonts w:hint="eastAsia"/>
          <w:szCs w:val="24"/>
          <w:rtl/>
        </w:rPr>
        <w:t>אני</w:t>
      </w:r>
      <w:r w:rsidRPr="00102038">
        <w:rPr>
          <w:szCs w:val="24"/>
          <w:rtl/>
        </w:rPr>
        <w:t xml:space="preserve"> </w:t>
      </w:r>
      <w:r w:rsidRPr="00102038">
        <w:rPr>
          <w:rFonts w:hint="eastAsia"/>
          <w:szCs w:val="24"/>
          <w:rtl/>
        </w:rPr>
        <w:t>הח</w:t>
      </w:r>
      <w:r w:rsidRPr="00102038">
        <w:rPr>
          <w:szCs w:val="24"/>
          <w:rtl/>
        </w:rPr>
        <w:t xml:space="preserve">"מ _________________, </w:t>
      </w:r>
      <w:r w:rsidRPr="00102038">
        <w:rPr>
          <w:rFonts w:hint="eastAsia"/>
          <w:szCs w:val="24"/>
          <w:rtl/>
        </w:rPr>
        <w:t>עו</w:t>
      </w:r>
      <w:r w:rsidRPr="00102038">
        <w:rPr>
          <w:szCs w:val="24"/>
          <w:rtl/>
        </w:rPr>
        <w:t xml:space="preserve">"ד, </w:t>
      </w:r>
      <w:r w:rsidRPr="00102038">
        <w:rPr>
          <w:rFonts w:hint="eastAsia"/>
          <w:szCs w:val="24"/>
          <w:rtl/>
        </w:rPr>
        <w:t>מאשר</w:t>
      </w:r>
      <w:r w:rsidRPr="00102038">
        <w:rPr>
          <w:szCs w:val="24"/>
          <w:rtl/>
        </w:rPr>
        <w:t xml:space="preserve"> </w:t>
      </w:r>
      <w:r w:rsidRPr="00102038">
        <w:rPr>
          <w:rFonts w:hint="eastAsia"/>
          <w:szCs w:val="24"/>
          <w:rtl/>
        </w:rPr>
        <w:t>בזאת</w:t>
      </w:r>
      <w:r w:rsidRPr="00102038">
        <w:rPr>
          <w:szCs w:val="24"/>
          <w:rtl/>
        </w:rPr>
        <w:t xml:space="preserve"> </w:t>
      </w:r>
      <w:r w:rsidRPr="00102038">
        <w:rPr>
          <w:rFonts w:hint="eastAsia"/>
          <w:szCs w:val="24"/>
          <w:rtl/>
        </w:rPr>
        <w:t>כי</w:t>
      </w:r>
      <w:r w:rsidRPr="00102038">
        <w:rPr>
          <w:szCs w:val="24"/>
          <w:rtl/>
        </w:rPr>
        <w:t xml:space="preserve"> </w:t>
      </w:r>
      <w:r w:rsidRPr="00102038">
        <w:rPr>
          <w:rFonts w:hint="eastAsia"/>
          <w:szCs w:val="24"/>
          <w:rtl/>
        </w:rPr>
        <w:t>ה</w:t>
      </w:r>
      <w:r w:rsidRPr="00102038">
        <w:rPr>
          <w:szCs w:val="24"/>
          <w:rtl/>
        </w:rPr>
        <w:t xml:space="preserve">"ה </w:t>
      </w:r>
      <w:r w:rsidRPr="00102038">
        <w:rPr>
          <w:rFonts w:hint="eastAsia"/>
          <w:szCs w:val="24"/>
          <w:rtl/>
        </w:rPr>
        <w:t>החתומים</w:t>
      </w:r>
      <w:r w:rsidRPr="00102038">
        <w:rPr>
          <w:szCs w:val="24"/>
          <w:rtl/>
        </w:rPr>
        <w:t xml:space="preserve"> </w:t>
      </w:r>
      <w:r w:rsidRPr="00102038">
        <w:rPr>
          <w:rFonts w:hint="eastAsia"/>
          <w:szCs w:val="24"/>
          <w:rtl/>
        </w:rPr>
        <w:t>לעיל</w:t>
      </w:r>
      <w:r w:rsidRPr="00102038">
        <w:rPr>
          <w:szCs w:val="24"/>
          <w:rtl/>
        </w:rPr>
        <w:t xml:space="preserve"> ____________ </w:t>
      </w:r>
      <w:r w:rsidRPr="00102038">
        <w:rPr>
          <w:rFonts w:hint="eastAsia"/>
          <w:szCs w:val="24"/>
          <w:rtl/>
        </w:rPr>
        <w:t>מס</w:t>
      </w:r>
      <w:r w:rsidRPr="00102038">
        <w:rPr>
          <w:szCs w:val="24"/>
          <w:rtl/>
        </w:rPr>
        <w:t xml:space="preserve">' </w:t>
      </w:r>
      <w:r w:rsidRPr="00102038">
        <w:rPr>
          <w:rFonts w:hint="eastAsia"/>
          <w:szCs w:val="24"/>
          <w:rtl/>
        </w:rPr>
        <w:t>ת</w:t>
      </w:r>
      <w:r w:rsidRPr="00102038">
        <w:rPr>
          <w:szCs w:val="24"/>
          <w:rtl/>
        </w:rPr>
        <w:t xml:space="preserve">.ז. ___________ </w:t>
      </w:r>
      <w:r w:rsidRPr="00102038">
        <w:rPr>
          <w:rFonts w:hint="eastAsia"/>
          <w:szCs w:val="24"/>
          <w:rtl/>
        </w:rPr>
        <w:t>ו</w:t>
      </w:r>
      <w:r w:rsidRPr="00102038">
        <w:rPr>
          <w:szCs w:val="24"/>
          <w:rtl/>
        </w:rPr>
        <w:t xml:space="preserve">-_________________ </w:t>
      </w:r>
      <w:r w:rsidRPr="00102038">
        <w:rPr>
          <w:rFonts w:hint="eastAsia"/>
          <w:szCs w:val="24"/>
          <w:rtl/>
        </w:rPr>
        <w:t>מס</w:t>
      </w:r>
      <w:r w:rsidRPr="00102038">
        <w:rPr>
          <w:szCs w:val="24"/>
          <w:rtl/>
        </w:rPr>
        <w:t xml:space="preserve">' </w:t>
      </w:r>
      <w:r w:rsidRPr="00102038">
        <w:rPr>
          <w:rFonts w:hint="eastAsia"/>
          <w:szCs w:val="24"/>
          <w:rtl/>
        </w:rPr>
        <w:t>ת</w:t>
      </w:r>
      <w:r w:rsidRPr="00102038">
        <w:rPr>
          <w:szCs w:val="24"/>
          <w:rtl/>
        </w:rPr>
        <w:t xml:space="preserve">.ז. ________, </w:t>
      </w:r>
      <w:r w:rsidRPr="00102038">
        <w:rPr>
          <w:rFonts w:hint="eastAsia"/>
          <w:szCs w:val="24"/>
          <w:rtl/>
        </w:rPr>
        <w:t>המוכרים</w:t>
      </w:r>
      <w:r w:rsidRPr="00102038">
        <w:rPr>
          <w:szCs w:val="24"/>
          <w:rtl/>
        </w:rPr>
        <w:t xml:space="preserve"> </w:t>
      </w:r>
      <w:r w:rsidRPr="00102038">
        <w:rPr>
          <w:rFonts w:hint="eastAsia"/>
          <w:szCs w:val="24"/>
          <w:rtl/>
        </w:rPr>
        <w:t>לי</w:t>
      </w:r>
      <w:r w:rsidRPr="00102038">
        <w:rPr>
          <w:szCs w:val="24"/>
          <w:rtl/>
        </w:rPr>
        <w:t xml:space="preserve"> </w:t>
      </w:r>
      <w:r w:rsidRPr="00102038">
        <w:rPr>
          <w:rFonts w:hint="eastAsia"/>
          <w:szCs w:val="24"/>
          <w:rtl/>
        </w:rPr>
        <w:t>אישית</w:t>
      </w:r>
      <w:r w:rsidRPr="00102038">
        <w:rPr>
          <w:szCs w:val="24"/>
          <w:rtl/>
        </w:rPr>
        <w:t xml:space="preserve">/ </w:t>
      </w:r>
      <w:r w:rsidRPr="00102038">
        <w:rPr>
          <w:rFonts w:hint="eastAsia"/>
          <w:szCs w:val="24"/>
          <w:rtl/>
        </w:rPr>
        <w:t>אשר</w:t>
      </w:r>
      <w:r w:rsidRPr="00102038">
        <w:rPr>
          <w:szCs w:val="24"/>
          <w:rtl/>
        </w:rPr>
        <w:t xml:space="preserve"> </w:t>
      </w:r>
      <w:r w:rsidRPr="00102038">
        <w:rPr>
          <w:rFonts w:hint="eastAsia"/>
          <w:szCs w:val="24"/>
          <w:rtl/>
        </w:rPr>
        <w:t>זוהו</w:t>
      </w:r>
      <w:r w:rsidRPr="00102038">
        <w:rPr>
          <w:szCs w:val="24"/>
          <w:rtl/>
        </w:rPr>
        <w:t xml:space="preserve"> </w:t>
      </w:r>
      <w:r w:rsidRPr="00102038">
        <w:rPr>
          <w:rFonts w:hint="eastAsia"/>
          <w:szCs w:val="24"/>
          <w:rtl/>
        </w:rPr>
        <w:t>על</w:t>
      </w:r>
      <w:r w:rsidRPr="00102038">
        <w:rPr>
          <w:szCs w:val="24"/>
          <w:rtl/>
        </w:rPr>
        <w:t xml:space="preserve"> </w:t>
      </w:r>
      <w:r w:rsidRPr="00102038">
        <w:rPr>
          <w:rFonts w:hint="eastAsia"/>
          <w:szCs w:val="24"/>
          <w:rtl/>
        </w:rPr>
        <w:t>ידי</w:t>
      </w:r>
      <w:r w:rsidRPr="00102038">
        <w:rPr>
          <w:szCs w:val="24"/>
          <w:rtl/>
        </w:rPr>
        <w:t xml:space="preserve"> </w:t>
      </w:r>
      <w:r w:rsidRPr="00102038">
        <w:rPr>
          <w:rFonts w:hint="eastAsia"/>
          <w:szCs w:val="24"/>
          <w:rtl/>
        </w:rPr>
        <w:t>תעודות</w:t>
      </w:r>
      <w:r w:rsidRPr="00102038">
        <w:rPr>
          <w:szCs w:val="24"/>
          <w:rtl/>
        </w:rPr>
        <w:t xml:space="preserve"> </w:t>
      </w:r>
      <w:r w:rsidRPr="00102038">
        <w:rPr>
          <w:rFonts w:hint="eastAsia"/>
          <w:szCs w:val="24"/>
          <w:rtl/>
        </w:rPr>
        <w:t>הזהות</w:t>
      </w:r>
      <w:r w:rsidRPr="00102038">
        <w:rPr>
          <w:szCs w:val="24"/>
          <w:rtl/>
        </w:rPr>
        <w:t xml:space="preserve">, </w:t>
      </w:r>
      <w:r w:rsidRPr="00102038">
        <w:rPr>
          <w:rFonts w:hint="eastAsia"/>
          <w:szCs w:val="24"/>
          <w:rtl/>
        </w:rPr>
        <w:t>חתמו</w:t>
      </w:r>
      <w:r w:rsidRPr="00102038">
        <w:rPr>
          <w:szCs w:val="24"/>
          <w:rtl/>
        </w:rPr>
        <w:t xml:space="preserve"> </w:t>
      </w:r>
      <w:r w:rsidRPr="00102038">
        <w:rPr>
          <w:rFonts w:hint="eastAsia"/>
          <w:szCs w:val="24"/>
          <w:rtl/>
        </w:rPr>
        <w:t>בפני</w:t>
      </w:r>
      <w:r w:rsidRPr="00102038">
        <w:rPr>
          <w:szCs w:val="24"/>
          <w:rtl/>
        </w:rPr>
        <w:t xml:space="preserve"> </w:t>
      </w:r>
      <w:r w:rsidRPr="00102038">
        <w:rPr>
          <w:rFonts w:hint="eastAsia"/>
          <w:szCs w:val="24"/>
          <w:rtl/>
        </w:rPr>
        <w:t>מטעם</w:t>
      </w:r>
      <w:r w:rsidRPr="00102038">
        <w:rPr>
          <w:szCs w:val="24"/>
          <w:rtl/>
        </w:rPr>
        <w:t xml:space="preserve"> </w:t>
      </w:r>
      <w:r w:rsidRPr="00102038">
        <w:rPr>
          <w:rFonts w:hint="eastAsia"/>
          <w:szCs w:val="24"/>
          <w:rtl/>
        </w:rPr>
        <w:t>תאגיד</w:t>
      </w:r>
      <w:r w:rsidRPr="00102038">
        <w:rPr>
          <w:szCs w:val="24"/>
          <w:rtl/>
        </w:rPr>
        <w:t xml:space="preserve">___________ </w:t>
      </w:r>
      <w:r w:rsidRPr="00102038">
        <w:rPr>
          <w:rFonts w:hint="eastAsia"/>
          <w:szCs w:val="24"/>
          <w:rtl/>
        </w:rPr>
        <w:t>על</w:t>
      </w:r>
      <w:r w:rsidRPr="00102038">
        <w:rPr>
          <w:szCs w:val="24"/>
          <w:rtl/>
        </w:rPr>
        <w:t xml:space="preserve"> </w:t>
      </w:r>
      <w:r w:rsidRPr="00102038">
        <w:rPr>
          <w:rFonts w:hint="eastAsia"/>
          <w:szCs w:val="24"/>
          <w:rtl/>
        </w:rPr>
        <w:t>הסכם</w:t>
      </w:r>
      <w:r w:rsidRPr="00102038">
        <w:rPr>
          <w:szCs w:val="24"/>
          <w:rtl/>
        </w:rPr>
        <w:t xml:space="preserve"> </w:t>
      </w:r>
      <w:r w:rsidRPr="00102038">
        <w:rPr>
          <w:rFonts w:hint="eastAsia"/>
          <w:szCs w:val="24"/>
          <w:rtl/>
        </w:rPr>
        <w:t>זה</w:t>
      </w:r>
      <w:r w:rsidRPr="00102038">
        <w:rPr>
          <w:szCs w:val="24"/>
          <w:rtl/>
        </w:rPr>
        <w:t xml:space="preserve">, </w:t>
      </w:r>
      <w:r w:rsidRPr="00102038">
        <w:rPr>
          <w:rFonts w:hint="eastAsia"/>
          <w:szCs w:val="24"/>
          <w:rtl/>
        </w:rPr>
        <w:t>וכי</w:t>
      </w:r>
      <w:r w:rsidRPr="00102038">
        <w:rPr>
          <w:szCs w:val="24"/>
          <w:rtl/>
        </w:rPr>
        <w:t xml:space="preserve"> </w:t>
      </w:r>
      <w:r w:rsidRPr="00102038">
        <w:rPr>
          <w:rFonts w:hint="eastAsia"/>
          <w:szCs w:val="24"/>
          <w:rtl/>
        </w:rPr>
        <w:t>הם</w:t>
      </w:r>
      <w:r w:rsidRPr="00102038">
        <w:rPr>
          <w:szCs w:val="24"/>
          <w:rtl/>
        </w:rPr>
        <w:t xml:space="preserve"> </w:t>
      </w:r>
      <w:r w:rsidRPr="00102038">
        <w:rPr>
          <w:rFonts w:hint="eastAsia"/>
          <w:szCs w:val="24"/>
          <w:rtl/>
        </w:rPr>
        <w:t>מוסמכים</w:t>
      </w:r>
      <w:r w:rsidRPr="00102038">
        <w:rPr>
          <w:szCs w:val="24"/>
          <w:rtl/>
        </w:rPr>
        <w:t xml:space="preserve"> </w:t>
      </w:r>
      <w:r w:rsidRPr="00102038">
        <w:rPr>
          <w:rFonts w:hint="eastAsia"/>
          <w:szCs w:val="24"/>
          <w:rtl/>
        </w:rPr>
        <w:t>לעשות</w:t>
      </w:r>
      <w:r w:rsidRPr="00102038">
        <w:rPr>
          <w:szCs w:val="24"/>
          <w:rtl/>
        </w:rPr>
        <w:t xml:space="preserve"> </w:t>
      </w:r>
      <w:r w:rsidRPr="00102038">
        <w:rPr>
          <w:rFonts w:hint="eastAsia"/>
          <w:szCs w:val="24"/>
          <w:rtl/>
        </w:rPr>
        <w:t>כן</w:t>
      </w:r>
      <w:r w:rsidRPr="00102038">
        <w:rPr>
          <w:szCs w:val="24"/>
          <w:rtl/>
        </w:rPr>
        <w:t xml:space="preserve"> </w:t>
      </w:r>
      <w:r w:rsidRPr="00102038">
        <w:rPr>
          <w:rFonts w:hint="eastAsia"/>
          <w:szCs w:val="24"/>
          <w:rtl/>
        </w:rPr>
        <w:t>ולחייב</w:t>
      </w:r>
      <w:r w:rsidRPr="00102038">
        <w:rPr>
          <w:szCs w:val="24"/>
          <w:rtl/>
        </w:rPr>
        <w:t xml:space="preserve"> </w:t>
      </w:r>
      <w:r w:rsidRPr="00102038">
        <w:rPr>
          <w:rFonts w:hint="eastAsia"/>
          <w:szCs w:val="24"/>
          <w:rtl/>
        </w:rPr>
        <w:t>את</w:t>
      </w:r>
      <w:r w:rsidRPr="00102038">
        <w:rPr>
          <w:szCs w:val="24"/>
          <w:rtl/>
        </w:rPr>
        <w:t xml:space="preserve"> </w:t>
      </w:r>
      <w:r w:rsidRPr="00102038">
        <w:rPr>
          <w:rFonts w:hint="eastAsia"/>
          <w:szCs w:val="24"/>
          <w:rtl/>
        </w:rPr>
        <w:t>תאגיד</w:t>
      </w:r>
      <w:r w:rsidRPr="00102038">
        <w:rPr>
          <w:szCs w:val="24"/>
          <w:rtl/>
        </w:rPr>
        <w:t xml:space="preserve">_____________ </w:t>
      </w:r>
      <w:r w:rsidRPr="00102038">
        <w:rPr>
          <w:rFonts w:hint="eastAsia"/>
          <w:szCs w:val="24"/>
          <w:rtl/>
        </w:rPr>
        <w:t>בחתימותיהם</w:t>
      </w:r>
      <w:r w:rsidRPr="00102038">
        <w:rPr>
          <w:szCs w:val="24"/>
          <w:rtl/>
        </w:rPr>
        <w:t>.</w:t>
      </w:r>
    </w:p>
    <w:p w14:paraId="720DDE55" w14:textId="77777777" w:rsidR="00AB35BA" w:rsidRPr="00102038" w:rsidRDefault="00AB35BA" w:rsidP="008B6768">
      <w:pPr>
        <w:spacing w:line="360" w:lineRule="auto"/>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102038" w14:paraId="3D400E79" w14:textId="77777777" w:rsidTr="00A05BCB">
        <w:tc>
          <w:tcPr>
            <w:tcW w:w="2658" w:type="dxa"/>
            <w:tcBorders>
              <w:top w:val="single" w:sz="6" w:space="0" w:color="auto"/>
              <w:left w:val="nil"/>
              <w:bottom w:val="nil"/>
              <w:right w:val="nil"/>
            </w:tcBorders>
            <w:hideMark/>
          </w:tcPr>
          <w:p w14:paraId="191763FC" w14:textId="77777777" w:rsidR="00AB35BA" w:rsidRPr="008B6768" w:rsidRDefault="00AB35BA" w:rsidP="00B12E6E">
            <w:pPr>
              <w:jc w:val="center"/>
              <w:rPr>
                <w:szCs w:val="24"/>
                <w:rtl/>
              </w:rPr>
            </w:pPr>
            <w:r w:rsidRPr="008B6768">
              <w:rPr>
                <w:rFonts w:hint="eastAsia"/>
                <w:szCs w:val="24"/>
                <w:rtl/>
              </w:rPr>
              <w:t>תאריך</w:t>
            </w:r>
          </w:p>
        </w:tc>
        <w:tc>
          <w:tcPr>
            <w:tcW w:w="3314" w:type="dxa"/>
            <w:tcBorders>
              <w:top w:val="nil"/>
              <w:left w:val="nil"/>
              <w:bottom w:val="nil"/>
              <w:right w:val="nil"/>
            </w:tcBorders>
          </w:tcPr>
          <w:p w14:paraId="31636CD3" w14:textId="77777777" w:rsidR="00AB35BA" w:rsidRPr="008B6768" w:rsidRDefault="00AB35BA" w:rsidP="00B12E6E">
            <w:pPr>
              <w:jc w:val="center"/>
              <w:rPr>
                <w:szCs w:val="24"/>
                <w:rtl/>
              </w:rPr>
            </w:pPr>
          </w:p>
        </w:tc>
        <w:tc>
          <w:tcPr>
            <w:tcW w:w="3314" w:type="dxa"/>
            <w:tcBorders>
              <w:top w:val="single" w:sz="6" w:space="0" w:color="auto"/>
              <w:left w:val="nil"/>
              <w:bottom w:val="nil"/>
              <w:right w:val="nil"/>
            </w:tcBorders>
            <w:hideMark/>
          </w:tcPr>
          <w:p w14:paraId="5533BF55" w14:textId="54DB1018" w:rsidR="00AB35BA" w:rsidRPr="008B6768" w:rsidRDefault="00AB35BA" w:rsidP="00B12E6E">
            <w:pPr>
              <w:jc w:val="center"/>
              <w:rPr>
                <w:szCs w:val="24"/>
                <w:rtl/>
              </w:rPr>
            </w:pPr>
            <w:r w:rsidRPr="008B6768">
              <w:rPr>
                <w:rFonts w:hint="eastAsia"/>
                <w:szCs w:val="24"/>
                <w:rtl/>
              </w:rPr>
              <w:t>חתימת</w:t>
            </w:r>
            <w:r w:rsidRPr="008B6768">
              <w:rPr>
                <w:szCs w:val="24"/>
                <w:rtl/>
              </w:rPr>
              <w:t xml:space="preserve"> </w:t>
            </w:r>
            <w:r w:rsidRPr="008B6768">
              <w:rPr>
                <w:rFonts w:hint="eastAsia"/>
                <w:szCs w:val="24"/>
                <w:rtl/>
              </w:rPr>
              <w:t>ה</w:t>
            </w:r>
            <w:r w:rsidR="00A05BCB" w:rsidRPr="008B6768">
              <w:rPr>
                <w:rFonts w:hint="eastAsia"/>
                <w:szCs w:val="24"/>
                <w:rtl/>
              </w:rPr>
              <w:t>קבלן</w:t>
            </w:r>
            <w:r w:rsidRPr="008B6768">
              <w:rPr>
                <w:szCs w:val="24"/>
                <w:rtl/>
              </w:rPr>
              <w:t xml:space="preserve"> וחותמת</w:t>
            </w:r>
          </w:p>
        </w:tc>
      </w:tr>
    </w:tbl>
    <w:p w14:paraId="5D7815B1" w14:textId="77777777" w:rsidR="00AB35BA" w:rsidRPr="008B6768" w:rsidRDefault="00AB35BA" w:rsidP="008B6768">
      <w:pPr>
        <w:bidi w:val="0"/>
        <w:spacing w:line="360" w:lineRule="auto"/>
        <w:rPr>
          <w:rFonts w:ascii="Arial" w:hAnsi="Arial"/>
          <w:szCs w:val="24"/>
        </w:rPr>
      </w:pPr>
    </w:p>
    <w:p w14:paraId="62E50A0E" w14:textId="77777777" w:rsidR="00B40444" w:rsidRDefault="00B40444"/>
    <w:p w14:paraId="7A4A3E15" w14:textId="58D12D6A" w:rsidR="00F3587C" w:rsidRDefault="00F3587C" w:rsidP="00314B9E">
      <w:pPr>
        <w:pStyle w:val="24"/>
        <w:ind w:left="7920"/>
        <w:rPr>
          <w:rFonts w:asciiTheme="majorBidi" w:hAnsiTheme="majorBidi"/>
          <w:sz w:val="28"/>
          <w:szCs w:val="28"/>
          <w:u w:val="single"/>
          <w:rtl/>
        </w:rPr>
      </w:pPr>
    </w:p>
    <w:p w14:paraId="28B4CEFE" w14:textId="77777777" w:rsidR="006C679B" w:rsidRDefault="006C679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69D59081" w14:textId="77777777" w:rsidTr="005C206F">
        <w:trPr>
          <w:trHeight w:hRule="exact" w:val="561"/>
        </w:trPr>
        <w:tc>
          <w:tcPr>
            <w:tcW w:w="8958" w:type="dxa"/>
            <w:tcBorders>
              <w:top w:val="nil"/>
              <w:bottom w:val="nil"/>
            </w:tcBorders>
            <w:shd w:val="clear" w:color="auto" w:fill="D9D9D9" w:themeFill="background1" w:themeFillShade="D9"/>
            <w:vAlign w:val="center"/>
          </w:tcPr>
          <w:p w14:paraId="0D3CA012" w14:textId="7CBE399A" w:rsidR="00F3587C" w:rsidRPr="00F410B9" w:rsidRDefault="00F3587C" w:rsidP="00F3587C">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71E9A2B4" w14:textId="77777777" w:rsidTr="005C206F">
        <w:trPr>
          <w:trHeight w:hRule="exact" w:val="561"/>
        </w:trPr>
        <w:tc>
          <w:tcPr>
            <w:tcW w:w="8958" w:type="dxa"/>
            <w:tcBorders>
              <w:top w:val="nil"/>
              <w:bottom w:val="nil"/>
            </w:tcBorders>
            <w:shd w:val="clear" w:color="auto" w:fill="1B3461"/>
            <w:vAlign w:val="center"/>
          </w:tcPr>
          <w:p w14:paraId="41158705" w14:textId="77777777" w:rsidR="00F3587C" w:rsidRPr="006C6705" w:rsidRDefault="00F3587C" w:rsidP="005C206F">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2B13D61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3081BA0" w14:textId="77777777" w:rsidR="006C6705" w:rsidRPr="004074FB" w:rsidRDefault="006C6705" w:rsidP="006C6705">
      <w:pPr>
        <w:spacing w:line="360" w:lineRule="auto"/>
        <w:jc w:val="both"/>
        <w:rPr>
          <w:rFonts w:ascii="Arial" w:hAnsi="Arial"/>
          <w:sz w:val="22"/>
          <w:szCs w:val="22"/>
          <w:rtl/>
        </w:rPr>
      </w:pPr>
    </w:p>
    <w:p w14:paraId="59188D9C" w14:textId="1DC968EA" w:rsidR="006C6705" w:rsidRPr="004074FB" w:rsidRDefault="006C6705" w:rsidP="00130EAC">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130EAC">
        <w:rPr>
          <w:rFonts w:hint="cs"/>
          <w:b/>
          <w:bCs/>
          <w:sz w:val="22"/>
          <w:szCs w:val="22"/>
          <w:rtl/>
        </w:rPr>
        <w:t>27/2017</w:t>
      </w:r>
      <w:r w:rsidRPr="004074FB">
        <w:rPr>
          <w:rFonts w:asciiTheme="majorBidi" w:hAnsiTheme="majorBidi"/>
          <w:b/>
          <w:bCs/>
          <w:sz w:val="22"/>
          <w:szCs w:val="22"/>
          <w:rtl/>
        </w:rPr>
        <w:t xml:space="preserve"> למתן שירותי </w:t>
      </w:r>
      <w:r w:rsidR="00A9617D" w:rsidRPr="00B8197F">
        <w:rPr>
          <w:rFonts w:asciiTheme="majorBidi" w:hAnsiTheme="majorBidi" w:hint="cs"/>
          <w:b/>
          <w:bCs/>
          <w:sz w:val="22"/>
          <w:szCs w:val="22"/>
          <w:rtl/>
        </w:rPr>
        <w:t>אפיון</w:t>
      </w:r>
      <w:r w:rsidR="00A9617D">
        <w:rPr>
          <w:rFonts w:asciiTheme="majorBidi" w:hAnsiTheme="majorBidi" w:hint="cs"/>
          <w:b/>
          <w:bCs/>
          <w:sz w:val="22"/>
          <w:szCs w:val="22"/>
          <w:rtl/>
        </w:rPr>
        <w:t xml:space="preserve"> אתר</w:t>
      </w:r>
      <w:r w:rsidR="00A9617D" w:rsidRPr="00B8197F">
        <w:rPr>
          <w:rFonts w:asciiTheme="majorBidi" w:hAnsiTheme="majorBidi" w:hint="cs"/>
          <w:b/>
          <w:bCs/>
          <w:sz w:val="22"/>
          <w:szCs w:val="22"/>
          <w:rtl/>
        </w:rPr>
        <w:t xml:space="preserve"> והתקנת </w:t>
      </w:r>
      <w:r w:rsidR="00A9617D">
        <w:rPr>
          <w:rFonts w:asciiTheme="majorBidi" w:hAnsiTheme="majorBidi" w:hint="cs"/>
          <w:b/>
          <w:bCs/>
          <w:sz w:val="22"/>
          <w:szCs w:val="22"/>
          <w:rtl/>
        </w:rPr>
        <w:t>מערך בקרה לניהול אנרגיה ב</w:t>
      </w:r>
      <w:r w:rsidR="00A9617D" w:rsidRPr="00B8197F">
        <w:rPr>
          <w:rFonts w:asciiTheme="majorBidi" w:hAnsiTheme="majorBidi" w:hint="cs"/>
          <w:b/>
          <w:bCs/>
          <w:sz w:val="22"/>
          <w:szCs w:val="22"/>
          <w:rtl/>
        </w:rPr>
        <w:t>בתי ספר</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משרד התשתיות הלאומיות, האנרגיה והמים. </w:t>
      </w:r>
      <w:r w:rsidRPr="004074FB">
        <w:rPr>
          <w:rFonts w:ascii="Arial" w:hAnsi="Arial"/>
          <w:sz w:val="22"/>
          <w:szCs w:val="22"/>
          <w:rtl/>
        </w:rPr>
        <w:t xml:space="preserve">אני מצהיר/ה כי הנני מוסמך/ת לתת תצהיר זה בשם המציע. </w:t>
      </w:r>
    </w:p>
    <w:p w14:paraId="1DFD7443" w14:textId="77777777" w:rsidR="006C6705" w:rsidRPr="004074FB" w:rsidRDefault="006C6705" w:rsidP="006C6705">
      <w:pPr>
        <w:spacing w:line="360" w:lineRule="auto"/>
        <w:jc w:val="both"/>
        <w:rPr>
          <w:rFonts w:ascii="Arial" w:hAnsi="Arial"/>
          <w:sz w:val="22"/>
          <w:szCs w:val="22"/>
          <w:rtl/>
        </w:rPr>
      </w:pPr>
    </w:p>
    <w:p w14:paraId="1F61F8F9"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0C9918A4"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852F72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51E1BB56" w14:textId="77777777" w:rsidR="006C6705" w:rsidRPr="004074FB" w:rsidRDefault="006C6705" w:rsidP="006C6705">
      <w:pPr>
        <w:spacing w:line="360" w:lineRule="auto"/>
        <w:jc w:val="both"/>
        <w:rPr>
          <w:rFonts w:ascii="Arial" w:hAnsi="Arial"/>
          <w:sz w:val="22"/>
          <w:szCs w:val="22"/>
          <w:rtl/>
        </w:rPr>
      </w:pPr>
    </w:p>
    <w:p w14:paraId="5BDCB658"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3D4C4195" w14:textId="2BBA143D" w:rsidR="006C6705" w:rsidRPr="00B8197F" w:rsidRDefault="006C6705" w:rsidP="00130EAC">
      <w:pPr>
        <w:numPr>
          <w:ilvl w:val="0"/>
          <w:numId w:val="34"/>
        </w:numPr>
        <w:tabs>
          <w:tab w:val="clear" w:pos="360"/>
          <w:tab w:val="num" w:pos="453"/>
        </w:tabs>
        <w:spacing w:line="360" w:lineRule="auto"/>
        <w:ind w:left="453" w:right="360" w:hanging="426"/>
        <w:jc w:val="both"/>
        <w:rPr>
          <w:rFonts w:asciiTheme="majorBidi" w:hAnsiTheme="majorBidi"/>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130EAC">
        <w:rPr>
          <w:rFonts w:hint="cs"/>
          <w:sz w:val="22"/>
          <w:szCs w:val="22"/>
          <w:rtl/>
        </w:rPr>
        <w:t>27/2017</w:t>
      </w:r>
      <w:r w:rsidRPr="00061735">
        <w:rPr>
          <w:rFonts w:asciiTheme="majorBidi" w:hAnsiTheme="majorBidi"/>
          <w:sz w:val="22"/>
          <w:szCs w:val="22"/>
          <w:rtl/>
        </w:rPr>
        <w:t xml:space="preserve"> למתן שירותי </w:t>
      </w:r>
      <w:r w:rsidR="00B8197F" w:rsidRPr="00B8197F">
        <w:rPr>
          <w:rFonts w:asciiTheme="majorBidi" w:hAnsiTheme="majorBidi" w:hint="cs"/>
          <w:sz w:val="22"/>
          <w:szCs w:val="22"/>
          <w:rtl/>
        </w:rPr>
        <w:t>אפיון</w:t>
      </w:r>
      <w:r w:rsidR="00A41498">
        <w:rPr>
          <w:rFonts w:asciiTheme="majorBidi" w:hAnsiTheme="majorBidi" w:hint="cs"/>
          <w:sz w:val="22"/>
          <w:szCs w:val="22"/>
          <w:rtl/>
        </w:rPr>
        <w:t xml:space="preserve"> אתר</w:t>
      </w:r>
      <w:r w:rsidR="00B8197F" w:rsidRPr="00B8197F">
        <w:rPr>
          <w:rFonts w:asciiTheme="majorBidi" w:hAnsiTheme="majorBidi" w:hint="cs"/>
          <w:sz w:val="22"/>
          <w:szCs w:val="22"/>
          <w:rtl/>
        </w:rPr>
        <w:t xml:space="preserve"> והתקנת</w:t>
      </w:r>
      <w:r w:rsidR="00A41498">
        <w:rPr>
          <w:rFonts w:asciiTheme="majorBidi" w:hAnsiTheme="majorBidi" w:hint="cs"/>
          <w:sz w:val="22"/>
          <w:szCs w:val="22"/>
          <w:rtl/>
        </w:rPr>
        <w:t xml:space="preserve"> מערך בקרה לניהול אנרגיה ב</w:t>
      </w:r>
      <w:r w:rsidR="00B8197F" w:rsidRPr="00B8197F">
        <w:rPr>
          <w:rFonts w:asciiTheme="majorBidi" w:hAnsiTheme="majorBidi" w:hint="cs"/>
          <w:sz w:val="22"/>
          <w:szCs w:val="22"/>
          <w:rtl/>
        </w:rPr>
        <w:t>בתי ספר</w:t>
      </w:r>
      <w:r w:rsidRPr="00B8197F">
        <w:rPr>
          <w:rFonts w:asciiTheme="majorBidi" w:hAnsiTheme="majorBidi" w:hint="cs"/>
          <w:sz w:val="22"/>
          <w:szCs w:val="22"/>
          <w:rtl/>
        </w:rPr>
        <w:t>.</w:t>
      </w:r>
    </w:p>
    <w:p w14:paraId="317CD562" w14:textId="77777777" w:rsidR="006C6705" w:rsidRPr="004074FB" w:rsidRDefault="006C6705" w:rsidP="002E2D0D">
      <w:pPr>
        <w:numPr>
          <w:ilvl w:val="0"/>
          <w:numId w:val="34"/>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1D12EBCB" w14:textId="77777777" w:rsidR="006C6705" w:rsidRPr="004074FB" w:rsidRDefault="006C6705" w:rsidP="002E2D0D">
      <w:pPr>
        <w:numPr>
          <w:ilvl w:val="0"/>
          <w:numId w:val="34"/>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79EC8064" w14:textId="77777777" w:rsidR="006C6705" w:rsidRPr="004074FB" w:rsidRDefault="006C6705" w:rsidP="006C6705">
      <w:pPr>
        <w:spacing w:line="360" w:lineRule="auto"/>
        <w:jc w:val="both"/>
        <w:rPr>
          <w:rFonts w:ascii="Arial" w:hAnsi="Arial"/>
          <w:b/>
          <w:bCs/>
          <w:sz w:val="22"/>
          <w:szCs w:val="22"/>
          <w:rtl/>
        </w:rPr>
      </w:pPr>
    </w:p>
    <w:p w14:paraId="01067EA2"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7134BB87"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29739564" w14:textId="77777777" w:rsidTr="006C6705">
        <w:trPr>
          <w:jc w:val="center"/>
        </w:trPr>
        <w:tc>
          <w:tcPr>
            <w:tcW w:w="2144" w:type="dxa"/>
            <w:tcBorders>
              <w:top w:val="single" w:sz="4" w:space="0" w:color="auto"/>
            </w:tcBorders>
          </w:tcPr>
          <w:p w14:paraId="0F0B3078"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B4F255D"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66593C58"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086CFAD3"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57DF37FC"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236E4C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EF4BDFB"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2E29056D"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C1E5C2"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20435EB8" w14:textId="77777777" w:rsidTr="005C206F">
        <w:trPr>
          <w:jc w:val="center"/>
        </w:trPr>
        <w:tc>
          <w:tcPr>
            <w:tcW w:w="2144" w:type="dxa"/>
            <w:tcBorders>
              <w:top w:val="single" w:sz="4" w:space="0" w:color="auto"/>
            </w:tcBorders>
          </w:tcPr>
          <w:p w14:paraId="07984867"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81E53E2"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3E84F558"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DC50EB5"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5BD1F225"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3957430" w14:textId="77777777"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6D2E91C6" w14:textId="77777777" w:rsidTr="006C6705">
        <w:trPr>
          <w:trHeight w:hRule="exact" w:val="561"/>
        </w:trPr>
        <w:tc>
          <w:tcPr>
            <w:tcW w:w="8958" w:type="dxa"/>
            <w:tcBorders>
              <w:top w:val="nil"/>
              <w:bottom w:val="nil"/>
            </w:tcBorders>
            <w:shd w:val="clear" w:color="auto" w:fill="D9D9D9" w:themeFill="background1" w:themeFillShade="D9"/>
            <w:vAlign w:val="center"/>
          </w:tcPr>
          <w:p w14:paraId="279729E2" w14:textId="77777777" w:rsidR="006C6705" w:rsidRPr="00F410B9" w:rsidRDefault="006C6705" w:rsidP="0006173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171F1177" w14:textId="77777777" w:rsidTr="006C6705">
        <w:trPr>
          <w:trHeight w:hRule="exact" w:val="561"/>
        </w:trPr>
        <w:tc>
          <w:tcPr>
            <w:tcW w:w="8958" w:type="dxa"/>
            <w:tcBorders>
              <w:top w:val="nil"/>
              <w:bottom w:val="nil"/>
            </w:tcBorders>
            <w:shd w:val="clear" w:color="auto" w:fill="1B3461"/>
            <w:vAlign w:val="center"/>
          </w:tcPr>
          <w:p w14:paraId="2E9B4E7E" w14:textId="77777777" w:rsidR="006C6705" w:rsidRPr="006C6705" w:rsidRDefault="006C6705" w:rsidP="006C6705">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1DEDC5F8"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5D0765D" w14:textId="77777777" w:rsidR="00314B9E" w:rsidRPr="004074FB" w:rsidRDefault="00314B9E" w:rsidP="00314B9E">
      <w:pPr>
        <w:spacing w:line="360" w:lineRule="auto"/>
        <w:jc w:val="both"/>
        <w:rPr>
          <w:rFonts w:ascii="Arial" w:hAnsi="Arial"/>
          <w:sz w:val="22"/>
          <w:szCs w:val="22"/>
          <w:rtl/>
        </w:rPr>
      </w:pPr>
    </w:p>
    <w:p w14:paraId="69599B42" w14:textId="1AB3C93A" w:rsidR="00314B9E" w:rsidRPr="00B8197F" w:rsidRDefault="00314B9E" w:rsidP="006C679B">
      <w:pPr>
        <w:numPr>
          <w:ilvl w:val="0"/>
          <w:numId w:val="34"/>
        </w:numPr>
        <w:tabs>
          <w:tab w:val="clear" w:pos="360"/>
          <w:tab w:val="num" w:pos="453"/>
        </w:tabs>
        <w:spacing w:line="360" w:lineRule="auto"/>
        <w:ind w:left="453" w:hanging="426"/>
        <w:jc w:val="both"/>
        <w:rPr>
          <w:rFonts w:ascii="Arial" w:hAnsi="Arial"/>
          <w:sz w:val="22"/>
          <w:szCs w:val="22"/>
          <w:rtl/>
        </w:rPr>
      </w:pPr>
      <w:r w:rsidRPr="00B8197F">
        <w:rPr>
          <w:rFonts w:ascii="Arial" w:hAnsi="Arial"/>
          <w:sz w:val="22"/>
          <w:szCs w:val="22"/>
          <w:rtl/>
        </w:rPr>
        <w:t>הנני נותן תצהיר זה בשם ___________________ שהוא המציע (להלן</w:t>
      </w:r>
      <w:r w:rsidRPr="00B8197F">
        <w:rPr>
          <w:rFonts w:ascii="Arial" w:hAnsi="Arial" w:hint="cs"/>
          <w:sz w:val="22"/>
          <w:szCs w:val="22"/>
          <w:rtl/>
        </w:rPr>
        <w:t>:</w:t>
      </w:r>
      <w:r w:rsidRPr="00B8197F">
        <w:rPr>
          <w:rFonts w:ascii="Arial" w:hAnsi="Arial"/>
          <w:sz w:val="22"/>
          <w:szCs w:val="22"/>
          <w:rtl/>
        </w:rPr>
        <w:t xml:space="preserve"> "</w:t>
      </w:r>
      <w:r w:rsidRPr="00B8197F">
        <w:rPr>
          <w:rFonts w:ascii="Arial" w:hAnsi="Arial"/>
          <w:b/>
          <w:bCs/>
          <w:sz w:val="22"/>
          <w:szCs w:val="22"/>
          <w:rtl/>
        </w:rPr>
        <w:t>המציע</w:t>
      </w:r>
      <w:r w:rsidRPr="00B8197F">
        <w:rPr>
          <w:rFonts w:ascii="Arial" w:hAnsi="Arial"/>
          <w:sz w:val="22"/>
          <w:szCs w:val="22"/>
          <w:rtl/>
        </w:rPr>
        <w:t xml:space="preserve">") </w:t>
      </w:r>
      <w:r w:rsidRPr="00B8197F">
        <w:rPr>
          <w:rFonts w:asciiTheme="majorBidi" w:hAnsiTheme="majorBidi"/>
          <w:sz w:val="22"/>
          <w:szCs w:val="22"/>
          <w:rtl/>
        </w:rPr>
        <w:t xml:space="preserve">במסגרת </w:t>
      </w:r>
      <w:r w:rsidR="006C6705" w:rsidRPr="00B8197F">
        <w:rPr>
          <w:rFonts w:asciiTheme="majorBidi" w:hAnsiTheme="majorBidi"/>
          <w:b/>
          <w:bCs/>
          <w:sz w:val="22"/>
          <w:szCs w:val="22"/>
          <w:rtl/>
        </w:rPr>
        <w:t xml:space="preserve">מכרז פומבי מס' </w:t>
      </w:r>
      <w:r w:rsidR="00130EAC">
        <w:rPr>
          <w:rFonts w:hint="cs"/>
          <w:b/>
          <w:bCs/>
          <w:sz w:val="22"/>
          <w:szCs w:val="22"/>
          <w:rtl/>
        </w:rPr>
        <w:t>27/2017</w:t>
      </w:r>
      <w:r w:rsidR="006C6705" w:rsidRPr="00B8197F">
        <w:rPr>
          <w:rFonts w:asciiTheme="majorBidi" w:hAnsiTheme="majorBidi"/>
          <w:b/>
          <w:bCs/>
          <w:sz w:val="22"/>
          <w:szCs w:val="22"/>
          <w:rtl/>
        </w:rPr>
        <w:t xml:space="preserve"> למתן שירותי </w:t>
      </w:r>
      <w:r w:rsidR="00B8197F" w:rsidRPr="00B8197F">
        <w:rPr>
          <w:rFonts w:asciiTheme="majorBidi" w:hAnsiTheme="majorBidi" w:hint="cs"/>
          <w:b/>
          <w:bCs/>
          <w:sz w:val="22"/>
          <w:szCs w:val="22"/>
          <w:rtl/>
        </w:rPr>
        <w:t>אפיון</w:t>
      </w:r>
      <w:r w:rsidR="00A41498">
        <w:rPr>
          <w:rFonts w:asciiTheme="majorBidi" w:hAnsiTheme="majorBidi" w:hint="cs"/>
          <w:b/>
          <w:bCs/>
          <w:sz w:val="22"/>
          <w:szCs w:val="22"/>
          <w:rtl/>
        </w:rPr>
        <w:t xml:space="preserve"> אתר</w:t>
      </w:r>
      <w:r w:rsidR="00B8197F" w:rsidRPr="00B8197F">
        <w:rPr>
          <w:rFonts w:asciiTheme="majorBidi" w:hAnsiTheme="majorBidi" w:hint="cs"/>
          <w:b/>
          <w:bCs/>
          <w:sz w:val="22"/>
          <w:szCs w:val="22"/>
          <w:rtl/>
        </w:rPr>
        <w:t xml:space="preserve"> והתקנת </w:t>
      </w:r>
      <w:r w:rsidR="00A41498">
        <w:rPr>
          <w:rFonts w:asciiTheme="majorBidi" w:hAnsiTheme="majorBidi" w:hint="cs"/>
          <w:b/>
          <w:bCs/>
          <w:sz w:val="22"/>
          <w:szCs w:val="22"/>
          <w:rtl/>
        </w:rPr>
        <w:t>מערך בקרה לניהול אנרגיה ב</w:t>
      </w:r>
      <w:r w:rsidR="00B8197F" w:rsidRPr="00B8197F">
        <w:rPr>
          <w:rFonts w:asciiTheme="majorBidi" w:hAnsiTheme="majorBidi" w:hint="cs"/>
          <w:b/>
          <w:bCs/>
          <w:sz w:val="22"/>
          <w:szCs w:val="22"/>
          <w:rtl/>
        </w:rPr>
        <w:t>בתי ספר</w:t>
      </w:r>
      <w:r w:rsidR="00B8197F" w:rsidRPr="00B8197F">
        <w:rPr>
          <w:rFonts w:asciiTheme="majorBidi" w:hAnsiTheme="majorBidi" w:hint="cs"/>
          <w:sz w:val="22"/>
          <w:szCs w:val="22"/>
          <w:rtl/>
        </w:rPr>
        <w:t xml:space="preserve">, </w:t>
      </w:r>
      <w:r w:rsidRPr="00B8197F">
        <w:rPr>
          <w:rFonts w:asciiTheme="majorBidi" w:hAnsiTheme="majorBidi"/>
          <w:sz w:val="22"/>
          <w:szCs w:val="22"/>
          <w:rtl/>
        </w:rPr>
        <w:t>שפורסם על ידי משרד התשתיות הלאומיות, האנרגיה והמים</w:t>
      </w:r>
      <w:r w:rsidRPr="00B8197F">
        <w:rPr>
          <w:rFonts w:ascii="Arial" w:hAnsi="Arial" w:hint="cs"/>
          <w:sz w:val="22"/>
          <w:szCs w:val="22"/>
          <w:rtl/>
        </w:rPr>
        <w:t>.</w:t>
      </w:r>
      <w:r w:rsidRPr="00B8197F">
        <w:rPr>
          <w:rFonts w:ascii="Arial" w:hAnsi="Arial"/>
          <w:sz w:val="22"/>
          <w:szCs w:val="22"/>
          <w:rtl/>
        </w:rPr>
        <w:t xml:space="preserve"> אני מצהיר/ה כי הנני מוסמך/ת לתת תצהיר זה בשם המציע. </w:t>
      </w:r>
    </w:p>
    <w:p w14:paraId="2DA62C23" w14:textId="77777777" w:rsidR="00314B9E" w:rsidRPr="004074FB" w:rsidRDefault="00314B9E" w:rsidP="00314B9E">
      <w:pPr>
        <w:spacing w:line="360" w:lineRule="auto"/>
        <w:jc w:val="both"/>
        <w:rPr>
          <w:rFonts w:ascii="Arial" w:hAnsi="Arial"/>
          <w:sz w:val="22"/>
          <w:szCs w:val="22"/>
          <w:rtl/>
        </w:rPr>
      </w:pPr>
    </w:p>
    <w:p w14:paraId="5AF8098A"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7892D044" w14:textId="77777777" w:rsidR="00314B9E" w:rsidRPr="004074FB" w:rsidRDefault="00314B9E" w:rsidP="002E2D0D">
      <w:pPr>
        <w:numPr>
          <w:ilvl w:val="0"/>
          <w:numId w:val="34"/>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334CB871" w14:textId="77777777" w:rsidR="00314B9E" w:rsidRPr="004074FB" w:rsidRDefault="00314B9E" w:rsidP="002E2D0D">
      <w:pPr>
        <w:numPr>
          <w:ilvl w:val="0"/>
          <w:numId w:val="34"/>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214C84B8"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0F8C4D21"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1477AD01" w14:textId="77777777" w:rsidR="00314B9E" w:rsidRPr="004074FB" w:rsidRDefault="00314B9E" w:rsidP="002E2D0D">
      <w:pPr>
        <w:numPr>
          <w:ilvl w:val="0"/>
          <w:numId w:val="34"/>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4E34B3D0" w14:textId="77777777" w:rsidR="00314B9E" w:rsidRPr="004074FB" w:rsidRDefault="00314B9E" w:rsidP="002E2D0D">
      <w:pPr>
        <w:numPr>
          <w:ilvl w:val="0"/>
          <w:numId w:val="34"/>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56E31218"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03A1342" w14:textId="77777777" w:rsidR="00314B9E" w:rsidRPr="004074FB" w:rsidRDefault="00314B9E" w:rsidP="002E2D0D">
      <w:pPr>
        <w:numPr>
          <w:ilvl w:val="0"/>
          <w:numId w:val="34"/>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2F01C470" w14:textId="77777777" w:rsidR="00314B9E" w:rsidRPr="004074FB" w:rsidRDefault="00314B9E" w:rsidP="002E2D0D">
      <w:pPr>
        <w:numPr>
          <w:ilvl w:val="0"/>
          <w:numId w:val="34"/>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71D9C105" w14:textId="77777777" w:rsidR="00314B9E" w:rsidRPr="004074FB" w:rsidRDefault="00314B9E" w:rsidP="00314B9E">
      <w:pPr>
        <w:spacing w:line="360" w:lineRule="auto"/>
        <w:rPr>
          <w:rFonts w:ascii="Arial" w:hAnsi="Arial"/>
          <w:sz w:val="22"/>
          <w:szCs w:val="22"/>
          <w:rtl/>
        </w:rPr>
      </w:pPr>
    </w:p>
    <w:p w14:paraId="49CECFD5" w14:textId="77777777"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1E07F154" w14:textId="77777777" w:rsidR="00314B9E" w:rsidRPr="004074FB" w:rsidRDefault="00314B9E" w:rsidP="00314B9E">
      <w:pPr>
        <w:spacing w:line="360" w:lineRule="auto"/>
        <w:ind w:firstLine="720"/>
        <w:rPr>
          <w:rFonts w:ascii="Arial" w:hAnsi="Arial"/>
          <w:sz w:val="22"/>
          <w:szCs w:val="22"/>
          <w:rtl/>
        </w:rPr>
      </w:pPr>
    </w:p>
    <w:p w14:paraId="31C1D9EA" w14:textId="77777777"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11" w:name="_Toc78123024"/>
      <w:r w:rsidRPr="004074FB">
        <w:rPr>
          <w:rFonts w:ascii="Arial" w:hAnsi="Arial"/>
          <w:b/>
          <w:bCs/>
          <w:sz w:val="22"/>
          <w:szCs w:val="22"/>
          <w:u w:val="single"/>
          <w:rtl/>
        </w:rPr>
        <w:t>אישור עורך הדין</w:t>
      </w:r>
    </w:p>
    <w:p w14:paraId="74D1BAE6"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
    <w:p w14:paraId="2CFC020A"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B17960A" w14:textId="77777777" w:rsidTr="005C206F">
        <w:trPr>
          <w:jc w:val="center"/>
        </w:trPr>
        <w:tc>
          <w:tcPr>
            <w:tcW w:w="2144" w:type="dxa"/>
            <w:tcBorders>
              <w:top w:val="single" w:sz="4" w:space="0" w:color="auto"/>
            </w:tcBorders>
          </w:tcPr>
          <w:p w14:paraId="5AE71678"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6E55D574"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6DEAB780"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608EAD26"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5C956A30"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40E1593" w14:textId="77777777" w:rsidR="00F22084" w:rsidRDefault="00F22084">
      <w:pPr>
        <w:bidi w:val="0"/>
        <w:rPr>
          <w:sz w:val="22"/>
          <w:szCs w:val="22"/>
        </w:rPr>
      </w:pPr>
      <w:r>
        <w:rPr>
          <w:sz w:val="22"/>
          <w:szCs w:val="22"/>
          <w:rtl/>
        </w:rPr>
        <w:br w:type="page"/>
      </w:r>
    </w:p>
    <w:p w14:paraId="653A2EF7" w14:textId="77777777"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1B6AFD96" w14:textId="77777777" w:rsidTr="005C206F">
        <w:trPr>
          <w:trHeight w:hRule="exact" w:val="561"/>
        </w:trPr>
        <w:tc>
          <w:tcPr>
            <w:tcW w:w="8958" w:type="dxa"/>
            <w:tcBorders>
              <w:top w:val="nil"/>
              <w:bottom w:val="nil"/>
            </w:tcBorders>
            <w:shd w:val="clear" w:color="auto" w:fill="D9D9D9" w:themeFill="background1" w:themeFillShade="D9"/>
            <w:vAlign w:val="center"/>
          </w:tcPr>
          <w:p w14:paraId="7FC749E6" w14:textId="77777777" w:rsidR="004074FB" w:rsidRPr="00F410B9" w:rsidRDefault="004074FB" w:rsidP="004074FB">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14:paraId="78AA2028" w14:textId="77777777" w:rsidTr="005C206F">
        <w:trPr>
          <w:trHeight w:hRule="exact" w:val="561"/>
        </w:trPr>
        <w:tc>
          <w:tcPr>
            <w:tcW w:w="8958" w:type="dxa"/>
            <w:tcBorders>
              <w:top w:val="nil"/>
              <w:bottom w:val="nil"/>
            </w:tcBorders>
            <w:shd w:val="clear" w:color="auto" w:fill="1B3461"/>
            <w:vAlign w:val="center"/>
          </w:tcPr>
          <w:p w14:paraId="728F25CD" w14:textId="77777777" w:rsidR="004074FB" w:rsidRPr="006C6705" w:rsidRDefault="004074FB" w:rsidP="005C206F">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31A093F2" w14:textId="09F00409" w:rsidR="00846CA9" w:rsidRPr="00B8197F" w:rsidRDefault="001E4E26" w:rsidP="006C679B">
      <w:pPr>
        <w:numPr>
          <w:ilvl w:val="0"/>
          <w:numId w:val="34"/>
        </w:numPr>
        <w:tabs>
          <w:tab w:val="clear" w:pos="360"/>
          <w:tab w:val="num" w:pos="453"/>
        </w:tabs>
        <w:autoSpaceDE w:val="0"/>
        <w:autoSpaceDN w:val="0"/>
        <w:spacing w:before="240" w:line="360" w:lineRule="auto"/>
        <w:ind w:left="453" w:hanging="426"/>
        <w:jc w:val="both"/>
        <w:rPr>
          <w:rFonts w:asciiTheme="majorBidi" w:hAnsiTheme="majorBidi"/>
          <w:szCs w:val="24"/>
        </w:rPr>
      </w:pPr>
      <w:r w:rsidRPr="00B8197F">
        <w:rPr>
          <w:rFonts w:asciiTheme="majorBidi" w:hAnsiTheme="majorBidi"/>
          <w:szCs w:val="24"/>
          <w:rtl/>
        </w:rPr>
        <w:t xml:space="preserve">הנני נותן תצהיר זה בשם _________________ שהוא הגוף המבקש להתקשר עם המזמין במסגרת </w:t>
      </w:r>
      <w:r w:rsidR="004074FB" w:rsidRPr="00B8197F">
        <w:rPr>
          <w:rFonts w:asciiTheme="majorBidi" w:hAnsiTheme="majorBidi"/>
          <w:b/>
          <w:bCs/>
          <w:szCs w:val="24"/>
          <w:rtl/>
        </w:rPr>
        <w:t xml:space="preserve">מכרז פומבי מס' </w:t>
      </w:r>
      <w:r w:rsidR="00130EAC">
        <w:rPr>
          <w:rFonts w:hint="cs"/>
          <w:b/>
          <w:bCs/>
          <w:szCs w:val="24"/>
          <w:rtl/>
        </w:rPr>
        <w:t>27/2017</w:t>
      </w:r>
      <w:r w:rsidR="004074FB" w:rsidRPr="00B8197F">
        <w:rPr>
          <w:rFonts w:asciiTheme="majorBidi" w:hAnsiTheme="majorBidi"/>
          <w:b/>
          <w:bCs/>
          <w:szCs w:val="24"/>
          <w:rtl/>
        </w:rPr>
        <w:t xml:space="preserve"> למתן שירותי </w:t>
      </w:r>
      <w:r w:rsidR="00B8197F" w:rsidRPr="00B8197F">
        <w:rPr>
          <w:rFonts w:asciiTheme="majorBidi" w:hAnsiTheme="majorBidi" w:hint="cs"/>
          <w:b/>
          <w:bCs/>
          <w:szCs w:val="24"/>
          <w:rtl/>
        </w:rPr>
        <w:t>אפיון</w:t>
      </w:r>
      <w:r w:rsidR="00A41498">
        <w:rPr>
          <w:rFonts w:asciiTheme="majorBidi" w:hAnsiTheme="majorBidi" w:hint="cs"/>
          <w:b/>
          <w:bCs/>
          <w:szCs w:val="24"/>
          <w:rtl/>
        </w:rPr>
        <w:t xml:space="preserve"> אתר</w:t>
      </w:r>
      <w:r w:rsidR="00B8197F" w:rsidRPr="00B8197F">
        <w:rPr>
          <w:rFonts w:asciiTheme="majorBidi" w:hAnsiTheme="majorBidi" w:hint="cs"/>
          <w:b/>
          <w:bCs/>
          <w:szCs w:val="24"/>
          <w:rtl/>
        </w:rPr>
        <w:t xml:space="preserve"> והתקנת מער</w:t>
      </w:r>
      <w:r w:rsidR="00A41498">
        <w:rPr>
          <w:rFonts w:asciiTheme="majorBidi" w:hAnsiTheme="majorBidi" w:hint="cs"/>
          <w:b/>
          <w:bCs/>
          <w:szCs w:val="24"/>
          <w:rtl/>
        </w:rPr>
        <w:t>ך בקרה לניהול אנרגיה ב</w:t>
      </w:r>
      <w:r w:rsidR="00B8197F" w:rsidRPr="00B8197F">
        <w:rPr>
          <w:rFonts w:asciiTheme="majorBidi" w:hAnsiTheme="majorBidi" w:hint="cs"/>
          <w:b/>
          <w:bCs/>
          <w:szCs w:val="24"/>
          <w:rtl/>
        </w:rPr>
        <w:t xml:space="preserve">בתי ספר. </w:t>
      </w:r>
      <w:r w:rsidRPr="00B8197F">
        <w:rPr>
          <w:rFonts w:asciiTheme="majorBidi" w:hAnsiTheme="majorBidi"/>
          <w:szCs w:val="24"/>
          <w:rtl/>
        </w:rPr>
        <w:t xml:space="preserve"> (להלן: "</w:t>
      </w:r>
      <w:r w:rsidRPr="00B8197F">
        <w:rPr>
          <w:rFonts w:asciiTheme="majorBidi" w:hAnsiTheme="majorBidi"/>
          <w:b/>
          <w:bCs/>
          <w:szCs w:val="24"/>
          <w:rtl/>
        </w:rPr>
        <w:t>המציע</w:t>
      </w:r>
      <w:r w:rsidRPr="00B8197F">
        <w:rPr>
          <w:rFonts w:asciiTheme="majorBidi" w:hAnsiTheme="majorBidi"/>
          <w:szCs w:val="24"/>
          <w:rtl/>
        </w:rPr>
        <w:t>"). אני מכהן כ</w:t>
      </w:r>
      <w:r w:rsidR="004074FB" w:rsidRPr="00B8197F">
        <w:rPr>
          <w:rFonts w:asciiTheme="majorBidi" w:hAnsiTheme="majorBidi" w:hint="cs"/>
          <w:szCs w:val="24"/>
          <w:rtl/>
        </w:rPr>
        <w:t xml:space="preserve"> </w:t>
      </w:r>
      <w:r w:rsidRPr="00B8197F">
        <w:rPr>
          <w:rFonts w:asciiTheme="majorBidi" w:hAnsiTheme="majorBidi"/>
          <w:szCs w:val="24"/>
          <w:rtl/>
        </w:rPr>
        <w:t xml:space="preserve">_______________ והנני מוסמך/ת למסור תצהיר זה בשם המציע. </w:t>
      </w:r>
    </w:p>
    <w:p w14:paraId="785876AA"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4CD4A18"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02A0821E"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62AC7510"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69467CD7" w14:textId="77777777" w:rsidTr="005C206F">
        <w:tc>
          <w:tcPr>
            <w:tcW w:w="1718" w:type="dxa"/>
            <w:tcBorders>
              <w:top w:val="single" w:sz="4" w:space="0" w:color="auto"/>
            </w:tcBorders>
          </w:tcPr>
          <w:p w14:paraId="0D13E18D"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EC09691"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4D5D294B"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0A05FC50"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22AD4947"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6CE0F5D1"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0D4348A4"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503025F6"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622D30B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AB3FC2E"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5DE6705"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202323D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F223CE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F874F4B"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05C220E3" w14:textId="77777777" w:rsidTr="005C206F">
        <w:trPr>
          <w:jc w:val="center"/>
        </w:trPr>
        <w:tc>
          <w:tcPr>
            <w:tcW w:w="2144" w:type="dxa"/>
            <w:tcBorders>
              <w:top w:val="single" w:sz="4" w:space="0" w:color="auto"/>
            </w:tcBorders>
          </w:tcPr>
          <w:p w14:paraId="64F9E74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622B8D3A"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3BD5C782"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13538D1D"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7593E92"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37460A3" w14:textId="77777777" w:rsidR="00E7734F" w:rsidRPr="00314B9E" w:rsidRDefault="00E7734F" w:rsidP="00314B9E">
      <w:pPr>
        <w:spacing w:line="360" w:lineRule="auto"/>
        <w:jc w:val="center"/>
        <w:rPr>
          <w:rFonts w:asciiTheme="majorBidi" w:hAnsiTheme="majorBidi"/>
          <w:b/>
          <w:bCs/>
          <w:sz w:val="28"/>
          <w:szCs w:val="28"/>
          <w:u w:val="single"/>
          <w:rtl/>
        </w:rPr>
      </w:pPr>
    </w:p>
    <w:p w14:paraId="22ABFB39"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AD1816A"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133A841" w14:textId="77777777" w:rsidTr="005C206F">
        <w:trPr>
          <w:trHeight w:hRule="exact" w:val="561"/>
        </w:trPr>
        <w:tc>
          <w:tcPr>
            <w:tcW w:w="8958" w:type="dxa"/>
            <w:tcBorders>
              <w:top w:val="nil"/>
              <w:bottom w:val="nil"/>
            </w:tcBorders>
            <w:shd w:val="clear" w:color="auto" w:fill="D9D9D9" w:themeFill="background1" w:themeFillShade="D9"/>
            <w:vAlign w:val="center"/>
          </w:tcPr>
          <w:p w14:paraId="125E92D5" w14:textId="77777777" w:rsidR="004074FB" w:rsidRPr="00F410B9" w:rsidRDefault="004074FB"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0B3F80B4" w14:textId="77777777" w:rsidTr="005C206F">
        <w:trPr>
          <w:trHeight w:hRule="exact" w:val="561"/>
        </w:trPr>
        <w:tc>
          <w:tcPr>
            <w:tcW w:w="8958" w:type="dxa"/>
            <w:tcBorders>
              <w:top w:val="nil"/>
              <w:bottom w:val="nil"/>
            </w:tcBorders>
            <w:shd w:val="clear" w:color="auto" w:fill="1B3461"/>
            <w:vAlign w:val="center"/>
          </w:tcPr>
          <w:p w14:paraId="45CAAC44" w14:textId="77777777" w:rsidR="004074FB" w:rsidRPr="006C6705" w:rsidRDefault="004074FB" w:rsidP="005C206F">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1E391E4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104A8B8B" w14:textId="77777777" w:rsidR="001E4E26" w:rsidRPr="00314B9E" w:rsidRDefault="001E4E26" w:rsidP="00314B9E">
      <w:pPr>
        <w:spacing w:line="360" w:lineRule="auto"/>
        <w:rPr>
          <w:rFonts w:asciiTheme="majorBidi" w:hAnsiTheme="majorBidi"/>
          <w:szCs w:val="24"/>
          <w:rtl/>
        </w:rPr>
      </w:pPr>
    </w:p>
    <w:p w14:paraId="16D80481"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78317465"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1C4B34FD"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817"/>
        <w:gridCol w:w="2817"/>
        <w:gridCol w:w="2805"/>
      </w:tblGrid>
      <w:tr w:rsidR="00DD7F39" w14:paraId="1A464178" w14:textId="77777777" w:rsidTr="00DD7F39">
        <w:tc>
          <w:tcPr>
            <w:tcW w:w="2982" w:type="dxa"/>
            <w:shd w:val="clear" w:color="auto" w:fill="BFBFBF" w:themeFill="background1" w:themeFillShade="BF"/>
          </w:tcPr>
          <w:p w14:paraId="0C3C8FC7"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0A646BCF"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4988A59D"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6B5B1068" w14:textId="77777777" w:rsidTr="00DD7F39">
        <w:tc>
          <w:tcPr>
            <w:tcW w:w="2982" w:type="dxa"/>
          </w:tcPr>
          <w:p w14:paraId="144A4C5F" w14:textId="77777777" w:rsidR="00DD7F39" w:rsidRDefault="00DD7F39" w:rsidP="00DD7F39">
            <w:pPr>
              <w:rPr>
                <w:rtl/>
              </w:rPr>
            </w:pPr>
          </w:p>
          <w:p w14:paraId="01609FB3" w14:textId="77777777" w:rsidR="00DD7F39" w:rsidRDefault="00DD7F39" w:rsidP="00DD7F39">
            <w:pPr>
              <w:rPr>
                <w:rtl/>
              </w:rPr>
            </w:pPr>
          </w:p>
        </w:tc>
        <w:tc>
          <w:tcPr>
            <w:tcW w:w="2983" w:type="dxa"/>
          </w:tcPr>
          <w:p w14:paraId="72DB3891" w14:textId="77777777" w:rsidR="00DD7F39" w:rsidRDefault="00DD7F39" w:rsidP="00DD7F39">
            <w:pPr>
              <w:rPr>
                <w:rtl/>
              </w:rPr>
            </w:pPr>
          </w:p>
        </w:tc>
        <w:tc>
          <w:tcPr>
            <w:tcW w:w="2983" w:type="dxa"/>
          </w:tcPr>
          <w:p w14:paraId="5F1608C3" w14:textId="77777777" w:rsidR="00DD7F39" w:rsidRDefault="00DD7F39" w:rsidP="00DD7F39">
            <w:pPr>
              <w:rPr>
                <w:rtl/>
              </w:rPr>
            </w:pPr>
          </w:p>
        </w:tc>
      </w:tr>
      <w:tr w:rsidR="00DD7F39" w14:paraId="24C99AF6" w14:textId="77777777" w:rsidTr="00DD7F39">
        <w:tc>
          <w:tcPr>
            <w:tcW w:w="2982" w:type="dxa"/>
          </w:tcPr>
          <w:p w14:paraId="1F915161" w14:textId="77777777" w:rsidR="00DD7F39" w:rsidRDefault="00DD7F39" w:rsidP="00DD7F39">
            <w:pPr>
              <w:rPr>
                <w:rtl/>
              </w:rPr>
            </w:pPr>
          </w:p>
          <w:p w14:paraId="24EBC9C9" w14:textId="77777777" w:rsidR="00DD7F39" w:rsidRDefault="00DD7F39" w:rsidP="00DD7F39">
            <w:pPr>
              <w:rPr>
                <w:rtl/>
              </w:rPr>
            </w:pPr>
          </w:p>
        </w:tc>
        <w:tc>
          <w:tcPr>
            <w:tcW w:w="2983" w:type="dxa"/>
          </w:tcPr>
          <w:p w14:paraId="04A8EBCE" w14:textId="77777777" w:rsidR="00DD7F39" w:rsidRDefault="00DD7F39" w:rsidP="00DD7F39">
            <w:pPr>
              <w:rPr>
                <w:rtl/>
              </w:rPr>
            </w:pPr>
          </w:p>
        </w:tc>
        <w:tc>
          <w:tcPr>
            <w:tcW w:w="2983" w:type="dxa"/>
          </w:tcPr>
          <w:p w14:paraId="5F6AF1C2" w14:textId="77777777" w:rsidR="00DD7F39" w:rsidRDefault="00DD7F39" w:rsidP="00DD7F39">
            <w:pPr>
              <w:rPr>
                <w:rtl/>
              </w:rPr>
            </w:pPr>
          </w:p>
        </w:tc>
      </w:tr>
      <w:tr w:rsidR="00DD7F39" w14:paraId="6264F9DB" w14:textId="77777777" w:rsidTr="00DD7F39">
        <w:tc>
          <w:tcPr>
            <w:tcW w:w="2982" w:type="dxa"/>
          </w:tcPr>
          <w:p w14:paraId="654A9007" w14:textId="77777777" w:rsidR="00DD7F39" w:rsidRDefault="00DD7F39" w:rsidP="00DD7F39">
            <w:pPr>
              <w:rPr>
                <w:rtl/>
              </w:rPr>
            </w:pPr>
          </w:p>
          <w:p w14:paraId="78845360" w14:textId="77777777" w:rsidR="00DD7F39" w:rsidRDefault="00DD7F39" w:rsidP="00DD7F39">
            <w:pPr>
              <w:rPr>
                <w:rtl/>
              </w:rPr>
            </w:pPr>
          </w:p>
        </w:tc>
        <w:tc>
          <w:tcPr>
            <w:tcW w:w="2983" w:type="dxa"/>
          </w:tcPr>
          <w:p w14:paraId="077F8D3A" w14:textId="77777777" w:rsidR="00DD7F39" w:rsidRDefault="00DD7F39" w:rsidP="00DD7F39">
            <w:pPr>
              <w:rPr>
                <w:rtl/>
              </w:rPr>
            </w:pPr>
          </w:p>
        </w:tc>
        <w:tc>
          <w:tcPr>
            <w:tcW w:w="2983" w:type="dxa"/>
          </w:tcPr>
          <w:p w14:paraId="4359AD95" w14:textId="77777777" w:rsidR="00DD7F39" w:rsidRDefault="00DD7F39" w:rsidP="00DD7F39">
            <w:pPr>
              <w:rPr>
                <w:rtl/>
              </w:rPr>
            </w:pPr>
          </w:p>
        </w:tc>
      </w:tr>
    </w:tbl>
    <w:p w14:paraId="56D22066" w14:textId="77777777" w:rsidR="001E4E26" w:rsidRPr="00314B9E" w:rsidRDefault="001E4E26" w:rsidP="00314B9E">
      <w:pPr>
        <w:spacing w:line="360" w:lineRule="auto"/>
        <w:rPr>
          <w:rFonts w:asciiTheme="majorBidi" w:hAnsiTheme="majorBidi"/>
          <w:szCs w:val="24"/>
          <w:rtl/>
        </w:rPr>
      </w:pPr>
    </w:p>
    <w:p w14:paraId="5631BAB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CD54AF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DA98D98"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5CA9CBF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7902DB6E"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DA91234"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5A2C4FD9" w14:textId="77777777" w:rsidR="001E4E26" w:rsidRPr="00314B9E" w:rsidRDefault="001E4E26" w:rsidP="00314B9E">
      <w:pPr>
        <w:rPr>
          <w:rFonts w:asciiTheme="majorBidi" w:hAnsiTheme="majorBidi"/>
          <w:rtl/>
        </w:rPr>
      </w:pPr>
    </w:p>
    <w:p w14:paraId="71001484" w14:textId="77777777" w:rsidR="00DD7F39" w:rsidRPr="00BE7EA9" w:rsidRDefault="00DD7F39">
      <w:pPr>
        <w:bidi w:val="0"/>
        <w:rPr>
          <w:rFonts w:asciiTheme="majorBidi" w:hAnsiTheme="majorBidi"/>
          <w:szCs w:val="24"/>
        </w:rPr>
      </w:pPr>
      <w:r w:rsidRPr="00BE7EA9">
        <w:rPr>
          <w:rFonts w:asciiTheme="majorBidi" w:hAnsiTheme="majorBidi"/>
          <w:szCs w:val="24"/>
          <w:rtl/>
        </w:rPr>
        <w:br w:type="page"/>
      </w:r>
    </w:p>
    <w:p w14:paraId="2B20003E"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05B620C5" w14:textId="77777777"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3713DBAA" w14:textId="77777777"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FDEE825"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7C8FAE" w14:textId="77777777" w:rsidR="001E4E26" w:rsidRPr="00314B9E" w:rsidRDefault="001E4E26" w:rsidP="00314B9E">
      <w:pPr>
        <w:spacing w:line="360" w:lineRule="auto"/>
        <w:rPr>
          <w:rFonts w:asciiTheme="majorBidi" w:hAnsiTheme="majorBidi"/>
          <w:szCs w:val="24"/>
          <w:rtl/>
        </w:rPr>
      </w:pPr>
    </w:p>
    <w:p w14:paraId="46A107E9"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2AB95FAB"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3F4F40A2" w14:textId="77777777" w:rsidTr="00DD7F39">
        <w:tc>
          <w:tcPr>
            <w:tcW w:w="1505" w:type="dxa"/>
            <w:shd w:val="clear" w:color="auto" w:fill="auto"/>
          </w:tcPr>
          <w:p w14:paraId="2497FDC9" w14:textId="77777777"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14:paraId="75EFD99D"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0D7C54D3" w14:textId="77777777"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14:paraId="75CECEA2"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19DA0E98"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5D6EACDE"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79EA9DB5"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38B11986"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7D2CEB63" w14:textId="77777777" w:rsidR="001E4E26" w:rsidRPr="00314B9E" w:rsidRDefault="001E4E26" w:rsidP="00314B9E">
            <w:pPr>
              <w:spacing w:line="360" w:lineRule="auto"/>
              <w:jc w:val="center"/>
              <w:rPr>
                <w:rFonts w:asciiTheme="majorBidi" w:hAnsiTheme="majorBidi"/>
                <w:szCs w:val="24"/>
                <w:rtl/>
              </w:rPr>
            </w:pPr>
          </w:p>
        </w:tc>
      </w:tr>
      <w:tr w:rsidR="001E4E26" w:rsidRPr="00314B9E" w14:paraId="3E312CC5" w14:textId="77777777" w:rsidTr="00DD7F39">
        <w:tc>
          <w:tcPr>
            <w:tcW w:w="1505" w:type="dxa"/>
            <w:shd w:val="clear" w:color="auto" w:fill="auto"/>
          </w:tcPr>
          <w:p w14:paraId="5E6F5081"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F7053E8"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434FCC7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6763BB55"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78169E5E"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16C66AF8"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5502787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5AD38AC6"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007FB436"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7F8F6166" w14:textId="77777777" w:rsidR="001E4E26" w:rsidRPr="00314B9E" w:rsidRDefault="001E4E26" w:rsidP="00314B9E">
      <w:pPr>
        <w:spacing w:line="360" w:lineRule="auto"/>
        <w:rPr>
          <w:rFonts w:asciiTheme="majorBidi" w:hAnsiTheme="majorBidi"/>
          <w:szCs w:val="24"/>
          <w:rtl/>
        </w:rPr>
      </w:pPr>
    </w:p>
    <w:p w14:paraId="3A987792" w14:textId="77777777" w:rsidR="001E4E26" w:rsidRPr="00314B9E" w:rsidRDefault="001E4E26" w:rsidP="00314B9E">
      <w:pPr>
        <w:spacing w:line="360" w:lineRule="auto"/>
        <w:rPr>
          <w:rFonts w:asciiTheme="majorBidi" w:hAnsiTheme="majorBidi"/>
          <w:szCs w:val="24"/>
          <w:rtl/>
        </w:rPr>
      </w:pPr>
    </w:p>
    <w:p w14:paraId="062FFD13"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A0C7DFE"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C4A6D0A"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45E489"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3A5D35AF"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2DE32E87" w14:textId="77777777" w:rsidTr="005C206F">
        <w:trPr>
          <w:jc w:val="center"/>
        </w:trPr>
        <w:tc>
          <w:tcPr>
            <w:tcW w:w="2144" w:type="dxa"/>
            <w:tcBorders>
              <w:top w:val="single" w:sz="4" w:space="0" w:color="auto"/>
            </w:tcBorders>
          </w:tcPr>
          <w:p w14:paraId="24E15337"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3423A3F"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4EC177D9"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6F1FAE80"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2D764935"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F7CB453" w14:textId="77777777" w:rsidR="004074FB" w:rsidRPr="00314B9E" w:rsidRDefault="004074FB" w:rsidP="004074FB">
      <w:pPr>
        <w:spacing w:line="360" w:lineRule="auto"/>
        <w:jc w:val="center"/>
        <w:rPr>
          <w:rFonts w:asciiTheme="majorBidi" w:hAnsiTheme="majorBidi"/>
          <w:b/>
          <w:bCs/>
          <w:sz w:val="28"/>
          <w:szCs w:val="28"/>
          <w:u w:val="single"/>
          <w:rtl/>
        </w:rPr>
      </w:pPr>
    </w:p>
    <w:p w14:paraId="6E1ED8B3" w14:textId="77777777" w:rsidR="00325552" w:rsidRPr="00314B9E" w:rsidRDefault="00325552" w:rsidP="00314B9E">
      <w:pPr>
        <w:spacing w:line="360" w:lineRule="auto"/>
        <w:jc w:val="center"/>
        <w:rPr>
          <w:rFonts w:asciiTheme="majorBidi" w:hAnsiTheme="majorBidi"/>
          <w:b/>
          <w:bCs/>
          <w:sz w:val="28"/>
          <w:szCs w:val="28"/>
          <w:u w:val="single"/>
          <w:rtl/>
        </w:rPr>
      </w:pPr>
    </w:p>
    <w:p w14:paraId="306C314E" w14:textId="77777777" w:rsidR="001E4E26" w:rsidRPr="00314B9E" w:rsidRDefault="001E4E26" w:rsidP="00314B9E">
      <w:pPr>
        <w:rPr>
          <w:rFonts w:asciiTheme="majorBidi" w:hAnsiTheme="majorBidi"/>
          <w:szCs w:val="24"/>
          <w:rtl/>
        </w:rPr>
      </w:pPr>
    </w:p>
    <w:p w14:paraId="41AC54ED" w14:textId="77777777" w:rsidR="001E4E26" w:rsidRPr="00314B9E" w:rsidRDefault="001E4E26" w:rsidP="00314B9E">
      <w:pPr>
        <w:rPr>
          <w:rFonts w:asciiTheme="majorBidi" w:hAnsiTheme="majorBidi"/>
          <w:szCs w:val="24"/>
          <w:rtl/>
        </w:rPr>
      </w:pPr>
    </w:p>
    <w:p w14:paraId="0B42EEE7" w14:textId="77777777" w:rsidR="001E4E26" w:rsidRPr="00314B9E" w:rsidRDefault="001E4E26" w:rsidP="00314B9E">
      <w:pPr>
        <w:spacing w:line="360" w:lineRule="auto"/>
        <w:jc w:val="both"/>
        <w:rPr>
          <w:rFonts w:asciiTheme="majorBidi" w:hAnsiTheme="majorBidi"/>
          <w:szCs w:val="24"/>
          <w:rtl/>
        </w:rPr>
      </w:pPr>
    </w:p>
    <w:p w14:paraId="21D3CF7D" w14:textId="77777777" w:rsidR="001E4E26" w:rsidRPr="00314B9E" w:rsidRDefault="001E4E26" w:rsidP="00314B9E">
      <w:pPr>
        <w:spacing w:line="360" w:lineRule="auto"/>
        <w:jc w:val="both"/>
        <w:rPr>
          <w:rFonts w:asciiTheme="majorBidi" w:hAnsiTheme="majorBidi"/>
          <w:szCs w:val="24"/>
          <w:rtl/>
        </w:rPr>
      </w:pPr>
    </w:p>
    <w:p w14:paraId="55CBB165" w14:textId="77777777" w:rsidR="001E4E26" w:rsidRPr="00314B9E" w:rsidRDefault="001E4E26" w:rsidP="00314B9E">
      <w:pPr>
        <w:spacing w:line="360" w:lineRule="auto"/>
        <w:jc w:val="both"/>
        <w:rPr>
          <w:rFonts w:asciiTheme="majorBidi" w:hAnsiTheme="majorBidi"/>
          <w:szCs w:val="24"/>
          <w:rtl/>
        </w:rPr>
      </w:pPr>
    </w:p>
    <w:p w14:paraId="0261585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B87DE78"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66E9702" w14:textId="77777777"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0F301A17" w14:textId="77777777" w:rsidTr="00E83064">
        <w:trPr>
          <w:trHeight w:hRule="exact" w:val="561"/>
        </w:trPr>
        <w:tc>
          <w:tcPr>
            <w:tcW w:w="8958" w:type="dxa"/>
            <w:tcBorders>
              <w:top w:val="nil"/>
              <w:bottom w:val="nil"/>
            </w:tcBorders>
            <w:shd w:val="clear" w:color="auto" w:fill="D9D9D9" w:themeFill="background1" w:themeFillShade="D9"/>
            <w:vAlign w:val="center"/>
          </w:tcPr>
          <w:p w14:paraId="6BA40A68" w14:textId="77777777" w:rsidR="00213745" w:rsidRPr="00F410B9" w:rsidRDefault="00213745"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2D4A835C" w14:textId="77777777" w:rsidTr="00E83064">
        <w:trPr>
          <w:trHeight w:hRule="exact" w:val="561"/>
        </w:trPr>
        <w:tc>
          <w:tcPr>
            <w:tcW w:w="8958" w:type="dxa"/>
            <w:tcBorders>
              <w:top w:val="nil"/>
              <w:bottom w:val="nil"/>
            </w:tcBorders>
            <w:shd w:val="clear" w:color="auto" w:fill="1B3461"/>
            <w:vAlign w:val="center"/>
          </w:tcPr>
          <w:p w14:paraId="4365A3D2" w14:textId="77777777" w:rsidR="00213745" w:rsidRPr="006C6705" w:rsidRDefault="00213745" w:rsidP="00E83064">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1E9E329F"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14:paraId="3608BB34" w14:textId="77777777" w:rsidR="004877FA" w:rsidRPr="00213745" w:rsidRDefault="004877FA" w:rsidP="00314B9E">
      <w:pPr>
        <w:spacing w:line="360" w:lineRule="auto"/>
        <w:jc w:val="center"/>
        <w:rPr>
          <w:rFonts w:asciiTheme="majorBidi" w:hAnsiTheme="majorBidi"/>
          <w:b/>
          <w:bCs/>
          <w:szCs w:val="24"/>
          <w:u w:val="single"/>
          <w:rtl/>
        </w:rPr>
      </w:pPr>
    </w:p>
    <w:p w14:paraId="080291A3"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599C239"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14:paraId="56BD04C2"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2C6C7094"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7279908"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2526BBBF" w14:textId="77777777" w:rsidR="004877FA" w:rsidRPr="00213745" w:rsidRDefault="004877FA" w:rsidP="00314B9E">
      <w:pPr>
        <w:jc w:val="both"/>
        <w:rPr>
          <w:rFonts w:asciiTheme="majorBidi" w:hAnsiTheme="majorBidi"/>
          <w:szCs w:val="24"/>
          <w:rtl/>
        </w:rPr>
      </w:pPr>
    </w:p>
    <w:p w14:paraId="59FD612E" w14:textId="67A1DB16" w:rsidR="00A0283C" w:rsidRPr="00213745" w:rsidRDefault="00A0283C" w:rsidP="00130EA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התשתיות הלאומיות, האנרגיה והמים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ובין ה</w:t>
      </w:r>
      <w:r>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Pr="00213745">
        <w:rPr>
          <w:rFonts w:asciiTheme="majorBidi" w:hAnsiTheme="majorBidi"/>
          <w:b/>
          <w:bCs/>
          <w:szCs w:val="24"/>
          <w:rtl/>
        </w:rPr>
        <w:t xml:space="preserve">מכרז פומבי מס' </w:t>
      </w:r>
      <w:r w:rsidR="00130EAC">
        <w:rPr>
          <w:rFonts w:hint="cs"/>
          <w:b/>
          <w:bCs/>
          <w:szCs w:val="24"/>
          <w:rtl/>
        </w:rPr>
        <w:t>27/2017</w:t>
      </w:r>
      <w:r w:rsidRPr="00213745">
        <w:rPr>
          <w:rFonts w:asciiTheme="majorBidi" w:hAnsiTheme="majorBidi"/>
          <w:b/>
          <w:bCs/>
          <w:szCs w:val="24"/>
          <w:rtl/>
        </w:rPr>
        <w:t xml:space="preserve"> ל</w:t>
      </w:r>
      <w:r>
        <w:rPr>
          <w:rFonts w:asciiTheme="majorBidi" w:hAnsiTheme="majorBidi" w:hint="cs"/>
          <w:b/>
          <w:bCs/>
          <w:szCs w:val="24"/>
          <w:rtl/>
        </w:rPr>
        <w:t xml:space="preserve">קבלת </w:t>
      </w:r>
      <w:r w:rsidRPr="00130EAC">
        <w:rPr>
          <w:rFonts w:asciiTheme="majorBidi" w:hAnsiTheme="majorBidi" w:hint="cs"/>
          <w:b/>
          <w:bCs/>
          <w:szCs w:val="24"/>
          <w:rtl/>
        </w:rPr>
        <w:t xml:space="preserve">שירותים לאפיון אתר והתקנת מערך </w:t>
      </w:r>
      <w:r w:rsidR="00A41498" w:rsidRPr="00130EAC">
        <w:rPr>
          <w:rFonts w:asciiTheme="majorBidi" w:hAnsiTheme="majorBidi" w:hint="cs"/>
          <w:b/>
          <w:bCs/>
          <w:szCs w:val="24"/>
          <w:rtl/>
        </w:rPr>
        <w:t>בקרה לניהול אנרגיה בבתי ספר</w:t>
      </w:r>
      <w:r w:rsidR="00A41498">
        <w:rPr>
          <w:rFonts w:asciiTheme="majorBidi" w:hAnsiTheme="majorBidi" w:hint="cs"/>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688616E6" w14:textId="77777777" w:rsidR="00A0283C" w:rsidRPr="00213745" w:rsidRDefault="00A0283C" w:rsidP="00A0283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213745">
        <w:rPr>
          <w:rFonts w:asciiTheme="majorBidi" w:hAnsiTheme="majorBidi"/>
          <w:szCs w:val="24"/>
          <w:rtl/>
        </w:rPr>
        <w:t xml:space="preserve"> לבין עניינים אחרים של ה</w:t>
      </w:r>
      <w:r>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7B2952B0" w14:textId="77777777" w:rsidR="00213745" w:rsidRDefault="00213745" w:rsidP="00314B9E">
      <w:pPr>
        <w:spacing w:line="360" w:lineRule="auto"/>
        <w:jc w:val="center"/>
        <w:rPr>
          <w:rFonts w:asciiTheme="majorBidi" w:hAnsiTheme="majorBidi"/>
          <w:b/>
          <w:bCs/>
          <w:szCs w:val="24"/>
          <w:rtl/>
        </w:rPr>
      </w:pPr>
    </w:p>
    <w:p w14:paraId="7B5621AB"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3256A784" w14:textId="77777777" w:rsidR="00213745" w:rsidRPr="00213745" w:rsidRDefault="00213745" w:rsidP="00314B9E">
      <w:pPr>
        <w:spacing w:line="360" w:lineRule="auto"/>
        <w:jc w:val="center"/>
        <w:rPr>
          <w:rFonts w:asciiTheme="majorBidi" w:hAnsiTheme="majorBidi"/>
          <w:b/>
          <w:bCs/>
          <w:szCs w:val="24"/>
          <w:rtl/>
        </w:rPr>
      </w:pPr>
    </w:p>
    <w:p w14:paraId="41653950" w14:textId="77777777" w:rsidR="004877FA" w:rsidRPr="00213745" w:rsidRDefault="004877FA" w:rsidP="00AB35BA">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63547B0A" w14:textId="77777777" w:rsidR="004877FA" w:rsidRPr="00213745" w:rsidRDefault="004877FA" w:rsidP="00AB35BA">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B012BB0" w14:textId="77777777" w:rsidR="004877FA" w:rsidRPr="00213745" w:rsidRDefault="004877FA" w:rsidP="00AB35BA">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6F5DED9" w14:textId="77777777" w:rsidR="004877FA" w:rsidRPr="00213745" w:rsidRDefault="004877FA" w:rsidP="00AB35BA">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1172F17E" w14:textId="77777777" w:rsidR="004877FA" w:rsidRPr="00213745" w:rsidRDefault="004877FA" w:rsidP="00AB35BA">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14:paraId="01A72D45" w14:textId="77777777" w:rsidR="00213745" w:rsidRDefault="00213745">
      <w:pPr>
        <w:bidi w:val="0"/>
        <w:rPr>
          <w:rFonts w:asciiTheme="majorBidi" w:hAnsiTheme="majorBidi"/>
          <w:szCs w:val="24"/>
          <w:lang w:eastAsia="he-IL"/>
        </w:rPr>
      </w:pPr>
      <w:r>
        <w:rPr>
          <w:rFonts w:asciiTheme="majorBidi" w:hAnsiTheme="majorBidi"/>
          <w:szCs w:val="24"/>
          <w:rtl/>
        </w:rPr>
        <w:br w:type="page"/>
      </w:r>
    </w:p>
    <w:p w14:paraId="05804FEA" w14:textId="77777777" w:rsidR="004877FA" w:rsidRDefault="004877FA" w:rsidP="00AB35BA">
      <w:pPr>
        <w:pStyle w:val="af5"/>
        <w:numPr>
          <w:ilvl w:val="0"/>
          <w:numId w:val="32"/>
        </w:numPr>
        <w:ind w:right="0"/>
        <w:jc w:val="both"/>
        <w:rPr>
          <w:rFonts w:asciiTheme="majorBidi" w:hAnsiTheme="majorBidi"/>
          <w:szCs w:val="24"/>
        </w:rPr>
      </w:pPr>
      <w:r w:rsidRPr="00213745">
        <w:rPr>
          <w:rFonts w:asciiTheme="majorBidi" w:hAnsiTheme="majorBidi"/>
          <w:szCs w:val="24"/>
          <w:rtl/>
        </w:rPr>
        <w:lastRenderedPageBreak/>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26867F0E" w14:textId="77777777" w:rsidR="00213745" w:rsidRDefault="00213745" w:rsidP="00213745">
      <w:pPr>
        <w:jc w:val="both"/>
        <w:rPr>
          <w:rFonts w:asciiTheme="majorBidi" w:hAnsiTheme="majorBidi"/>
          <w:szCs w:val="24"/>
          <w:rtl/>
        </w:rPr>
      </w:pPr>
    </w:p>
    <w:p w14:paraId="10C50028" w14:textId="77777777" w:rsidR="00213745" w:rsidRDefault="00213745" w:rsidP="00213745">
      <w:pPr>
        <w:jc w:val="both"/>
        <w:rPr>
          <w:rFonts w:asciiTheme="majorBidi" w:hAnsiTheme="majorBidi"/>
          <w:szCs w:val="24"/>
          <w:rtl/>
        </w:rPr>
      </w:pPr>
    </w:p>
    <w:p w14:paraId="70A3BE54" w14:textId="77777777" w:rsidR="00DD7F39" w:rsidRPr="00213745" w:rsidRDefault="00DD7F39" w:rsidP="00213745">
      <w:pPr>
        <w:jc w:val="both"/>
        <w:rPr>
          <w:rFonts w:asciiTheme="majorBidi" w:hAnsiTheme="majorBidi"/>
          <w:szCs w:val="24"/>
          <w:rtl/>
        </w:rPr>
      </w:pPr>
    </w:p>
    <w:p w14:paraId="54C9A320" w14:textId="77777777"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74A7D73D" w14:textId="77777777" w:rsidTr="00E83064">
        <w:tc>
          <w:tcPr>
            <w:tcW w:w="1718" w:type="dxa"/>
            <w:tcBorders>
              <w:top w:val="single" w:sz="4" w:space="0" w:color="auto"/>
            </w:tcBorders>
          </w:tcPr>
          <w:p w14:paraId="5683D592"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1AA51ECE"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4B9B735E"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25A5AF46"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6041C6E7"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567867C7"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643231A8"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65F93DDD"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25C7271F"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64348FF3"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4F834640"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A2AF171" w14:textId="77777777" w:rsidR="00DD7F39" w:rsidRPr="00213745" w:rsidRDefault="00DD7F39" w:rsidP="00DD7F39">
      <w:pPr>
        <w:spacing w:line="360" w:lineRule="auto"/>
        <w:jc w:val="both"/>
        <w:rPr>
          <w:rFonts w:asciiTheme="majorBidi" w:hAnsiTheme="majorBidi"/>
          <w:szCs w:val="24"/>
          <w:rtl/>
        </w:rPr>
      </w:pPr>
    </w:p>
    <w:p w14:paraId="5C7D8757" w14:textId="77777777"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7333545B" w14:textId="77777777" w:rsidTr="00E83064">
        <w:trPr>
          <w:jc w:val="center"/>
        </w:trPr>
        <w:tc>
          <w:tcPr>
            <w:tcW w:w="2144" w:type="dxa"/>
            <w:tcBorders>
              <w:top w:val="single" w:sz="4" w:space="0" w:color="auto"/>
            </w:tcBorders>
          </w:tcPr>
          <w:p w14:paraId="56BE0838"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34E3099"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79AB38C4"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38ADB994"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7BB53EB3"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133826AA"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C30081E" w14:textId="77777777" w:rsidR="004877FA" w:rsidRPr="00314B9E" w:rsidRDefault="004877FA" w:rsidP="00314B9E">
      <w:pPr>
        <w:pStyle w:val="24"/>
        <w:ind w:left="7200" w:firstLine="720"/>
        <w:rPr>
          <w:rFonts w:asciiTheme="majorBidi" w:hAnsiTheme="majorBidi"/>
          <w:sz w:val="28"/>
          <w:szCs w:val="28"/>
          <w:u w:val="single"/>
          <w:rtl/>
        </w:rPr>
      </w:pPr>
    </w:p>
    <w:p w14:paraId="09B4683A"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690F4053"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37B315EE" w14:textId="77777777" w:rsidTr="00E83064">
        <w:trPr>
          <w:trHeight w:hRule="exact" w:val="561"/>
        </w:trPr>
        <w:tc>
          <w:tcPr>
            <w:tcW w:w="8958" w:type="dxa"/>
            <w:tcBorders>
              <w:top w:val="nil"/>
              <w:bottom w:val="nil"/>
            </w:tcBorders>
            <w:shd w:val="clear" w:color="auto" w:fill="D9D9D9" w:themeFill="background1" w:themeFillShade="D9"/>
            <w:vAlign w:val="center"/>
          </w:tcPr>
          <w:p w14:paraId="0923A665" w14:textId="77777777" w:rsidR="00213745" w:rsidRPr="00F410B9" w:rsidRDefault="00213745"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4E021A69" w14:textId="77777777" w:rsidTr="00E83064">
        <w:trPr>
          <w:trHeight w:hRule="exact" w:val="561"/>
        </w:trPr>
        <w:tc>
          <w:tcPr>
            <w:tcW w:w="8958" w:type="dxa"/>
            <w:tcBorders>
              <w:top w:val="nil"/>
              <w:bottom w:val="nil"/>
            </w:tcBorders>
            <w:shd w:val="clear" w:color="auto" w:fill="1B3461"/>
            <w:vAlign w:val="center"/>
          </w:tcPr>
          <w:p w14:paraId="6C5D2FDD" w14:textId="77777777" w:rsidR="00213745" w:rsidRPr="006C6705" w:rsidRDefault="00213745" w:rsidP="00E83064">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41BC01FD"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14:paraId="64A52A90" w14:textId="77777777" w:rsidR="000A026C" w:rsidRPr="00314B9E" w:rsidRDefault="000A026C" w:rsidP="00314B9E">
      <w:pPr>
        <w:jc w:val="center"/>
        <w:rPr>
          <w:rFonts w:asciiTheme="majorBidi" w:hAnsiTheme="majorBidi"/>
          <w:b/>
          <w:bCs/>
          <w:sz w:val="28"/>
          <w:szCs w:val="28"/>
          <w:u w:val="single"/>
          <w:rtl/>
        </w:rPr>
      </w:pPr>
    </w:p>
    <w:p w14:paraId="2F5EC67B"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61F1334D"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7D49E9E9"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179F80CA"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5D1C83A6" w14:textId="77777777" w:rsidR="001E4E26" w:rsidRPr="00314B9E" w:rsidRDefault="001E4E26" w:rsidP="00314B9E">
      <w:pPr>
        <w:jc w:val="both"/>
        <w:rPr>
          <w:rFonts w:asciiTheme="majorBidi" w:hAnsiTheme="majorBidi"/>
          <w:szCs w:val="24"/>
          <w:rtl/>
        </w:rPr>
      </w:pPr>
    </w:p>
    <w:p w14:paraId="29F34EF9" w14:textId="4F2BA9FE" w:rsidR="00A0283C" w:rsidRPr="00213745" w:rsidRDefault="00A0283C" w:rsidP="00130EA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התשתיות הלאומיות, האנרגיה והמים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ובין ה</w:t>
      </w:r>
      <w:r>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Pr="00213745">
        <w:rPr>
          <w:rFonts w:asciiTheme="majorBidi" w:hAnsiTheme="majorBidi"/>
          <w:b/>
          <w:bCs/>
          <w:szCs w:val="24"/>
          <w:rtl/>
        </w:rPr>
        <w:t xml:space="preserve">מכרז פומבי מס' </w:t>
      </w:r>
      <w:r w:rsidR="00130EAC">
        <w:rPr>
          <w:rFonts w:hint="cs"/>
          <w:b/>
          <w:bCs/>
          <w:szCs w:val="24"/>
          <w:rtl/>
        </w:rPr>
        <w:t>27/2017</w:t>
      </w:r>
      <w:r w:rsidRPr="00213745">
        <w:rPr>
          <w:rFonts w:asciiTheme="majorBidi" w:hAnsiTheme="majorBidi"/>
          <w:b/>
          <w:bCs/>
          <w:szCs w:val="24"/>
          <w:rtl/>
        </w:rPr>
        <w:t xml:space="preserve"> ל</w:t>
      </w:r>
      <w:r>
        <w:rPr>
          <w:rFonts w:asciiTheme="majorBidi" w:hAnsiTheme="majorBidi" w:hint="cs"/>
          <w:b/>
          <w:bCs/>
          <w:szCs w:val="24"/>
          <w:rtl/>
        </w:rPr>
        <w:t xml:space="preserve">קבלת שירותים </w:t>
      </w:r>
      <w:r w:rsidRPr="00130EAC">
        <w:rPr>
          <w:rFonts w:asciiTheme="majorBidi" w:hAnsiTheme="majorBidi" w:hint="cs"/>
          <w:b/>
          <w:bCs/>
          <w:szCs w:val="24"/>
          <w:rtl/>
        </w:rPr>
        <w:t xml:space="preserve">לאפיון אתר והתקנת מערך </w:t>
      </w:r>
      <w:r w:rsidR="00A41498" w:rsidRPr="00130EAC">
        <w:rPr>
          <w:rFonts w:asciiTheme="majorBidi" w:hAnsiTheme="majorBidi" w:hint="cs"/>
          <w:b/>
          <w:bCs/>
          <w:szCs w:val="24"/>
          <w:rtl/>
        </w:rPr>
        <w:t>בקרה לניהול אנרגיה בבתי ספר</w:t>
      </w:r>
      <w:r w:rsidR="00A41498">
        <w:rPr>
          <w:rFonts w:asciiTheme="majorBidi" w:hAnsiTheme="majorBidi" w:hint="cs"/>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76296DDC" w14:textId="77777777" w:rsidR="00A0283C" w:rsidRPr="00213745" w:rsidRDefault="00A0283C" w:rsidP="00A0283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213745">
        <w:rPr>
          <w:rFonts w:asciiTheme="majorBidi" w:hAnsiTheme="majorBidi"/>
          <w:szCs w:val="24"/>
          <w:rtl/>
        </w:rPr>
        <w:t xml:space="preserve"> לבין עניינים אחרים של ה</w:t>
      </w:r>
      <w:r>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2E689519" w14:textId="77777777" w:rsidR="001E4E26" w:rsidRPr="00314B9E" w:rsidRDefault="001E4E26" w:rsidP="00314B9E">
      <w:pPr>
        <w:spacing w:line="360" w:lineRule="auto"/>
        <w:jc w:val="center"/>
        <w:rPr>
          <w:rFonts w:asciiTheme="majorBidi" w:hAnsiTheme="majorBidi"/>
          <w:szCs w:val="24"/>
          <w:rtl/>
        </w:rPr>
      </w:pPr>
    </w:p>
    <w:p w14:paraId="7D2CA370"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34870B34" w14:textId="77777777" w:rsidR="00F56444" w:rsidRPr="00314B9E" w:rsidRDefault="00F56444" w:rsidP="00314B9E">
      <w:pPr>
        <w:spacing w:line="360" w:lineRule="auto"/>
        <w:jc w:val="center"/>
        <w:rPr>
          <w:rFonts w:asciiTheme="majorBidi" w:hAnsiTheme="majorBidi"/>
          <w:b/>
          <w:bCs/>
          <w:szCs w:val="24"/>
          <w:rtl/>
        </w:rPr>
      </w:pPr>
    </w:p>
    <w:p w14:paraId="3BC5AC1F" w14:textId="77777777" w:rsidR="00CF1D55" w:rsidRPr="00314B9E" w:rsidRDefault="0082083C" w:rsidP="002E2D0D">
      <w:pPr>
        <w:pStyle w:val="af5"/>
        <w:numPr>
          <w:ilvl w:val="0"/>
          <w:numId w:val="33"/>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2969001F" w14:textId="77777777" w:rsidR="001E4E26" w:rsidRPr="00314B9E" w:rsidRDefault="0082083C" w:rsidP="002E2D0D">
      <w:pPr>
        <w:pStyle w:val="af5"/>
        <w:numPr>
          <w:ilvl w:val="0"/>
          <w:numId w:val="33"/>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3C367D74" w14:textId="77777777" w:rsidR="001E4E26" w:rsidRPr="00314B9E" w:rsidRDefault="0082083C" w:rsidP="002E2D0D">
      <w:pPr>
        <w:pStyle w:val="af5"/>
        <w:numPr>
          <w:ilvl w:val="0"/>
          <w:numId w:val="33"/>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11779CF7" w14:textId="77777777" w:rsidR="007E42B1" w:rsidRPr="00314B9E" w:rsidRDefault="0082083C" w:rsidP="002E2D0D">
      <w:pPr>
        <w:pStyle w:val="af5"/>
        <w:numPr>
          <w:ilvl w:val="0"/>
          <w:numId w:val="33"/>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34CD70B2" w14:textId="77777777" w:rsidR="001E4E26" w:rsidRPr="00314B9E" w:rsidRDefault="001E4E26" w:rsidP="002E2D0D">
      <w:pPr>
        <w:pStyle w:val="af5"/>
        <w:numPr>
          <w:ilvl w:val="0"/>
          <w:numId w:val="33"/>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6608F822" w14:textId="77777777" w:rsidR="001E4E26" w:rsidRPr="00314B9E" w:rsidRDefault="00000CA5" w:rsidP="002E2D0D">
      <w:pPr>
        <w:pStyle w:val="af5"/>
        <w:numPr>
          <w:ilvl w:val="0"/>
          <w:numId w:val="33"/>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01240E64" w14:textId="77777777" w:rsidR="0016372B" w:rsidRDefault="0016372B" w:rsidP="00314B9E">
      <w:pPr>
        <w:jc w:val="both"/>
        <w:rPr>
          <w:rFonts w:asciiTheme="majorBidi" w:hAnsiTheme="majorBidi"/>
          <w:szCs w:val="24"/>
          <w:rtl/>
        </w:rPr>
      </w:pPr>
    </w:p>
    <w:p w14:paraId="5F48C43B" w14:textId="77777777" w:rsidR="001C29D8" w:rsidRDefault="001C29D8" w:rsidP="00314B9E">
      <w:pPr>
        <w:jc w:val="both"/>
        <w:rPr>
          <w:rFonts w:asciiTheme="majorBidi" w:hAnsiTheme="majorBidi"/>
          <w:szCs w:val="24"/>
          <w:rtl/>
        </w:rPr>
      </w:pPr>
    </w:p>
    <w:p w14:paraId="059CE43B" w14:textId="77777777"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17B6F516" w14:textId="77777777" w:rsidTr="00E83064">
        <w:tc>
          <w:tcPr>
            <w:tcW w:w="1718" w:type="dxa"/>
            <w:tcBorders>
              <w:top w:val="single" w:sz="4" w:space="0" w:color="auto"/>
            </w:tcBorders>
          </w:tcPr>
          <w:p w14:paraId="6EEC4D60"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lastRenderedPageBreak/>
              <w:t>תאריך</w:t>
            </w:r>
          </w:p>
        </w:tc>
        <w:tc>
          <w:tcPr>
            <w:tcW w:w="426" w:type="dxa"/>
          </w:tcPr>
          <w:p w14:paraId="7A614093"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7FF74C66"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4D3ACEC7"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41B8D85"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1011105E"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79ADB2F2"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60E51A8B" w14:textId="77777777" w:rsidR="00F56444" w:rsidRPr="00314B9E" w:rsidRDefault="00F56444" w:rsidP="00314B9E">
      <w:pPr>
        <w:jc w:val="both"/>
        <w:rPr>
          <w:rFonts w:asciiTheme="majorBidi" w:hAnsiTheme="majorBidi"/>
          <w:szCs w:val="24"/>
          <w:rtl/>
        </w:rPr>
      </w:pPr>
    </w:p>
    <w:p w14:paraId="50382042" w14:textId="77777777" w:rsidR="001E4E26" w:rsidRPr="00314B9E" w:rsidRDefault="001E4E26" w:rsidP="00314B9E">
      <w:pPr>
        <w:spacing w:line="360" w:lineRule="auto"/>
        <w:jc w:val="both"/>
        <w:rPr>
          <w:rFonts w:asciiTheme="majorBidi" w:hAnsiTheme="majorBidi"/>
          <w:szCs w:val="24"/>
          <w:rtl/>
        </w:rPr>
      </w:pPr>
    </w:p>
    <w:p w14:paraId="143A750C"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21A90482" w14:textId="77777777" w:rsidR="00F56444" w:rsidRPr="00314B9E" w:rsidRDefault="00F56444" w:rsidP="00F56444">
      <w:pPr>
        <w:spacing w:line="360" w:lineRule="auto"/>
        <w:jc w:val="center"/>
        <w:rPr>
          <w:rFonts w:asciiTheme="majorBidi" w:hAnsiTheme="majorBidi"/>
          <w:b/>
          <w:bCs/>
          <w:szCs w:val="24"/>
          <w:u w:val="single"/>
          <w:rtl/>
        </w:rPr>
      </w:pPr>
    </w:p>
    <w:p w14:paraId="6C1EBD13"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72487789" w14:textId="77777777" w:rsidR="00F56444" w:rsidRDefault="00F56444" w:rsidP="00314B9E">
      <w:pPr>
        <w:spacing w:line="360" w:lineRule="auto"/>
        <w:jc w:val="both"/>
        <w:rPr>
          <w:rFonts w:asciiTheme="majorBidi" w:hAnsiTheme="majorBidi"/>
          <w:szCs w:val="24"/>
          <w:rtl/>
        </w:rPr>
      </w:pPr>
    </w:p>
    <w:p w14:paraId="611EC9DD" w14:textId="77777777"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680F5415" w14:textId="77777777" w:rsidTr="00E83064">
        <w:trPr>
          <w:jc w:val="center"/>
        </w:trPr>
        <w:tc>
          <w:tcPr>
            <w:tcW w:w="2144" w:type="dxa"/>
            <w:tcBorders>
              <w:top w:val="single" w:sz="4" w:space="0" w:color="auto"/>
            </w:tcBorders>
          </w:tcPr>
          <w:p w14:paraId="7533104E"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43056531"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4107CF29"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63A320DF"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04310812"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2F1996A7" w14:textId="77777777" w:rsidR="001E4E26" w:rsidRPr="00314B9E" w:rsidRDefault="001E4E26" w:rsidP="00314B9E">
      <w:pPr>
        <w:spacing w:line="360" w:lineRule="auto"/>
        <w:jc w:val="center"/>
        <w:rPr>
          <w:rFonts w:asciiTheme="majorBidi" w:hAnsiTheme="majorBidi"/>
          <w:b/>
          <w:bCs/>
          <w:sz w:val="28"/>
          <w:szCs w:val="28"/>
          <w:u w:val="single"/>
          <w:rtl/>
        </w:rPr>
      </w:pPr>
    </w:p>
    <w:p w14:paraId="03B5432A" w14:textId="77777777" w:rsidR="001E4E26" w:rsidRPr="00314B9E" w:rsidRDefault="001E4E26" w:rsidP="00314B9E">
      <w:pPr>
        <w:spacing w:line="360" w:lineRule="auto"/>
        <w:jc w:val="center"/>
        <w:rPr>
          <w:rFonts w:asciiTheme="majorBidi" w:hAnsiTheme="majorBidi"/>
          <w:b/>
          <w:bCs/>
          <w:sz w:val="28"/>
          <w:szCs w:val="28"/>
          <w:u w:val="single"/>
          <w:rtl/>
        </w:rPr>
      </w:pPr>
    </w:p>
    <w:p w14:paraId="5BDE421A" w14:textId="77777777" w:rsidR="001E4E26" w:rsidRPr="00314B9E" w:rsidRDefault="001E4E26" w:rsidP="00314B9E">
      <w:pPr>
        <w:spacing w:line="360" w:lineRule="auto"/>
        <w:jc w:val="center"/>
        <w:rPr>
          <w:rFonts w:asciiTheme="majorBidi" w:hAnsiTheme="majorBidi"/>
          <w:b/>
          <w:bCs/>
          <w:sz w:val="28"/>
          <w:szCs w:val="28"/>
          <w:u w:val="single"/>
          <w:rtl/>
        </w:rPr>
      </w:pPr>
    </w:p>
    <w:p w14:paraId="789AC0D9" w14:textId="77777777" w:rsidR="001E4E26" w:rsidRPr="00314B9E" w:rsidRDefault="001E4E26" w:rsidP="00314B9E">
      <w:pPr>
        <w:spacing w:line="360" w:lineRule="auto"/>
        <w:jc w:val="center"/>
        <w:rPr>
          <w:rFonts w:asciiTheme="majorBidi" w:hAnsiTheme="majorBidi"/>
          <w:b/>
          <w:bCs/>
          <w:sz w:val="28"/>
          <w:szCs w:val="28"/>
          <w:u w:val="single"/>
          <w:rtl/>
        </w:rPr>
      </w:pPr>
    </w:p>
    <w:p w14:paraId="63E54A21" w14:textId="77777777" w:rsidR="001E4E26" w:rsidRPr="00314B9E" w:rsidRDefault="001E4E26" w:rsidP="00314B9E">
      <w:pPr>
        <w:spacing w:line="360" w:lineRule="auto"/>
        <w:jc w:val="center"/>
        <w:rPr>
          <w:rFonts w:asciiTheme="majorBidi" w:hAnsiTheme="majorBidi"/>
          <w:b/>
          <w:bCs/>
          <w:sz w:val="28"/>
          <w:szCs w:val="28"/>
          <w:u w:val="single"/>
          <w:rtl/>
        </w:rPr>
      </w:pPr>
    </w:p>
    <w:p w14:paraId="6E59B338" w14:textId="77777777" w:rsidR="001E4E26" w:rsidRPr="00314B9E" w:rsidRDefault="001E4E26" w:rsidP="00314B9E">
      <w:pPr>
        <w:spacing w:line="360" w:lineRule="auto"/>
        <w:jc w:val="center"/>
        <w:rPr>
          <w:rFonts w:asciiTheme="majorBidi" w:hAnsiTheme="majorBidi"/>
          <w:b/>
          <w:bCs/>
          <w:sz w:val="28"/>
          <w:szCs w:val="28"/>
          <w:u w:val="single"/>
          <w:rtl/>
        </w:rPr>
      </w:pPr>
    </w:p>
    <w:p w14:paraId="023D6661" w14:textId="77777777" w:rsidR="001E4E26" w:rsidRPr="00314B9E" w:rsidRDefault="001E4E26" w:rsidP="00314B9E">
      <w:pPr>
        <w:spacing w:line="360" w:lineRule="auto"/>
        <w:jc w:val="center"/>
        <w:rPr>
          <w:rFonts w:asciiTheme="majorBidi" w:hAnsiTheme="majorBidi"/>
          <w:b/>
          <w:bCs/>
          <w:sz w:val="28"/>
          <w:szCs w:val="28"/>
          <w:u w:val="single"/>
          <w:rtl/>
        </w:rPr>
      </w:pPr>
    </w:p>
    <w:p w14:paraId="088D549C" w14:textId="77777777" w:rsidR="001E4E26" w:rsidRPr="00314B9E" w:rsidRDefault="001E4E26" w:rsidP="00314B9E">
      <w:pPr>
        <w:spacing w:line="360" w:lineRule="auto"/>
        <w:jc w:val="center"/>
        <w:rPr>
          <w:rFonts w:asciiTheme="majorBidi" w:hAnsiTheme="majorBidi"/>
          <w:b/>
          <w:bCs/>
          <w:sz w:val="28"/>
          <w:szCs w:val="28"/>
          <w:u w:val="single"/>
          <w:rtl/>
        </w:rPr>
      </w:pPr>
    </w:p>
    <w:p w14:paraId="30F38F16" w14:textId="77777777" w:rsidR="00B56784" w:rsidRPr="00314B9E" w:rsidRDefault="00B56784" w:rsidP="00314B9E">
      <w:pPr>
        <w:spacing w:line="360" w:lineRule="auto"/>
        <w:jc w:val="center"/>
        <w:rPr>
          <w:rFonts w:asciiTheme="majorBidi" w:hAnsiTheme="majorBidi"/>
          <w:b/>
          <w:bCs/>
          <w:sz w:val="28"/>
          <w:szCs w:val="28"/>
          <w:u w:val="single"/>
          <w:rtl/>
        </w:rPr>
      </w:pPr>
    </w:p>
    <w:p w14:paraId="0AC5021F" w14:textId="77777777" w:rsidR="00B56784" w:rsidRPr="00314B9E" w:rsidRDefault="00B56784" w:rsidP="00314B9E">
      <w:pPr>
        <w:spacing w:line="360" w:lineRule="auto"/>
        <w:jc w:val="center"/>
        <w:rPr>
          <w:rFonts w:asciiTheme="majorBidi" w:hAnsiTheme="majorBidi"/>
          <w:b/>
          <w:bCs/>
          <w:sz w:val="28"/>
          <w:szCs w:val="28"/>
          <w:u w:val="single"/>
          <w:rtl/>
        </w:rPr>
      </w:pPr>
    </w:p>
    <w:p w14:paraId="42EF2043"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6AB586FD" w14:textId="77777777"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4C933DD3" w14:textId="77777777" w:rsidTr="00E83064">
        <w:trPr>
          <w:trHeight w:hRule="exact" w:val="561"/>
        </w:trPr>
        <w:tc>
          <w:tcPr>
            <w:tcW w:w="8958" w:type="dxa"/>
            <w:tcBorders>
              <w:top w:val="nil"/>
              <w:bottom w:val="nil"/>
            </w:tcBorders>
            <w:shd w:val="clear" w:color="auto" w:fill="D9D9D9" w:themeFill="background1" w:themeFillShade="D9"/>
            <w:vAlign w:val="center"/>
          </w:tcPr>
          <w:p w14:paraId="51087592" w14:textId="77777777" w:rsidR="00F56444" w:rsidRPr="00F410B9" w:rsidRDefault="00F56444" w:rsidP="00F56444">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6DA96EB0" w14:textId="77777777" w:rsidTr="00E83064">
        <w:trPr>
          <w:trHeight w:hRule="exact" w:val="561"/>
        </w:trPr>
        <w:tc>
          <w:tcPr>
            <w:tcW w:w="8958" w:type="dxa"/>
            <w:tcBorders>
              <w:top w:val="nil"/>
              <w:bottom w:val="nil"/>
            </w:tcBorders>
            <w:shd w:val="clear" w:color="auto" w:fill="1B3461"/>
            <w:vAlign w:val="center"/>
          </w:tcPr>
          <w:p w14:paraId="47B7B50C" w14:textId="77777777" w:rsidR="00F56444" w:rsidRPr="006C6705" w:rsidRDefault="00F56444" w:rsidP="00E83064">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18085445" w14:textId="77777777" w:rsidR="00A0283C" w:rsidRPr="00314B9E" w:rsidRDefault="00A0283C" w:rsidP="00A0283C">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(נוסח למילוי ע"י כל אחד מנותני השירותים המוצעים מטעם המציע)</w:t>
      </w:r>
    </w:p>
    <w:p w14:paraId="12959823" w14:textId="781E19FA" w:rsidR="001E4E26" w:rsidRPr="00314B9E" w:rsidRDefault="00A0283C" w:rsidP="00130EAC">
      <w:pPr>
        <w:spacing w:line="360" w:lineRule="auto"/>
        <w:jc w:val="center"/>
        <w:rPr>
          <w:rFonts w:asciiTheme="majorBidi" w:hAnsiTheme="majorBidi"/>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Pr>
          <w:rFonts w:asciiTheme="majorBidi" w:hAnsiTheme="majorBidi" w:hint="cs"/>
          <w:b/>
          <w:bCs/>
          <w:szCs w:val="24"/>
          <w:rtl/>
        </w:rPr>
        <w:t xml:space="preserve"> </w:t>
      </w:r>
      <w:r w:rsidR="00130EAC">
        <w:rPr>
          <w:rFonts w:asciiTheme="majorBidi" w:hAnsiTheme="majorBidi" w:hint="cs"/>
          <w:b/>
          <w:bCs/>
          <w:szCs w:val="24"/>
          <w:rtl/>
        </w:rPr>
        <w:t>27/2017</w:t>
      </w:r>
      <w:r w:rsidRPr="00456604">
        <w:rPr>
          <w:rFonts w:asciiTheme="majorBidi" w:hAnsiTheme="majorBidi"/>
          <w:b/>
          <w:bCs/>
          <w:szCs w:val="24"/>
          <w:rtl/>
        </w:rPr>
        <w:t xml:space="preserve"> למתן שירותי</w:t>
      </w:r>
      <w:r w:rsidR="00A41498">
        <w:rPr>
          <w:rFonts w:asciiTheme="majorBidi" w:hAnsiTheme="majorBidi" w:hint="cs"/>
          <w:b/>
          <w:bCs/>
          <w:szCs w:val="24"/>
          <w:rtl/>
        </w:rPr>
        <w:t>ם לאפיון אתר והתקנת מערך בקרה לניהול</w:t>
      </w:r>
      <w:r>
        <w:rPr>
          <w:rFonts w:asciiTheme="majorBidi" w:hAnsiTheme="majorBidi" w:hint="cs"/>
          <w:b/>
          <w:bCs/>
          <w:szCs w:val="24"/>
          <w:rtl/>
        </w:rPr>
        <w:t xml:space="preserve"> אנרגיה בבתי ספר</w:t>
      </w:r>
    </w:p>
    <w:p w14:paraId="0FFA2B9E"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0B680905"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312EB645" w14:textId="77777777" w:rsidR="001E4E26" w:rsidRPr="00314B9E" w:rsidRDefault="001E4E26" w:rsidP="00314B9E">
      <w:pPr>
        <w:spacing w:line="360" w:lineRule="auto"/>
        <w:rPr>
          <w:rFonts w:asciiTheme="majorBidi" w:hAnsiTheme="majorBidi"/>
          <w:szCs w:val="24"/>
          <w:rtl/>
        </w:rPr>
      </w:pPr>
    </w:p>
    <w:p w14:paraId="68134A68"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471A73B6" w14:textId="77777777"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5CD5F797" w14:textId="77777777"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37201953"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78839F8"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02497F6"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76E6B365"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B7D33A3" w14:textId="77777777"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D32B720"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7DA82854"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6713BFFF"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57853E6" w14:textId="77777777" w:rsidR="001E4E26" w:rsidRPr="00314B9E" w:rsidRDefault="001E4E26" w:rsidP="00314B9E">
            <w:pPr>
              <w:spacing w:line="360" w:lineRule="auto"/>
              <w:jc w:val="both"/>
              <w:rPr>
                <w:rFonts w:asciiTheme="majorBidi" w:eastAsia="Calibri" w:hAnsiTheme="majorBidi"/>
                <w:szCs w:val="24"/>
                <w:highlight w:val="yellow"/>
                <w:rtl/>
              </w:rPr>
            </w:pPr>
          </w:p>
          <w:p w14:paraId="54379B1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445707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6F9288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F958B74"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23819092"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B99830" w14:textId="77777777" w:rsidR="001E4E26" w:rsidRPr="00314B9E" w:rsidRDefault="001E4E26" w:rsidP="00314B9E">
            <w:pPr>
              <w:spacing w:line="360" w:lineRule="auto"/>
              <w:jc w:val="both"/>
              <w:rPr>
                <w:rFonts w:asciiTheme="majorBidi" w:eastAsia="Calibri" w:hAnsiTheme="majorBidi"/>
                <w:szCs w:val="24"/>
                <w:highlight w:val="yellow"/>
                <w:rtl/>
              </w:rPr>
            </w:pPr>
          </w:p>
          <w:p w14:paraId="1A1061A0"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7DF81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8A3505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C4DE61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43F5EF14"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C94070F" w14:textId="77777777" w:rsidR="001E4E26" w:rsidRPr="00314B9E" w:rsidRDefault="001E4E26" w:rsidP="00314B9E">
            <w:pPr>
              <w:spacing w:line="360" w:lineRule="auto"/>
              <w:jc w:val="both"/>
              <w:rPr>
                <w:rFonts w:asciiTheme="majorBidi" w:eastAsia="Calibri" w:hAnsiTheme="majorBidi"/>
                <w:szCs w:val="24"/>
                <w:highlight w:val="yellow"/>
                <w:rtl/>
              </w:rPr>
            </w:pPr>
          </w:p>
          <w:p w14:paraId="15DF920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CF11C1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8D03FA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826CF92"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334F15B1"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CE1A057" w14:textId="77777777" w:rsidR="001E4E26" w:rsidRPr="00314B9E" w:rsidRDefault="001E4E26" w:rsidP="00314B9E">
            <w:pPr>
              <w:spacing w:line="360" w:lineRule="auto"/>
              <w:jc w:val="both"/>
              <w:rPr>
                <w:rFonts w:asciiTheme="majorBidi" w:eastAsia="Calibri" w:hAnsiTheme="majorBidi"/>
                <w:szCs w:val="24"/>
                <w:highlight w:val="yellow"/>
                <w:rtl/>
              </w:rPr>
            </w:pPr>
          </w:p>
          <w:p w14:paraId="06D10DC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D0AAC3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D7E804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90C98CF"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7BFFEEA1" w14:textId="77777777" w:rsidR="001E4E26" w:rsidRPr="00314B9E" w:rsidRDefault="001E4E26" w:rsidP="00314B9E">
      <w:pPr>
        <w:spacing w:line="360" w:lineRule="auto"/>
        <w:jc w:val="both"/>
        <w:rPr>
          <w:rFonts w:asciiTheme="majorBidi" w:eastAsia="Calibri" w:hAnsiTheme="majorBidi"/>
          <w:b/>
          <w:bCs/>
          <w:szCs w:val="24"/>
        </w:rPr>
      </w:pPr>
    </w:p>
    <w:p w14:paraId="247293B2"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5A98DB38" w14:textId="77777777" w:rsidR="00846CA9" w:rsidRPr="00F56444" w:rsidRDefault="001E4E26" w:rsidP="00AB35BA">
      <w:pPr>
        <w:numPr>
          <w:ilvl w:val="0"/>
          <w:numId w:val="10"/>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351EDF17" w14:textId="77777777" w:rsidR="00846CA9" w:rsidRPr="00F56444" w:rsidRDefault="001E4E26" w:rsidP="00AB35BA">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526AA" w:rsidRPr="00F56444">
        <w:rPr>
          <w:rFonts w:asciiTheme="majorBidi" w:hAnsiTheme="majorBidi"/>
          <w:szCs w:val="24"/>
          <w:rtl/>
        </w:rPr>
        <w:t>תשתיות הלאומיות, ה</w:t>
      </w:r>
      <w:r w:rsidRPr="00F56444">
        <w:rPr>
          <w:rFonts w:asciiTheme="majorBidi" w:hAnsiTheme="majorBidi"/>
          <w:szCs w:val="24"/>
          <w:rtl/>
        </w:rPr>
        <w:t xml:space="preserve">אנרגיה והמים על כל שינוי שיחול בפרטים ובמידע שמסרתי; </w:t>
      </w:r>
    </w:p>
    <w:p w14:paraId="7C6156D5" w14:textId="77777777" w:rsidR="00846CA9" w:rsidRDefault="001E4E26" w:rsidP="00AB35BA">
      <w:pPr>
        <w:numPr>
          <w:ilvl w:val="0"/>
          <w:numId w:val="10"/>
        </w:numPr>
        <w:spacing w:line="360" w:lineRule="auto"/>
        <w:ind w:left="360"/>
        <w:jc w:val="both"/>
        <w:rPr>
          <w:rFonts w:asciiTheme="majorBidi" w:hAnsiTheme="majorBidi"/>
          <w:szCs w:val="24"/>
          <w:u w:val="single"/>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5D734E4F" w14:textId="77777777" w:rsidR="006C679B" w:rsidRPr="00F56444" w:rsidRDefault="006C679B" w:rsidP="00D15245">
      <w:pPr>
        <w:spacing w:line="360" w:lineRule="auto"/>
        <w:ind w:left="360"/>
        <w:jc w:val="both"/>
        <w:rPr>
          <w:rFonts w:asciiTheme="majorBidi" w:hAnsiTheme="majorBidi"/>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03"/>
        <w:gridCol w:w="283"/>
        <w:gridCol w:w="2448"/>
        <w:gridCol w:w="283"/>
        <w:gridCol w:w="987"/>
        <w:gridCol w:w="283"/>
        <w:gridCol w:w="1178"/>
      </w:tblGrid>
      <w:tr w:rsidR="006C679B" w14:paraId="486A9F95" w14:textId="77777777" w:rsidTr="00A430B0">
        <w:tc>
          <w:tcPr>
            <w:tcW w:w="2303" w:type="dxa"/>
            <w:tcBorders>
              <w:top w:val="single" w:sz="4" w:space="0" w:color="auto"/>
            </w:tcBorders>
          </w:tcPr>
          <w:p w14:paraId="151A787B" w14:textId="77777777" w:rsidR="006C679B" w:rsidRDefault="006C679B" w:rsidP="00754084">
            <w:pPr>
              <w:spacing w:line="360" w:lineRule="auto"/>
              <w:jc w:val="center"/>
              <w:rPr>
                <w:rFonts w:asciiTheme="majorBidi" w:hAnsiTheme="majorBidi"/>
                <w:szCs w:val="24"/>
                <w:rtl/>
              </w:rPr>
            </w:pPr>
            <w:r w:rsidRPr="00153837">
              <w:rPr>
                <w:rFonts w:asciiTheme="majorBidi" w:hAnsiTheme="majorBidi"/>
                <w:szCs w:val="24"/>
                <w:rtl/>
              </w:rPr>
              <w:t>תאריך</w:t>
            </w:r>
          </w:p>
        </w:tc>
        <w:tc>
          <w:tcPr>
            <w:tcW w:w="283" w:type="dxa"/>
          </w:tcPr>
          <w:p w14:paraId="338CC673" w14:textId="77777777" w:rsidR="006C679B" w:rsidRDefault="006C679B" w:rsidP="00754084">
            <w:pPr>
              <w:spacing w:line="360" w:lineRule="auto"/>
              <w:jc w:val="both"/>
              <w:rPr>
                <w:rFonts w:asciiTheme="majorBidi" w:hAnsiTheme="majorBidi"/>
                <w:szCs w:val="24"/>
                <w:rtl/>
              </w:rPr>
            </w:pPr>
          </w:p>
        </w:tc>
        <w:tc>
          <w:tcPr>
            <w:tcW w:w="2448" w:type="dxa"/>
            <w:tcBorders>
              <w:top w:val="single" w:sz="4" w:space="0" w:color="auto"/>
            </w:tcBorders>
          </w:tcPr>
          <w:p w14:paraId="3AA5F35C" w14:textId="77777777" w:rsidR="006C679B" w:rsidRDefault="006C679B" w:rsidP="0075408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283" w:type="dxa"/>
          </w:tcPr>
          <w:p w14:paraId="0B75D223" w14:textId="77777777" w:rsidR="006C679B" w:rsidRDefault="006C679B" w:rsidP="00754084">
            <w:pPr>
              <w:spacing w:line="360" w:lineRule="auto"/>
              <w:jc w:val="both"/>
              <w:rPr>
                <w:rFonts w:asciiTheme="majorBidi" w:hAnsiTheme="majorBidi"/>
                <w:szCs w:val="24"/>
                <w:rtl/>
              </w:rPr>
            </w:pPr>
          </w:p>
        </w:tc>
        <w:tc>
          <w:tcPr>
            <w:tcW w:w="987" w:type="dxa"/>
            <w:tcBorders>
              <w:top w:val="single" w:sz="4" w:space="0" w:color="auto"/>
            </w:tcBorders>
          </w:tcPr>
          <w:p w14:paraId="420B47A8" w14:textId="77777777" w:rsidR="006C679B" w:rsidRDefault="006C679B" w:rsidP="00754084">
            <w:pPr>
              <w:spacing w:line="360" w:lineRule="auto"/>
              <w:jc w:val="center"/>
              <w:rPr>
                <w:rFonts w:asciiTheme="majorBidi" w:hAnsiTheme="majorBidi"/>
                <w:szCs w:val="24"/>
                <w:rtl/>
              </w:rPr>
            </w:pPr>
            <w:r>
              <w:rPr>
                <w:rFonts w:asciiTheme="majorBidi" w:hAnsiTheme="majorBidi" w:hint="cs"/>
                <w:szCs w:val="24"/>
                <w:rtl/>
              </w:rPr>
              <w:t>ת.ז.</w:t>
            </w:r>
          </w:p>
        </w:tc>
        <w:tc>
          <w:tcPr>
            <w:tcW w:w="283" w:type="dxa"/>
          </w:tcPr>
          <w:p w14:paraId="45C8C1B0" w14:textId="77777777" w:rsidR="006C679B" w:rsidRDefault="006C679B" w:rsidP="00754084">
            <w:pPr>
              <w:spacing w:line="360" w:lineRule="auto"/>
              <w:jc w:val="both"/>
              <w:rPr>
                <w:rFonts w:asciiTheme="majorBidi" w:hAnsiTheme="majorBidi"/>
                <w:szCs w:val="24"/>
                <w:rtl/>
              </w:rPr>
            </w:pPr>
          </w:p>
        </w:tc>
        <w:tc>
          <w:tcPr>
            <w:tcW w:w="1178" w:type="dxa"/>
            <w:tcBorders>
              <w:top w:val="single" w:sz="4" w:space="0" w:color="auto"/>
            </w:tcBorders>
          </w:tcPr>
          <w:p w14:paraId="41BB459E" w14:textId="77777777" w:rsidR="006C679B" w:rsidRDefault="006C679B" w:rsidP="00754084">
            <w:pPr>
              <w:spacing w:line="360" w:lineRule="auto"/>
              <w:jc w:val="center"/>
              <w:rPr>
                <w:rFonts w:asciiTheme="majorBidi" w:hAnsiTheme="majorBidi"/>
                <w:szCs w:val="24"/>
                <w:rtl/>
              </w:rPr>
            </w:pPr>
            <w:r>
              <w:rPr>
                <w:rFonts w:asciiTheme="majorBidi" w:hAnsiTheme="majorBidi" w:hint="cs"/>
                <w:szCs w:val="24"/>
                <w:rtl/>
              </w:rPr>
              <w:t>חתימה</w:t>
            </w:r>
          </w:p>
        </w:tc>
      </w:tr>
    </w:tbl>
    <w:p w14:paraId="1AFFBD3A" w14:textId="77777777" w:rsidR="00A430B0" w:rsidRDefault="00A430B0">
      <w:r>
        <w:br w:type="page"/>
      </w:r>
    </w:p>
    <w:p w14:paraId="20DEB2F9" w14:textId="77777777"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7210F8F7" w14:textId="77777777" w:rsidTr="00FD28AA">
        <w:trPr>
          <w:trHeight w:hRule="exact" w:val="561"/>
        </w:trPr>
        <w:tc>
          <w:tcPr>
            <w:tcW w:w="8931" w:type="dxa"/>
            <w:tcBorders>
              <w:top w:val="nil"/>
              <w:bottom w:val="nil"/>
            </w:tcBorders>
            <w:shd w:val="clear" w:color="auto" w:fill="D9D9D9" w:themeFill="background1" w:themeFillShade="D9"/>
            <w:vAlign w:val="center"/>
          </w:tcPr>
          <w:p w14:paraId="1A84C1F1" w14:textId="77777777" w:rsidR="002C760B" w:rsidRPr="00F410B9" w:rsidRDefault="002C760B" w:rsidP="002C760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14:paraId="033BFF69" w14:textId="77777777" w:rsidTr="00FD28AA">
        <w:trPr>
          <w:trHeight w:hRule="exact" w:val="561"/>
        </w:trPr>
        <w:tc>
          <w:tcPr>
            <w:tcW w:w="8931" w:type="dxa"/>
            <w:tcBorders>
              <w:top w:val="nil"/>
              <w:bottom w:val="nil"/>
            </w:tcBorders>
            <w:shd w:val="clear" w:color="auto" w:fill="1B3461"/>
            <w:vAlign w:val="center"/>
          </w:tcPr>
          <w:p w14:paraId="102C0156" w14:textId="77777777" w:rsidR="002C760B" w:rsidRPr="00314B9E" w:rsidRDefault="002C760B" w:rsidP="00E83064">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2FC21758"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4406474A"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3FE9B4D4" w14:textId="77777777" w:rsidR="002C760B" w:rsidRPr="00B42827" w:rsidRDefault="002C760B" w:rsidP="002C760B">
      <w:pPr>
        <w:ind w:left="360"/>
        <w:jc w:val="center"/>
        <w:rPr>
          <w:rFonts w:asciiTheme="majorBidi" w:hAnsiTheme="majorBidi"/>
          <w:szCs w:val="24"/>
          <w:rtl/>
        </w:rPr>
      </w:pPr>
    </w:p>
    <w:p w14:paraId="03CB05C8"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1EA97830"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66749B8F"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228099CA"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3A988FE2" w14:textId="77777777" w:rsidR="002C760B" w:rsidRPr="00B42827" w:rsidRDefault="002C760B" w:rsidP="002C760B">
      <w:pPr>
        <w:ind w:left="360"/>
        <w:jc w:val="both"/>
        <w:rPr>
          <w:rFonts w:asciiTheme="majorBidi" w:hAnsiTheme="majorBidi"/>
          <w:szCs w:val="24"/>
          <w:rtl/>
        </w:rPr>
      </w:pPr>
    </w:p>
    <w:p w14:paraId="09D49F1B"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משרד התשתיות הלאומיות, האנרגיה והמים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14:paraId="3CE885A8"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3F5C565F" w14:textId="77777777" w:rsidR="00FD28AA" w:rsidRDefault="00FD28AA" w:rsidP="002C760B">
      <w:pPr>
        <w:spacing w:line="360" w:lineRule="auto"/>
        <w:ind w:left="360"/>
        <w:jc w:val="center"/>
        <w:rPr>
          <w:rFonts w:asciiTheme="majorBidi" w:hAnsiTheme="majorBidi"/>
          <w:b/>
          <w:bCs/>
          <w:szCs w:val="24"/>
          <w:rtl/>
        </w:rPr>
      </w:pPr>
    </w:p>
    <w:p w14:paraId="546A5A45"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0F15E827" w14:textId="77777777" w:rsidR="00A0283C" w:rsidRPr="00B42827" w:rsidRDefault="00A0283C" w:rsidP="00A0283C">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5677E6E6" w14:textId="77777777" w:rsidR="00A0283C" w:rsidRPr="00B42827" w:rsidRDefault="00A0283C" w:rsidP="00A0283C">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50E1F160" w14:textId="5EE3841B" w:rsidR="00A0283C" w:rsidRPr="00B42827" w:rsidRDefault="00A0283C" w:rsidP="00754084">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130EAC">
        <w:rPr>
          <w:rFonts w:asciiTheme="majorBidi" w:hAnsiTheme="majorBidi" w:hint="cs"/>
          <w:b/>
          <w:bCs/>
          <w:szCs w:val="24"/>
          <w:rtl/>
        </w:rPr>
        <w:t>27/2017</w:t>
      </w:r>
      <w:r w:rsidRPr="00B42827">
        <w:rPr>
          <w:rFonts w:asciiTheme="majorBidi" w:hAnsiTheme="majorBidi"/>
          <w:b/>
          <w:bCs/>
          <w:szCs w:val="24"/>
          <w:rtl/>
        </w:rPr>
        <w:t xml:space="preserve"> למתן שירותי </w:t>
      </w:r>
      <w:r>
        <w:rPr>
          <w:rFonts w:asciiTheme="majorBidi" w:hAnsiTheme="majorBidi" w:hint="cs"/>
          <w:b/>
          <w:bCs/>
          <w:szCs w:val="24"/>
          <w:rtl/>
        </w:rPr>
        <w:t>אפיון אתר והתקנת מערך בקרה לניהול אנרגיה בבתי ספר</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14:paraId="06F5D854" w14:textId="77777777" w:rsidR="00A0283C" w:rsidRPr="00B42827" w:rsidRDefault="00A0283C" w:rsidP="00A0283C">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14:paraId="2078C9F0" w14:textId="77777777" w:rsidR="00A0283C" w:rsidRPr="00B42827" w:rsidRDefault="00A0283C" w:rsidP="00A0283C">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54E7B13C" w14:textId="77777777" w:rsidR="00A0283C" w:rsidRPr="00B42827" w:rsidRDefault="00A0283C" w:rsidP="00A0283C">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57873BB6" w14:textId="77777777" w:rsidR="002C760B" w:rsidRPr="00B42827" w:rsidRDefault="002C760B" w:rsidP="002C760B">
      <w:pPr>
        <w:spacing w:line="360" w:lineRule="auto"/>
        <w:ind w:left="360"/>
        <w:jc w:val="both"/>
        <w:rPr>
          <w:rFonts w:asciiTheme="majorBidi" w:hAnsiTheme="majorBidi"/>
          <w:szCs w:val="24"/>
          <w:rtl/>
        </w:rPr>
      </w:pPr>
    </w:p>
    <w:p w14:paraId="7A0AAB0D" w14:textId="77777777"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06510E2F"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w:t>
      </w:r>
      <w:r w:rsidRPr="00B42827">
        <w:rPr>
          <w:rFonts w:asciiTheme="majorBidi" w:hAnsiTheme="majorBidi"/>
          <w:szCs w:val="24"/>
          <w:rtl/>
        </w:rPr>
        <w:lastRenderedPageBreak/>
        <w:t>מתחייב לא לפרסם, להעביר, להודיע, למסור או להביא לידיעת כל אדם את המידע ו/או את הסודות המקצועיים.</w:t>
      </w:r>
    </w:p>
    <w:p w14:paraId="6E99C94F" w14:textId="77777777" w:rsidR="002C760B" w:rsidRPr="00B42827" w:rsidRDefault="002C760B" w:rsidP="00AB35BA">
      <w:pPr>
        <w:numPr>
          <w:ilvl w:val="0"/>
          <w:numId w:val="11"/>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1CCCCA4C" w14:textId="77777777"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77797CFA"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0ABC8BF1"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7E515F9C"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25172B94" w14:textId="77777777" w:rsidTr="00E83064">
        <w:trPr>
          <w:jc w:val="center"/>
        </w:trPr>
        <w:tc>
          <w:tcPr>
            <w:tcW w:w="2285" w:type="dxa"/>
            <w:tcBorders>
              <w:top w:val="single" w:sz="4" w:space="0" w:color="auto"/>
            </w:tcBorders>
          </w:tcPr>
          <w:p w14:paraId="12CDD351"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7D3096C6"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4C152DA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63854618"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0ADEEC2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04EF8D35"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7508E5D2"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716592A3"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0B7600A" w14:textId="77777777"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4E82CD1D" w14:textId="77777777" w:rsidTr="00E83064">
        <w:trPr>
          <w:jc w:val="center"/>
        </w:trPr>
        <w:tc>
          <w:tcPr>
            <w:tcW w:w="2144" w:type="dxa"/>
            <w:tcBorders>
              <w:top w:val="single" w:sz="4" w:space="0" w:color="auto"/>
            </w:tcBorders>
          </w:tcPr>
          <w:p w14:paraId="75EC3DF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031220E0"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6983D37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01546EE1"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1F2E4E69"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0B03B502" w14:textId="77777777" w:rsidR="00DF7B67" w:rsidRPr="00314B9E" w:rsidRDefault="00DF7B67" w:rsidP="00314B9E">
      <w:pPr>
        <w:spacing w:line="360" w:lineRule="auto"/>
        <w:jc w:val="both"/>
        <w:rPr>
          <w:rFonts w:asciiTheme="majorBidi" w:hAnsiTheme="majorBidi"/>
          <w:szCs w:val="24"/>
          <w:rtl/>
        </w:rPr>
      </w:pPr>
    </w:p>
    <w:p w14:paraId="2843B2E5" w14:textId="77777777" w:rsidR="00DF7B67" w:rsidRPr="00314B9E" w:rsidRDefault="00DF7B67" w:rsidP="00314B9E">
      <w:pPr>
        <w:spacing w:line="360" w:lineRule="auto"/>
        <w:jc w:val="both"/>
        <w:rPr>
          <w:rFonts w:asciiTheme="majorBidi" w:hAnsiTheme="majorBidi"/>
          <w:szCs w:val="24"/>
          <w:rtl/>
        </w:rPr>
      </w:pPr>
    </w:p>
    <w:p w14:paraId="4832B243" w14:textId="77777777" w:rsidR="00DF7B67" w:rsidRPr="00314B9E" w:rsidRDefault="00DF7B67" w:rsidP="00314B9E">
      <w:pPr>
        <w:spacing w:line="360" w:lineRule="auto"/>
        <w:jc w:val="both"/>
        <w:rPr>
          <w:rFonts w:asciiTheme="majorBidi" w:hAnsiTheme="majorBidi"/>
          <w:szCs w:val="24"/>
          <w:rtl/>
        </w:rPr>
      </w:pPr>
    </w:p>
    <w:p w14:paraId="5BEDA195" w14:textId="77777777" w:rsidR="00DF7B67" w:rsidRPr="00314B9E" w:rsidRDefault="00DF7B67" w:rsidP="00314B9E">
      <w:pPr>
        <w:spacing w:line="360" w:lineRule="auto"/>
        <w:jc w:val="both"/>
        <w:rPr>
          <w:rFonts w:asciiTheme="majorBidi" w:hAnsiTheme="majorBidi"/>
          <w:szCs w:val="24"/>
          <w:rtl/>
        </w:rPr>
      </w:pPr>
    </w:p>
    <w:p w14:paraId="03AC62A8" w14:textId="2AB7E86D" w:rsidR="00456604" w:rsidRPr="00E84A64" w:rsidRDefault="00456604">
      <w:pPr>
        <w:bidi w:val="0"/>
        <w:rPr>
          <w:rFonts w:asciiTheme="majorBidi" w:hAnsiTheme="majorBidi"/>
          <w:b/>
          <w:bCs/>
          <w:sz w:val="28"/>
          <w:szCs w:val="28"/>
        </w:rPr>
      </w:pPr>
    </w:p>
    <w:p w14:paraId="1E99C941" w14:textId="77777777" w:rsidR="006C679B" w:rsidRDefault="006C679B">
      <w:r>
        <w:rPr>
          <w:b/>
          <w:bCs/>
        </w:rPr>
        <w:br w:type="page"/>
      </w:r>
    </w:p>
    <w:tbl>
      <w:tblPr>
        <w:tblpPr w:leftFromText="181" w:rightFromText="181" w:bottomFromText="284" w:vertAnchor="text" w:horzAnchor="margin" w:tblpY="-76"/>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9016"/>
      </w:tblGrid>
      <w:tr w:rsidR="00FD28AA" w:rsidRPr="00314B9E" w14:paraId="5AC76B0E" w14:textId="77777777" w:rsidTr="00A430B0">
        <w:trPr>
          <w:trHeight w:hRule="exact" w:val="561"/>
        </w:trPr>
        <w:tc>
          <w:tcPr>
            <w:tcW w:w="5000" w:type="pct"/>
            <w:tcBorders>
              <w:top w:val="nil"/>
              <w:bottom w:val="nil"/>
            </w:tcBorders>
            <w:shd w:val="clear" w:color="auto" w:fill="D9D9D9" w:themeFill="background1" w:themeFillShade="D9"/>
            <w:vAlign w:val="center"/>
          </w:tcPr>
          <w:p w14:paraId="07517378" w14:textId="6BE72C42" w:rsidR="00FD28AA" w:rsidRPr="00F410B9" w:rsidRDefault="00FD28AA" w:rsidP="00E8306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7D9ABD13" w14:textId="77777777" w:rsidTr="00A430B0">
        <w:trPr>
          <w:trHeight w:hRule="exact" w:val="561"/>
        </w:trPr>
        <w:tc>
          <w:tcPr>
            <w:tcW w:w="5000" w:type="pct"/>
            <w:tcBorders>
              <w:top w:val="nil"/>
              <w:bottom w:val="nil"/>
            </w:tcBorders>
            <w:shd w:val="clear" w:color="auto" w:fill="1B3461"/>
            <w:vAlign w:val="center"/>
          </w:tcPr>
          <w:p w14:paraId="2F62D539" w14:textId="77777777" w:rsidR="00FD28AA" w:rsidRPr="00E84A64" w:rsidRDefault="00FD28AA" w:rsidP="00FD28AA">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34548C25"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14:paraId="2A91463A" w14:textId="77777777" w:rsidR="00E84A64" w:rsidRPr="00E84A64" w:rsidRDefault="00E84A64" w:rsidP="00314B9E">
      <w:pPr>
        <w:spacing w:line="360" w:lineRule="auto"/>
        <w:ind w:firstLine="720"/>
        <w:jc w:val="center"/>
        <w:rPr>
          <w:rFonts w:asciiTheme="majorBidi" w:hAnsiTheme="majorBidi"/>
          <w:b/>
          <w:bCs/>
          <w:szCs w:val="24"/>
          <w:u w:val="single"/>
          <w:rtl/>
        </w:rPr>
      </w:pPr>
    </w:p>
    <w:p w14:paraId="223FF04B" w14:textId="7C5322D8" w:rsidR="001E4E26" w:rsidRPr="00E84A64" w:rsidRDefault="00FE18EB" w:rsidP="00130EAC">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526AA" w:rsidRPr="00E84A64">
        <w:rPr>
          <w:rFonts w:asciiTheme="majorBidi" w:hAnsiTheme="majorBidi"/>
          <w:sz w:val="22"/>
          <w:szCs w:val="22"/>
          <w:rtl/>
        </w:rPr>
        <w:t>תשתיות הלאומיות, ה</w:t>
      </w:r>
      <w:r w:rsidR="001E4E26" w:rsidRPr="00E84A64">
        <w:rPr>
          <w:rFonts w:asciiTheme="majorBidi" w:hAnsiTheme="majorBidi"/>
          <w:sz w:val="22"/>
          <w:szCs w:val="22"/>
          <w:rtl/>
        </w:rPr>
        <w:t>אנרגיה והמים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EE1A63" w:rsidRPr="004074FB">
        <w:rPr>
          <w:rFonts w:asciiTheme="majorBidi" w:hAnsiTheme="majorBidi"/>
          <w:b/>
          <w:bCs/>
          <w:sz w:val="22"/>
          <w:szCs w:val="22"/>
          <w:rtl/>
        </w:rPr>
        <w:t xml:space="preserve">מכרז פומבי מס' </w:t>
      </w:r>
      <w:r w:rsidR="00130EAC">
        <w:rPr>
          <w:rFonts w:hint="cs"/>
          <w:b/>
          <w:bCs/>
          <w:sz w:val="22"/>
          <w:szCs w:val="22"/>
          <w:rtl/>
        </w:rPr>
        <w:t>27/2017</w:t>
      </w:r>
      <w:r w:rsidR="00EE1A63" w:rsidRPr="004074FB">
        <w:rPr>
          <w:rFonts w:asciiTheme="majorBidi" w:hAnsiTheme="majorBidi"/>
          <w:b/>
          <w:bCs/>
          <w:sz w:val="22"/>
          <w:szCs w:val="22"/>
          <w:rtl/>
        </w:rPr>
        <w:t xml:space="preserve"> למתן שירותי </w:t>
      </w:r>
      <w:r w:rsidR="00801357">
        <w:rPr>
          <w:rFonts w:hint="cs"/>
          <w:b/>
          <w:bCs/>
          <w:sz w:val="22"/>
          <w:szCs w:val="22"/>
          <w:rtl/>
        </w:rPr>
        <w:t>אפיון אתר והתקנת מערך בקרה לניהול אנרגיה בבתי ספר</w:t>
      </w:r>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09F24331"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2E086F64"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14A618D6"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4313847C"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5ECE7278" w14:textId="77777777" w:rsidR="001E4E26" w:rsidRPr="00E84A64" w:rsidRDefault="001E4E26" w:rsidP="00314B9E">
      <w:pPr>
        <w:spacing w:line="360" w:lineRule="auto"/>
        <w:jc w:val="both"/>
        <w:rPr>
          <w:rFonts w:asciiTheme="majorBidi" w:hAnsiTheme="majorBidi"/>
          <w:sz w:val="22"/>
          <w:szCs w:val="22"/>
          <w:rtl/>
        </w:rPr>
      </w:pPr>
    </w:p>
    <w:p w14:paraId="310A553D"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7474D15C"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4090AC36"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092B5BC7"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5F6C91B2"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31E408A"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1A9ED709"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5AAC3322"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1B328867"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7CA7A437"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4653D927"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19BE7AB9"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B76BE9C"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557B3160"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72220D62" w14:textId="77777777"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1F685CD1"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01BD8D47"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7EEE7CD8" w14:textId="77777777" w:rsidTr="00E83064">
        <w:trPr>
          <w:jc w:val="center"/>
        </w:trPr>
        <w:tc>
          <w:tcPr>
            <w:tcW w:w="2144" w:type="dxa"/>
            <w:tcBorders>
              <w:top w:val="single" w:sz="4" w:space="0" w:color="auto"/>
            </w:tcBorders>
          </w:tcPr>
          <w:p w14:paraId="5FE19DFB"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6D768112"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76428D0A"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7229C26C"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4714AAEF"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1E386B7F"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7580B8E1"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66419675"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D35F71E" w14:textId="77777777"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6C882250" w14:textId="77777777" w:rsidTr="00E83064">
        <w:trPr>
          <w:jc w:val="center"/>
        </w:trPr>
        <w:tc>
          <w:tcPr>
            <w:tcW w:w="2144" w:type="dxa"/>
            <w:tcBorders>
              <w:top w:val="single" w:sz="4" w:space="0" w:color="auto"/>
            </w:tcBorders>
          </w:tcPr>
          <w:p w14:paraId="1A563A54"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790868E0"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52AC5AB3"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392072A6"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2CDB1A2E"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3D993B78" w14:textId="77777777" w:rsidR="00E84A64" w:rsidRPr="00314B9E" w:rsidRDefault="00E84A64" w:rsidP="00E84A64">
      <w:pPr>
        <w:spacing w:line="360" w:lineRule="auto"/>
        <w:jc w:val="both"/>
        <w:rPr>
          <w:rFonts w:asciiTheme="majorBidi" w:hAnsiTheme="majorBidi"/>
          <w:szCs w:val="24"/>
          <w:rtl/>
        </w:rPr>
      </w:pPr>
    </w:p>
    <w:p w14:paraId="3A8B2D5B" w14:textId="77777777" w:rsidR="001E5A2F" w:rsidRPr="00E84A64" w:rsidRDefault="001E5A2F" w:rsidP="00314B9E">
      <w:pPr>
        <w:spacing w:line="360" w:lineRule="auto"/>
        <w:jc w:val="both"/>
        <w:rPr>
          <w:rFonts w:asciiTheme="majorBidi" w:hAnsiTheme="majorBidi"/>
          <w:sz w:val="22"/>
          <w:szCs w:val="22"/>
          <w:rtl/>
        </w:rPr>
      </w:pPr>
    </w:p>
    <w:p w14:paraId="0857CFD5" w14:textId="77777777"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9016"/>
      </w:tblGrid>
      <w:tr w:rsidR="00E84A64" w:rsidRPr="00314B9E" w14:paraId="6C08CB50" w14:textId="77777777" w:rsidTr="00D15245">
        <w:trPr>
          <w:trHeight w:hRule="exact" w:val="561"/>
        </w:trPr>
        <w:tc>
          <w:tcPr>
            <w:tcW w:w="5000" w:type="pct"/>
            <w:tcBorders>
              <w:top w:val="nil"/>
              <w:bottom w:val="nil"/>
            </w:tcBorders>
            <w:shd w:val="clear" w:color="auto" w:fill="D9D9D9" w:themeFill="background1" w:themeFillShade="D9"/>
            <w:vAlign w:val="center"/>
          </w:tcPr>
          <w:p w14:paraId="2BCCD4B4" w14:textId="77777777" w:rsidR="00E84A64" w:rsidRPr="00F410B9" w:rsidRDefault="00E84A64" w:rsidP="00E84A6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14:paraId="6DF554A8" w14:textId="77777777" w:rsidTr="00D15245">
        <w:trPr>
          <w:trHeight w:hRule="exact" w:val="561"/>
        </w:trPr>
        <w:tc>
          <w:tcPr>
            <w:tcW w:w="5000" w:type="pct"/>
            <w:tcBorders>
              <w:top w:val="nil"/>
              <w:bottom w:val="nil"/>
            </w:tcBorders>
            <w:shd w:val="clear" w:color="auto" w:fill="1B3461"/>
            <w:vAlign w:val="center"/>
          </w:tcPr>
          <w:p w14:paraId="286CB8AC" w14:textId="77777777" w:rsidR="00E84A64" w:rsidRPr="00E84A64" w:rsidRDefault="00E84A64" w:rsidP="00EE1A63">
            <w:pPr>
              <w:pStyle w:val="afffc"/>
              <w:jc w:val="left"/>
              <w:rPr>
                <w:rFonts w:asciiTheme="majorBidi" w:hAnsiTheme="majorBidi" w:cs="David"/>
                <w:rtl/>
              </w:rPr>
            </w:pPr>
            <w:bookmarkStart w:id="12" w:name="נספחהצעתמחיר"/>
            <w:r>
              <w:rPr>
                <w:rFonts w:asciiTheme="majorBidi" w:hAnsiTheme="majorBidi" w:cs="David" w:hint="cs"/>
                <w:b w:val="0"/>
                <w:i/>
                <w:rtl/>
              </w:rPr>
              <w:t xml:space="preserve">הצעת מחיר </w:t>
            </w:r>
            <w:bookmarkEnd w:id="12"/>
          </w:p>
        </w:tc>
      </w:tr>
    </w:tbl>
    <w:p w14:paraId="77BD9761" w14:textId="77777777"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משרד ה</w:t>
      </w:r>
      <w:r w:rsidR="00AE40B0" w:rsidRPr="00456604">
        <w:rPr>
          <w:rFonts w:asciiTheme="majorBidi" w:hAnsiTheme="majorBidi"/>
          <w:b/>
          <w:bCs/>
          <w:szCs w:val="24"/>
          <w:rtl/>
        </w:rPr>
        <w:t>תשתיות הלאומיות, ה</w:t>
      </w:r>
      <w:r w:rsidRPr="00456604">
        <w:rPr>
          <w:rFonts w:asciiTheme="majorBidi" w:hAnsiTheme="majorBidi"/>
          <w:b/>
          <w:bCs/>
          <w:szCs w:val="24"/>
          <w:rtl/>
        </w:rPr>
        <w:t>אנרגיה והמים,</w:t>
      </w:r>
    </w:p>
    <w:p w14:paraId="3F65693D" w14:textId="77777777" w:rsidR="0088669E" w:rsidRPr="00456604" w:rsidRDefault="0088669E" w:rsidP="00314B9E">
      <w:pPr>
        <w:spacing w:line="360" w:lineRule="auto"/>
        <w:jc w:val="both"/>
        <w:rPr>
          <w:rFonts w:asciiTheme="majorBidi" w:hAnsiTheme="majorBidi"/>
          <w:szCs w:val="24"/>
          <w:rtl/>
        </w:rPr>
      </w:pPr>
    </w:p>
    <w:p w14:paraId="30830C86" w14:textId="7EF65AF4" w:rsidR="001E4E26" w:rsidRPr="002431FD" w:rsidRDefault="001E4E26" w:rsidP="00130EAC">
      <w:pPr>
        <w:spacing w:line="360" w:lineRule="auto"/>
        <w:jc w:val="both"/>
        <w:rPr>
          <w:rFonts w:asciiTheme="majorBidi" w:hAnsiTheme="majorBidi"/>
          <w:b/>
          <w:bCs/>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130EAC">
        <w:rPr>
          <w:rFonts w:asciiTheme="majorBidi" w:hAnsiTheme="majorBidi" w:hint="cs"/>
          <w:b/>
          <w:bCs/>
          <w:szCs w:val="24"/>
          <w:rtl/>
        </w:rPr>
        <w:t>27/2017</w:t>
      </w:r>
      <w:r w:rsidR="002501AB" w:rsidRPr="00456604">
        <w:rPr>
          <w:rFonts w:asciiTheme="majorBidi" w:hAnsiTheme="majorBidi"/>
          <w:b/>
          <w:bCs/>
          <w:szCs w:val="24"/>
          <w:rtl/>
        </w:rPr>
        <w:t xml:space="preserve"> </w:t>
      </w:r>
      <w:r w:rsidRPr="00456604">
        <w:rPr>
          <w:rFonts w:asciiTheme="majorBidi" w:hAnsiTheme="majorBidi"/>
          <w:b/>
          <w:bCs/>
          <w:szCs w:val="24"/>
          <w:rtl/>
        </w:rPr>
        <w:t xml:space="preserve">למתן </w:t>
      </w:r>
      <w:r w:rsidR="00A944EF" w:rsidRPr="00456604">
        <w:rPr>
          <w:rFonts w:asciiTheme="majorBidi" w:hAnsiTheme="majorBidi"/>
          <w:b/>
          <w:bCs/>
          <w:szCs w:val="24"/>
          <w:rtl/>
        </w:rPr>
        <w:t xml:space="preserve">שירותי </w:t>
      </w:r>
      <w:r w:rsidR="003259E2">
        <w:rPr>
          <w:rFonts w:asciiTheme="majorBidi" w:hAnsiTheme="majorBidi" w:hint="cs"/>
          <w:b/>
          <w:bCs/>
          <w:szCs w:val="24"/>
          <w:rtl/>
        </w:rPr>
        <w:t xml:space="preserve">איפיון </w:t>
      </w:r>
      <w:r w:rsidR="00801357">
        <w:rPr>
          <w:rFonts w:asciiTheme="majorBidi" w:hAnsiTheme="majorBidi" w:hint="cs"/>
          <w:b/>
          <w:bCs/>
          <w:szCs w:val="24"/>
          <w:rtl/>
        </w:rPr>
        <w:t xml:space="preserve">אתר </w:t>
      </w:r>
      <w:r w:rsidR="003259E2">
        <w:rPr>
          <w:rFonts w:asciiTheme="majorBidi" w:hAnsiTheme="majorBidi" w:hint="cs"/>
          <w:b/>
          <w:bCs/>
          <w:szCs w:val="24"/>
          <w:rtl/>
        </w:rPr>
        <w:t>והתקנת מ</w:t>
      </w:r>
      <w:r w:rsidR="00801357">
        <w:rPr>
          <w:rFonts w:asciiTheme="majorBidi" w:hAnsiTheme="majorBidi" w:hint="cs"/>
          <w:b/>
          <w:bCs/>
          <w:szCs w:val="24"/>
          <w:rtl/>
        </w:rPr>
        <w:t>ערך בקרה לניהול אנרגיה</w:t>
      </w:r>
      <w:r w:rsidR="003259E2">
        <w:rPr>
          <w:rFonts w:asciiTheme="majorBidi" w:hAnsiTheme="majorBidi" w:hint="cs"/>
          <w:b/>
          <w:bCs/>
          <w:szCs w:val="24"/>
          <w:rtl/>
        </w:rPr>
        <w:t xml:space="preserve"> בבתי ספר</w:t>
      </w:r>
      <w:r w:rsidR="00A944EF" w:rsidRPr="002431FD">
        <w:rPr>
          <w:rFonts w:asciiTheme="majorBidi" w:hAnsiTheme="majorBidi"/>
          <w:b/>
          <w:bCs/>
          <w:szCs w:val="24"/>
          <w:rtl/>
        </w:rPr>
        <w:t>.</w:t>
      </w:r>
      <w:r w:rsidRPr="002431FD">
        <w:rPr>
          <w:rFonts w:asciiTheme="majorBidi" w:hAnsiTheme="majorBidi"/>
          <w:b/>
          <w:bCs/>
          <w:szCs w:val="24"/>
          <w:rtl/>
        </w:rPr>
        <w:t xml:space="preserve"> </w:t>
      </w:r>
    </w:p>
    <w:p w14:paraId="2E842F79" w14:textId="77777777" w:rsidR="001E4E26" w:rsidRPr="00D501AE"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3502"/>
        <w:gridCol w:w="4789"/>
      </w:tblGrid>
      <w:tr w:rsidR="001E4E26" w:rsidRPr="00314B9E" w14:paraId="06A0F414" w14:textId="77777777" w:rsidTr="00D41775">
        <w:tc>
          <w:tcPr>
            <w:tcW w:w="715" w:type="dxa"/>
            <w:shd w:val="clear" w:color="auto" w:fill="D9D9D9"/>
            <w:vAlign w:val="center"/>
          </w:tcPr>
          <w:p w14:paraId="201DF0AD"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3507" w:type="dxa"/>
            <w:shd w:val="clear" w:color="auto" w:fill="D9D9D9"/>
            <w:vAlign w:val="center"/>
          </w:tcPr>
          <w:p w14:paraId="37A6EDC5"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2835" w:type="dxa"/>
            <w:shd w:val="clear" w:color="auto" w:fill="D9D9D9"/>
            <w:vAlign w:val="center"/>
          </w:tcPr>
          <w:p w14:paraId="19FC7F00"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F06AAC" w:rsidRPr="00314B9E" w14:paraId="147957FF" w14:textId="77777777" w:rsidTr="00D41775">
        <w:tc>
          <w:tcPr>
            <w:tcW w:w="715" w:type="dxa"/>
          </w:tcPr>
          <w:p w14:paraId="67C044E8" w14:textId="77777777" w:rsidR="00F06AAC" w:rsidRPr="00B833F7" w:rsidRDefault="00F06AAC" w:rsidP="00F06AAC">
            <w:pPr>
              <w:spacing w:before="120" w:after="120" w:line="360" w:lineRule="auto"/>
              <w:jc w:val="center"/>
              <w:rPr>
                <w:rFonts w:asciiTheme="majorBidi" w:hAnsiTheme="majorBidi"/>
                <w:szCs w:val="24"/>
                <w:highlight w:val="yellow"/>
                <w:rtl/>
              </w:rPr>
            </w:pPr>
            <w:r w:rsidRPr="00B833F7">
              <w:rPr>
                <w:rFonts w:asciiTheme="majorBidi" w:hAnsiTheme="majorBidi" w:hint="cs"/>
                <w:szCs w:val="24"/>
              </w:rPr>
              <w:t>A</w:t>
            </w:r>
          </w:p>
        </w:tc>
        <w:tc>
          <w:tcPr>
            <w:tcW w:w="3507" w:type="dxa"/>
          </w:tcPr>
          <w:p w14:paraId="56206779" w14:textId="77777777" w:rsidR="00F06AAC" w:rsidRPr="00F06AAC" w:rsidRDefault="006D59F1" w:rsidP="008D4FED">
            <w:pPr>
              <w:pStyle w:val="afff"/>
              <w:spacing w:before="120" w:after="120" w:line="360" w:lineRule="auto"/>
              <w:rPr>
                <w:rFonts w:asciiTheme="majorBidi" w:hAnsiTheme="majorBidi" w:cs="David"/>
                <w:b/>
                <w:bCs/>
                <w:sz w:val="24"/>
                <w:szCs w:val="24"/>
                <w:lang w:eastAsia="he-IL"/>
              </w:rPr>
            </w:pPr>
            <w:r>
              <w:rPr>
                <w:rFonts w:ascii="Arial" w:hAnsi="Arial" w:cs="David" w:hint="cs"/>
                <w:szCs w:val="24"/>
                <w:rtl/>
              </w:rPr>
              <w:t>רב מודד לנקודת מדידה ראשית בבית ספר</w:t>
            </w:r>
            <w:r w:rsidR="00B949F2">
              <w:rPr>
                <w:rFonts w:ascii="Arial" w:hAnsi="Arial" w:cs="David" w:hint="cs"/>
                <w:szCs w:val="24"/>
                <w:rtl/>
              </w:rPr>
              <w:t xml:space="preserve">. כולל התקנה ואחריות </w:t>
            </w:r>
            <w:r w:rsidR="0017614B">
              <w:rPr>
                <w:rFonts w:ascii="Arial" w:hAnsi="Arial" w:cs="David" w:hint="cs"/>
                <w:szCs w:val="24"/>
                <w:rtl/>
              </w:rPr>
              <w:t xml:space="preserve">כמפורט </w:t>
            </w:r>
            <w:r w:rsidR="0017614B" w:rsidRPr="0017614B">
              <w:rPr>
                <w:rFonts w:ascii="Arial" w:hAnsi="Arial" w:cs="David" w:hint="cs"/>
                <w:szCs w:val="24"/>
                <w:rtl/>
              </w:rPr>
              <w:t>בנספח א'1</w:t>
            </w:r>
          </w:p>
        </w:tc>
        <w:tc>
          <w:tcPr>
            <w:tcW w:w="2835" w:type="dxa"/>
            <w:vAlign w:val="center"/>
          </w:tcPr>
          <w:p w14:paraId="342E7C14" w14:textId="77777777" w:rsidR="00F06AAC" w:rsidRPr="00D501AE" w:rsidRDefault="00F06AAC" w:rsidP="00F06AAC">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765ACD0D" w14:textId="77777777" w:rsidR="00F06AAC" w:rsidRPr="00D501AE" w:rsidRDefault="00F06AAC" w:rsidP="00F06AAC">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F06AAC" w:rsidRPr="00314B9E" w14:paraId="517C3DAB" w14:textId="77777777" w:rsidTr="00D41775">
        <w:tc>
          <w:tcPr>
            <w:tcW w:w="715" w:type="dxa"/>
          </w:tcPr>
          <w:p w14:paraId="0E319740" w14:textId="77777777" w:rsidR="00F06AAC" w:rsidRPr="00D501AE" w:rsidRDefault="00F06AAC" w:rsidP="00F06AAC">
            <w:pPr>
              <w:spacing w:before="120" w:after="120" w:line="360" w:lineRule="auto"/>
              <w:jc w:val="center"/>
              <w:rPr>
                <w:rFonts w:asciiTheme="majorBidi" w:hAnsiTheme="majorBidi"/>
                <w:b/>
                <w:bCs/>
                <w:szCs w:val="24"/>
              </w:rPr>
            </w:pPr>
            <w:r w:rsidRPr="002D44B4">
              <w:rPr>
                <w:rFonts w:asciiTheme="majorBidi" w:hAnsiTheme="majorBidi" w:hint="cs"/>
                <w:szCs w:val="24"/>
              </w:rPr>
              <w:t>B</w:t>
            </w:r>
            <w:r w:rsidRPr="002D44B4">
              <w:rPr>
                <w:rFonts w:asciiTheme="majorBidi" w:hAnsiTheme="majorBidi" w:hint="cs"/>
                <w:szCs w:val="24"/>
                <w:rtl/>
              </w:rPr>
              <w:t xml:space="preserve"> </w:t>
            </w:r>
          </w:p>
        </w:tc>
        <w:tc>
          <w:tcPr>
            <w:tcW w:w="3507" w:type="dxa"/>
          </w:tcPr>
          <w:p w14:paraId="1F841BEA" w14:textId="77777777" w:rsidR="00F06AAC" w:rsidRPr="00827C75" w:rsidRDefault="006D59F1" w:rsidP="00D10C95">
            <w:pPr>
              <w:pStyle w:val="afff"/>
              <w:spacing w:before="120" w:after="120" w:line="360" w:lineRule="auto"/>
              <w:rPr>
                <w:rFonts w:ascii="Arial" w:hAnsi="Arial" w:cs="David"/>
                <w:szCs w:val="24"/>
                <w:rtl/>
              </w:rPr>
            </w:pPr>
            <w:r>
              <w:rPr>
                <w:rFonts w:ascii="Arial" w:hAnsi="Arial" w:cs="David" w:hint="cs"/>
                <w:szCs w:val="24"/>
                <w:rtl/>
              </w:rPr>
              <w:t>נקודת מדידה</w:t>
            </w:r>
            <w:r w:rsidR="00E62CED">
              <w:rPr>
                <w:rFonts w:ascii="Arial" w:hAnsi="Arial" w:cs="David" w:hint="cs"/>
                <w:szCs w:val="24"/>
                <w:rtl/>
              </w:rPr>
              <w:t xml:space="preserve"> ו</w:t>
            </w:r>
            <w:r w:rsidR="00D10C95">
              <w:rPr>
                <w:rFonts w:ascii="Arial" w:hAnsi="Arial" w:cs="David" w:hint="cs"/>
                <w:szCs w:val="24"/>
                <w:rtl/>
              </w:rPr>
              <w:t>בקרה</w:t>
            </w:r>
            <w:r>
              <w:rPr>
                <w:rFonts w:ascii="Arial" w:hAnsi="Arial" w:cs="David" w:hint="cs"/>
                <w:szCs w:val="24"/>
                <w:rtl/>
              </w:rPr>
              <w:t xml:space="preserve"> משנית בתוך בית הספר, כולל התקנה ואחריות </w:t>
            </w:r>
            <w:r w:rsidR="0017614B">
              <w:rPr>
                <w:rFonts w:ascii="Arial" w:hAnsi="Arial" w:cs="David" w:hint="cs"/>
                <w:szCs w:val="24"/>
                <w:rtl/>
              </w:rPr>
              <w:t xml:space="preserve">כמפורט </w:t>
            </w:r>
            <w:r w:rsidR="0017614B" w:rsidRPr="0017614B">
              <w:rPr>
                <w:rFonts w:ascii="Arial" w:hAnsi="Arial" w:cs="David" w:hint="cs"/>
                <w:szCs w:val="24"/>
                <w:rtl/>
              </w:rPr>
              <w:t>ב</w:t>
            </w:r>
            <w:r w:rsidR="00B949F2" w:rsidRPr="0017614B">
              <w:rPr>
                <w:rFonts w:ascii="Arial" w:hAnsi="Arial" w:cs="David" w:hint="cs"/>
                <w:szCs w:val="24"/>
                <w:rtl/>
              </w:rPr>
              <w:t>נספח א</w:t>
            </w:r>
            <w:r w:rsidR="0017614B" w:rsidRPr="0017614B">
              <w:rPr>
                <w:rFonts w:ascii="Arial" w:hAnsi="Arial" w:cs="David" w:hint="cs"/>
                <w:szCs w:val="24"/>
                <w:rtl/>
              </w:rPr>
              <w:t>'</w:t>
            </w:r>
            <w:r w:rsidR="00B949F2" w:rsidRPr="0017614B">
              <w:rPr>
                <w:rFonts w:ascii="Arial" w:hAnsi="Arial" w:cs="David" w:hint="cs"/>
                <w:szCs w:val="24"/>
                <w:rtl/>
              </w:rPr>
              <w:t>1</w:t>
            </w:r>
          </w:p>
        </w:tc>
        <w:tc>
          <w:tcPr>
            <w:tcW w:w="2835" w:type="dxa"/>
            <w:vAlign w:val="center"/>
          </w:tcPr>
          <w:p w14:paraId="2A2F932F" w14:textId="77777777" w:rsidR="00827C75" w:rsidRPr="00D501AE" w:rsidRDefault="00827C75" w:rsidP="00827C75">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7E2E4E3C" w14:textId="77777777" w:rsidR="00F06AAC" w:rsidRPr="00D501AE" w:rsidRDefault="00827C75" w:rsidP="00827C75">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F06AAC" w:rsidRPr="00314B9E" w14:paraId="4B75D133" w14:textId="77777777" w:rsidTr="00D41775">
        <w:tc>
          <w:tcPr>
            <w:tcW w:w="715" w:type="dxa"/>
          </w:tcPr>
          <w:p w14:paraId="2656BC4A" w14:textId="77777777" w:rsidR="00F06AAC" w:rsidRPr="00D501AE" w:rsidRDefault="00F06AAC" w:rsidP="00827C75">
            <w:pPr>
              <w:spacing w:before="120" w:after="120" w:line="360" w:lineRule="auto"/>
              <w:jc w:val="center"/>
              <w:rPr>
                <w:rFonts w:asciiTheme="majorBidi" w:hAnsiTheme="majorBidi"/>
                <w:b/>
                <w:bCs/>
                <w:szCs w:val="24"/>
              </w:rPr>
            </w:pPr>
            <w:r w:rsidRPr="002D44B4">
              <w:rPr>
                <w:rFonts w:asciiTheme="majorBidi" w:hAnsiTheme="majorBidi" w:hint="cs"/>
                <w:szCs w:val="24"/>
              </w:rPr>
              <w:t>C</w:t>
            </w:r>
            <w:r w:rsidRPr="002D44B4">
              <w:rPr>
                <w:rFonts w:ascii="Arial" w:hAnsi="Arial" w:hint="cs"/>
                <w:szCs w:val="24"/>
                <w:rtl/>
              </w:rPr>
              <w:t xml:space="preserve"> </w:t>
            </w:r>
          </w:p>
        </w:tc>
        <w:tc>
          <w:tcPr>
            <w:tcW w:w="3507" w:type="dxa"/>
          </w:tcPr>
          <w:p w14:paraId="62ABED11" w14:textId="407EC6D8" w:rsidR="00472958" w:rsidRPr="00D501AE" w:rsidRDefault="0017614B" w:rsidP="00754084">
            <w:pPr>
              <w:pStyle w:val="afff"/>
              <w:spacing w:before="120" w:after="120" w:line="360" w:lineRule="auto"/>
              <w:rPr>
                <w:rFonts w:asciiTheme="majorBidi" w:hAnsiTheme="majorBidi" w:cs="David"/>
                <w:b/>
                <w:bCs/>
                <w:sz w:val="24"/>
                <w:szCs w:val="24"/>
                <w:rtl/>
              </w:rPr>
            </w:pPr>
            <w:r w:rsidRPr="0017614B">
              <w:rPr>
                <w:rFonts w:ascii="Arial" w:hAnsi="Arial" w:cs="David" w:hint="cs"/>
                <w:szCs w:val="24"/>
                <w:rtl/>
              </w:rPr>
              <w:t xml:space="preserve">עלות שעה </w:t>
            </w:r>
            <w:r w:rsidR="00333FD5">
              <w:rPr>
                <w:rFonts w:ascii="Arial" w:hAnsi="Arial" w:cs="David" w:hint="cs"/>
                <w:szCs w:val="24"/>
                <w:rtl/>
              </w:rPr>
              <w:t xml:space="preserve">אחת </w:t>
            </w:r>
            <w:r w:rsidRPr="0017614B">
              <w:rPr>
                <w:rFonts w:ascii="Arial" w:hAnsi="Arial" w:cs="David" w:hint="cs"/>
                <w:szCs w:val="24"/>
                <w:rtl/>
              </w:rPr>
              <w:t xml:space="preserve">של </w:t>
            </w:r>
            <w:r w:rsidR="008D4FED">
              <w:rPr>
                <w:rFonts w:ascii="Arial" w:hAnsi="Arial" w:cs="David" w:hint="cs"/>
                <w:szCs w:val="24"/>
                <w:rtl/>
              </w:rPr>
              <w:t xml:space="preserve">הטמעה, </w:t>
            </w:r>
            <w:r w:rsidRPr="0017614B">
              <w:rPr>
                <w:rFonts w:ascii="Arial" w:hAnsi="Arial" w:cs="David" w:hint="cs"/>
                <w:szCs w:val="24"/>
                <w:rtl/>
              </w:rPr>
              <w:t xml:space="preserve">ליווי והדרכה </w:t>
            </w:r>
            <w:r w:rsidR="00223621">
              <w:rPr>
                <w:rFonts w:ascii="Arial" w:hAnsi="Arial" w:cs="David" w:hint="cs"/>
                <w:szCs w:val="24"/>
                <w:rtl/>
              </w:rPr>
              <w:t>(</w:t>
            </w:r>
            <w:r w:rsidR="00F427C2">
              <w:rPr>
                <w:rFonts w:ascii="Arial" w:hAnsi="Arial" w:cs="David" w:hint="cs"/>
                <w:szCs w:val="24"/>
                <w:rtl/>
              </w:rPr>
              <w:t>לא תעלה על 105 ₪</w:t>
            </w:r>
            <w:r w:rsidR="00223621">
              <w:rPr>
                <w:rFonts w:ascii="Arial" w:hAnsi="Arial" w:cs="David" w:hint="cs"/>
                <w:szCs w:val="24"/>
                <w:rtl/>
              </w:rPr>
              <w:t>)</w:t>
            </w:r>
            <w:r w:rsidR="00F427C2">
              <w:rPr>
                <w:rFonts w:ascii="Arial" w:hAnsi="Arial" w:cs="David" w:hint="cs"/>
                <w:szCs w:val="24"/>
                <w:rtl/>
              </w:rPr>
              <w:t xml:space="preserve"> </w:t>
            </w:r>
          </w:p>
        </w:tc>
        <w:tc>
          <w:tcPr>
            <w:tcW w:w="2835" w:type="dxa"/>
            <w:vAlign w:val="center"/>
          </w:tcPr>
          <w:p w14:paraId="78B27EF0" w14:textId="77777777" w:rsidR="00827C75" w:rsidRPr="00D501AE" w:rsidRDefault="00827C75" w:rsidP="00827C75">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72BCAE40" w14:textId="77777777" w:rsidR="00F06AAC" w:rsidRPr="00D501AE" w:rsidRDefault="00827C75" w:rsidP="00827C75">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F06AAC" w:rsidRPr="00314B9E" w14:paraId="0330BA63" w14:textId="77777777" w:rsidTr="00D41775">
        <w:tc>
          <w:tcPr>
            <w:tcW w:w="715" w:type="dxa"/>
          </w:tcPr>
          <w:p w14:paraId="01E7666D" w14:textId="77777777" w:rsidR="00F06AAC" w:rsidRPr="00D501AE" w:rsidRDefault="00F06AAC" w:rsidP="00827C75">
            <w:pPr>
              <w:spacing w:before="120" w:after="120" w:line="360" w:lineRule="auto"/>
              <w:jc w:val="center"/>
              <w:rPr>
                <w:rFonts w:asciiTheme="majorBidi" w:hAnsiTheme="majorBidi"/>
                <w:b/>
                <w:bCs/>
                <w:szCs w:val="24"/>
              </w:rPr>
            </w:pPr>
            <w:r w:rsidRPr="002D44B4">
              <w:rPr>
                <w:rFonts w:asciiTheme="majorBidi" w:hAnsiTheme="majorBidi" w:hint="cs"/>
                <w:szCs w:val="24"/>
              </w:rPr>
              <w:t>D</w:t>
            </w:r>
            <w:r w:rsidRPr="002D44B4">
              <w:rPr>
                <w:rFonts w:asciiTheme="majorBidi" w:hAnsiTheme="majorBidi" w:hint="cs"/>
                <w:szCs w:val="24"/>
                <w:rtl/>
              </w:rPr>
              <w:t xml:space="preserve"> </w:t>
            </w:r>
          </w:p>
        </w:tc>
        <w:tc>
          <w:tcPr>
            <w:tcW w:w="3507" w:type="dxa"/>
          </w:tcPr>
          <w:p w14:paraId="25510F5C" w14:textId="77777777" w:rsidR="00F06AAC" w:rsidRPr="00D501AE" w:rsidRDefault="006D59F1" w:rsidP="000567D7">
            <w:pPr>
              <w:pStyle w:val="afff"/>
              <w:spacing w:before="120" w:after="120" w:line="360" w:lineRule="auto"/>
              <w:rPr>
                <w:rFonts w:asciiTheme="majorBidi" w:hAnsiTheme="majorBidi" w:cs="David"/>
                <w:b/>
                <w:bCs/>
                <w:sz w:val="24"/>
                <w:szCs w:val="24"/>
                <w:rtl/>
              </w:rPr>
            </w:pPr>
            <w:r>
              <w:rPr>
                <w:rFonts w:ascii="Arial" w:hAnsi="Arial" w:cs="David" w:hint="cs"/>
                <w:szCs w:val="24"/>
                <w:rtl/>
              </w:rPr>
              <w:t xml:space="preserve">איפיון </w:t>
            </w:r>
            <w:r w:rsidR="00B949F2">
              <w:rPr>
                <w:rFonts w:ascii="Arial" w:hAnsi="Arial" w:cs="David" w:hint="cs"/>
                <w:szCs w:val="24"/>
                <w:rtl/>
              </w:rPr>
              <w:t>אתר וממשק משתמש למשך כל אורך הפרויקט</w:t>
            </w:r>
            <w:r>
              <w:rPr>
                <w:rFonts w:ascii="Arial" w:hAnsi="Arial" w:cs="David" w:hint="cs"/>
                <w:szCs w:val="24"/>
                <w:rtl/>
              </w:rPr>
              <w:t xml:space="preserve"> מול </w:t>
            </w:r>
            <w:r w:rsidR="000567D7">
              <w:rPr>
                <w:rFonts w:ascii="Arial" w:hAnsi="Arial" w:cs="David" w:hint="cs"/>
                <w:szCs w:val="24"/>
                <w:rtl/>
              </w:rPr>
              <w:t>ה</w:t>
            </w:r>
            <w:r>
              <w:rPr>
                <w:rFonts w:ascii="Arial" w:hAnsi="Arial" w:cs="David" w:hint="cs"/>
                <w:szCs w:val="24"/>
                <w:rtl/>
              </w:rPr>
              <w:t>משרד</w:t>
            </w:r>
            <w:r w:rsidR="00F06AAC" w:rsidRPr="002D44B4">
              <w:rPr>
                <w:rFonts w:asciiTheme="majorBidi" w:hAnsiTheme="majorBidi" w:hint="cs"/>
                <w:szCs w:val="24"/>
                <w:rtl/>
              </w:rPr>
              <w:t xml:space="preserve"> </w:t>
            </w:r>
          </w:p>
        </w:tc>
        <w:tc>
          <w:tcPr>
            <w:tcW w:w="2835" w:type="dxa"/>
            <w:vAlign w:val="center"/>
          </w:tcPr>
          <w:p w14:paraId="31C6F2E6" w14:textId="77777777" w:rsidR="00B949F2" w:rsidRPr="00D501AE" w:rsidRDefault="00B949F2" w:rsidP="00B949F2">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38612E0F" w14:textId="77777777" w:rsidR="00827C75" w:rsidRPr="00D501AE" w:rsidRDefault="00B949F2" w:rsidP="00B949F2">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33FD5" w:rsidRPr="00314B9E" w14:paraId="21A879D5" w14:textId="77777777" w:rsidTr="00D41775">
        <w:tc>
          <w:tcPr>
            <w:tcW w:w="715" w:type="dxa"/>
          </w:tcPr>
          <w:p w14:paraId="7F6B1FA2" w14:textId="77777777" w:rsidR="00333FD5" w:rsidRPr="002D44B4" w:rsidRDefault="009A2B5B" w:rsidP="00827C75">
            <w:pPr>
              <w:spacing w:before="120" w:after="120" w:line="360" w:lineRule="auto"/>
              <w:jc w:val="center"/>
              <w:rPr>
                <w:rFonts w:asciiTheme="majorBidi" w:hAnsiTheme="majorBidi"/>
                <w:szCs w:val="24"/>
              </w:rPr>
            </w:pPr>
            <w:r>
              <w:rPr>
                <w:rFonts w:asciiTheme="majorBidi" w:hAnsiTheme="majorBidi" w:hint="cs"/>
                <w:szCs w:val="24"/>
              </w:rPr>
              <w:t>E</w:t>
            </w:r>
          </w:p>
        </w:tc>
        <w:tc>
          <w:tcPr>
            <w:tcW w:w="3507" w:type="dxa"/>
          </w:tcPr>
          <w:p w14:paraId="4BA9887B" w14:textId="5CE1FD22" w:rsidR="009A2B5B" w:rsidRPr="009A2B5B" w:rsidRDefault="009A2B5B" w:rsidP="00AE73BC">
            <w:pPr>
              <w:pStyle w:val="afff"/>
              <w:spacing w:before="120" w:after="120" w:line="360" w:lineRule="auto"/>
              <w:rPr>
                <w:rFonts w:ascii="Arial" w:hAnsi="Arial" w:cs="David"/>
                <w:szCs w:val="24"/>
                <w:rtl/>
              </w:rPr>
            </w:pPr>
            <w:r w:rsidRPr="009A2B5B">
              <w:rPr>
                <w:rFonts w:ascii="Arial" w:hAnsi="Arial" w:cs="David" w:hint="cs"/>
                <w:szCs w:val="24"/>
                <w:rtl/>
              </w:rPr>
              <w:t>עלות</w:t>
            </w:r>
            <w:r w:rsidR="00AE73BC">
              <w:rPr>
                <w:rFonts w:ascii="Arial" w:hAnsi="Arial" w:cs="David" w:hint="cs"/>
                <w:szCs w:val="24"/>
                <w:rtl/>
              </w:rPr>
              <w:t xml:space="preserve"> שנתית</w:t>
            </w:r>
            <w:r w:rsidRPr="009A2B5B">
              <w:rPr>
                <w:rFonts w:ascii="Arial" w:hAnsi="Arial" w:cs="David" w:hint="cs"/>
                <w:szCs w:val="24"/>
                <w:rtl/>
              </w:rPr>
              <w:t xml:space="preserve"> </w:t>
            </w:r>
            <w:r w:rsidR="00AE73BC">
              <w:rPr>
                <w:rFonts w:ascii="Arial" w:hAnsi="Arial" w:cs="David" w:hint="cs"/>
                <w:szCs w:val="24"/>
                <w:rtl/>
              </w:rPr>
              <w:t>ל</w:t>
            </w:r>
            <w:r w:rsidRPr="009A2B5B">
              <w:rPr>
                <w:rFonts w:ascii="Arial" w:hAnsi="Arial" w:cs="David" w:hint="cs"/>
                <w:szCs w:val="24"/>
                <w:rtl/>
              </w:rPr>
              <w:t xml:space="preserve">תחזוקה ותמיכה </w:t>
            </w:r>
            <w:r>
              <w:rPr>
                <w:rFonts w:ascii="Arial" w:hAnsi="Arial" w:cs="David" w:hint="cs"/>
                <w:szCs w:val="24"/>
                <w:rtl/>
              </w:rPr>
              <w:t xml:space="preserve">של המערכת </w:t>
            </w:r>
            <w:r w:rsidRPr="009A2B5B">
              <w:rPr>
                <w:rFonts w:ascii="Arial" w:hAnsi="Arial" w:cs="David" w:hint="cs"/>
                <w:szCs w:val="24"/>
                <w:rtl/>
              </w:rPr>
              <w:t>לאחר השנה הראשונה</w:t>
            </w:r>
            <w:r w:rsidR="00AE73BC">
              <w:rPr>
                <w:rFonts w:ascii="Arial" w:hAnsi="Arial" w:cs="David" w:hint="cs"/>
                <w:szCs w:val="24"/>
                <w:rtl/>
              </w:rPr>
              <w:t>. התעריף יהיה בתוקף שלוש השנים לאחר סיום הפרויקט</w:t>
            </w:r>
            <w:r w:rsidRPr="009A2B5B">
              <w:rPr>
                <w:rFonts w:ascii="Arial" w:hAnsi="Arial" w:cs="David" w:hint="cs"/>
                <w:szCs w:val="24"/>
                <w:rtl/>
              </w:rPr>
              <w:t xml:space="preserve"> </w:t>
            </w:r>
          </w:p>
          <w:p w14:paraId="41E5C68D" w14:textId="77777777" w:rsidR="00333FD5" w:rsidRDefault="00333FD5" w:rsidP="009A2B5B">
            <w:pPr>
              <w:pStyle w:val="afff"/>
              <w:spacing w:before="120" w:after="120" w:line="360" w:lineRule="auto"/>
              <w:rPr>
                <w:rFonts w:ascii="Arial" w:hAnsi="Arial" w:cs="David"/>
                <w:szCs w:val="24"/>
                <w:rtl/>
              </w:rPr>
            </w:pPr>
          </w:p>
        </w:tc>
        <w:tc>
          <w:tcPr>
            <w:tcW w:w="2835" w:type="dxa"/>
            <w:vAlign w:val="center"/>
          </w:tcPr>
          <w:p w14:paraId="26FEF055" w14:textId="77777777" w:rsidR="009A2B5B" w:rsidRPr="00D501AE" w:rsidRDefault="009A2B5B" w:rsidP="009A2B5B">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1D56AFF1" w14:textId="77777777" w:rsidR="00333FD5" w:rsidRPr="00D501AE" w:rsidRDefault="009A2B5B" w:rsidP="009A2B5B">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14:paraId="5756AC94" w14:textId="77777777" w:rsidR="001E4E26" w:rsidRPr="00314B9E" w:rsidRDefault="001E4E26" w:rsidP="00314B9E">
      <w:pPr>
        <w:pStyle w:val="afff"/>
        <w:spacing w:line="360" w:lineRule="auto"/>
        <w:rPr>
          <w:rFonts w:asciiTheme="majorBidi" w:hAnsiTheme="majorBidi" w:cs="David"/>
          <w:sz w:val="24"/>
          <w:szCs w:val="24"/>
          <w:highlight w:val="yellow"/>
          <w:u w:val="single"/>
          <w:rtl/>
        </w:rPr>
      </w:pPr>
    </w:p>
    <w:p w14:paraId="643C3ACF" w14:textId="77777777" w:rsidR="00223621" w:rsidRDefault="001E4E26" w:rsidP="003833A8">
      <w:pPr>
        <w:pStyle w:val="afff"/>
        <w:spacing w:before="120" w:line="360" w:lineRule="auto"/>
        <w:jc w:val="both"/>
        <w:rPr>
          <w:rFonts w:asciiTheme="majorBidi" w:hAnsiTheme="majorBidi" w:cs="David"/>
          <w:sz w:val="24"/>
          <w:szCs w:val="24"/>
          <w:rtl/>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טלפונים, צילומים, אש"ל, ביטול זמן בנסיעות</w:t>
      </w:r>
      <w:r w:rsidR="004379D0" w:rsidRPr="00314B9E">
        <w:rPr>
          <w:rFonts w:asciiTheme="majorBidi" w:hAnsiTheme="majorBidi" w:cs="David"/>
          <w:sz w:val="24"/>
          <w:szCs w:val="24"/>
          <w:rtl/>
        </w:rPr>
        <w:t xml:space="preserve"> </w:t>
      </w:r>
      <w:r w:rsidRPr="00314B9E">
        <w:rPr>
          <w:rFonts w:asciiTheme="majorBidi" w:hAnsiTheme="majorBidi" w:cs="David"/>
          <w:sz w:val="24"/>
          <w:szCs w:val="24"/>
          <w:rtl/>
        </w:rPr>
        <w:t>וכיו"ב). המשרד לא ישלם כל תוספת מעבר למחיר המוצג</w:t>
      </w:r>
      <w:r w:rsidR="003833A8">
        <w:rPr>
          <w:rFonts w:asciiTheme="majorBidi" w:hAnsiTheme="majorBidi" w:cs="David" w:hint="cs"/>
          <w:sz w:val="24"/>
          <w:szCs w:val="24"/>
          <w:rtl/>
        </w:rPr>
        <w:t>.</w:t>
      </w:r>
    </w:p>
    <w:p w14:paraId="33279F8E" w14:textId="06D6BC03" w:rsidR="00846CA9" w:rsidRPr="00314B9E" w:rsidRDefault="00846CA9" w:rsidP="003833A8">
      <w:pPr>
        <w:pStyle w:val="afff"/>
        <w:spacing w:before="120" w:line="360" w:lineRule="auto"/>
        <w:jc w:val="both"/>
        <w:rPr>
          <w:rFonts w:asciiTheme="majorBidi" w:hAnsiTheme="majorBidi" w:cs="David"/>
          <w:sz w:val="24"/>
        </w:rPr>
      </w:pPr>
    </w:p>
    <w:tbl>
      <w:tblPr>
        <w:bidiVisual/>
        <w:tblW w:w="8986" w:type="dxa"/>
        <w:tblLayout w:type="fixed"/>
        <w:tblLook w:val="01E0" w:firstRow="1" w:lastRow="1" w:firstColumn="1" w:lastColumn="1" w:noHBand="0" w:noVBand="0"/>
      </w:tblPr>
      <w:tblGrid>
        <w:gridCol w:w="3741"/>
        <w:gridCol w:w="5245"/>
      </w:tblGrid>
      <w:tr w:rsidR="00D501AE" w:rsidRPr="00D501AE" w14:paraId="3FB5C142" w14:textId="77777777" w:rsidTr="004E77E4">
        <w:tc>
          <w:tcPr>
            <w:tcW w:w="3741" w:type="dxa"/>
            <w:vAlign w:val="bottom"/>
          </w:tcPr>
          <w:p w14:paraId="1220D2BF"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104199CB"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7E5FCBFE" w14:textId="77777777" w:rsidTr="004E77E4">
        <w:tc>
          <w:tcPr>
            <w:tcW w:w="3741" w:type="dxa"/>
            <w:vAlign w:val="bottom"/>
          </w:tcPr>
          <w:p w14:paraId="3AC3E9E0" w14:textId="77777777"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08F01B9B"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CBA6C8F" w14:textId="77777777" w:rsidTr="004E77E4">
        <w:tc>
          <w:tcPr>
            <w:tcW w:w="3741" w:type="dxa"/>
            <w:vAlign w:val="bottom"/>
          </w:tcPr>
          <w:p w14:paraId="3C21C270"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762D2391"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2D11FE9A" w14:textId="77777777" w:rsidTr="004E77E4">
        <w:tc>
          <w:tcPr>
            <w:tcW w:w="3741" w:type="dxa"/>
            <w:vAlign w:val="bottom"/>
          </w:tcPr>
          <w:p w14:paraId="56E37F97"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70A2B54B"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57F91624" w14:textId="77777777" w:rsidTr="004E77E4">
        <w:tc>
          <w:tcPr>
            <w:tcW w:w="3741" w:type="dxa"/>
            <w:vAlign w:val="bottom"/>
          </w:tcPr>
          <w:p w14:paraId="26611344"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752CEFD1"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3E77E95" w14:textId="77777777" w:rsidTr="004E77E4">
        <w:tc>
          <w:tcPr>
            <w:tcW w:w="3741" w:type="dxa"/>
            <w:vAlign w:val="bottom"/>
          </w:tcPr>
          <w:p w14:paraId="09D34E9B"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0A7B3687"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7A79C7B" w14:textId="77777777" w:rsidTr="00D501AE">
        <w:tc>
          <w:tcPr>
            <w:tcW w:w="3741" w:type="dxa"/>
            <w:vAlign w:val="bottom"/>
          </w:tcPr>
          <w:p w14:paraId="52EFF40B"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5A7222A3"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FA13481" w14:textId="77777777" w:rsidTr="00D501AE">
        <w:tc>
          <w:tcPr>
            <w:tcW w:w="3741" w:type="dxa"/>
            <w:vAlign w:val="bottom"/>
          </w:tcPr>
          <w:p w14:paraId="242B0FA6" w14:textId="77777777" w:rsidR="00D501AE" w:rsidRPr="00D501AE" w:rsidRDefault="00D501AE" w:rsidP="004E77E4">
            <w:pPr>
              <w:rPr>
                <w:rFonts w:asciiTheme="majorBidi" w:hAnsiTheme="majorBidi"/>
                <w:szCs w:val="24"/>
                <w:rtl/>
              </w:rPr>
            </w:pPr>
          </w:p>
        </w:tc>
        <w:tc>
          <w:tcPr>
            <w:tcW w:w="5245" w:type="dxa"/>
            <w:tcBorders>
              <w:top w:val="single" w:sz="4" w:space="0" w:color="auto"/>
            </w:tcBorders>
          </w:tcPr>
          <w:p w14:paraId="23041B8A"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7E6718EE" w14:textId="77777777" w:rsidTr="00D501AE">
        <w:tc>
          <w:tcPr>
            <w:tcW w:w="3741" w:type="dxa"/>
            <w:vAlign w:val="bottom"/>
          </w:tcPr>
          <w:p w14:paraId="16681B9F" w14:textId="77777777"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32F865D3"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28971E1F" w14:textId="77777777" w:rsidTr="00D501AE">
        <w:tc>
          <w:tcPr>
            <w:tcW w:w="3741" w:type="dxa"/>
            <w:vAlign w:val="bottom"/>
          </w:tcPr>
          <w:p w14:paraId="54345507" w14:textId="77777777"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76AEBD0A" w14:textId="77777777" w:rsidR="00D501AE" w:rsidRPr="00D501AE" w:rsidRDefault="00D501AE" w:rsidP="004E77E4">
            <w:pPr>
              <w:spacing w:line="360" w:lineRule="auto"/>
              <w:jc w:val="both"/>
              <w:rPr>
                <w:rFonts w:asciiTheme="majorBidi" w:hAnsiTheme="majorBidi"/>
                <w:b/>
                <w:bCs/>
                <w:szCs w:val="24"/>
                <w:rtl/>
              </w:rPr>
            </w:pPr>
          </w:p>
        </w:tc>
      </w:tr>
    </w:tbl>
    <w:p w14:paraId="486B5DE8" w14:textId="77777777" w:rsidR="00267CF5" w:rsidRDefault="00267CF5" w:rsidP="00314B9E">
      <w:pPr>
        <w:pStyle w:val="afff4"/>
        <w:spacing w:line="360" w:lineRule="auto"/>
        <w:jc w:val="left"/>
        <w:rPr>
          <w:rFonts w:asciiTheme="majorBidi" w:hAnsiTheme="majorBidi" w:cs="David"/>
          <w:b w:val="0"/>
          <w:bCs w:val="0"/>
          <w:sz w:val="24"/>
          <w:szCs w:val="24"/>
          <w:rtl/>
        </w:rPr>
      </w:pPr>
    </w:p>
    <w:p w14:paraId="59FE7488" w14:textId="77777777" w:rsidR="00D501AE" w:rsidRDefault="00D501AE" w:rsidP="00314B9E">
      <w:pPr>
        <w:pStyle w:val="afff4"/>
        <w:spacing w:line="360" w:lineRule="auto"/>
        <w:jc w:val="left"/>
        <w:rPr>
          <w:rFonts w:asciiTheme="majorBidi" w:hAnsiTheme="majorBidi" w:cs="David"/>
          <w:b w:val="0"/>
          <w:bCs w:val="0"/>
          <w:sz w:val="24"/>
          <w:szCs w:val="24"/>
          <w:rtl/>
        </w:rPr>
      </w:pPr>
    </w:p>
    <w:p w14:paraId="11C96ACA" w14:textId="77777777" w:rsidR="00F410B9" w:rsidRDefault="00F410B9"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1731D8D5" w14:textId="77777777" w:rsidTr="00F410B9">
        <w:tc>
          <w:tcPr>
            <w:tcW w:w="3162" w:type="dxa"/>
            <w:tcBorders>
              <w:top w:val="single" w:sz="8" w:space="0" w:color="auto"/>
              <w:left w:val="nil"/>
              <w:bottom w:val="nil"/>
              <w:right w:val="nil"/>
            </w:tcBorders>
            <w:hideMark/>
          </w:tcPr>
          <w:p w14:paraId="771271A4" w14:textId="77777777" w:rsidR="00F410B9" w:rsidRPr="00536D92" w:rsidRDefault="00F410B9" w:rsidP="004E77E4">
            <w:pPr>
              <w:jc w:val="center"/>
              <w:rPr>
                <w:szCs w:val="24"/>
                <w:rtl/>
              </w:rPr>
            </w:pPr>
            <w:r w:rsidRPr="00536D92">
              <w:rPr>
                <w:rFonts w:hint="cs"/>
                <w:szCs w:val="24"/>
                <w:rtl/>
              </w:rPr>
              <w:t>תאריך</w:t>
            </w:r>
          </w:p>
        </w:tc>
        <w:tc>
          <w:tcPr>
            <w:tcW w:w="2367" w:type="dxa"/>
          </w:tcPr>
          <w:p w14:paraId="199E8B81"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725A8F21" w14:textId="77777777"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6E580FF5" w14:textId="77777777" w:rsidR="00827C75" w:rsidRDefault="00827C75">
      <w:pPr>
        <w:bidi w:val="0"/>
        <w:rPr>
          <w:rFonts w:asciiTheme="majorBidi" w:hAnsiTheme="majorBidi"/>
          <w:b/>
          <w:bCs/>
          <w:noProof/>
          <w:sz w:val="28"/>
          <w:szCs w:val="28"/>
        </w:rPr>
      </w:pPr>
    </w:p>
    <w:p w14:paraId="43692D21" w14:textId="63330F13" w:rsidR="00827C75" w:rsidRDefault="00827C75">
      <w:pPr>
        <w:bidi w:val="0"/>
        <w:rPr>
          <w:rFonts w:asciiTheme="majorBidi" w:hAnsiTheme="majorBidi"/>
          <w:b/>
          <w:bCs/>
          <w:noProof/>
          <w:sz w:val="28"/>
          <w:szCs w:val="28"/>
        </w:rPr>
      </w:pPr>
    </w:p>
    <w:p w14:paraId="57861217" w14:textId="77777777" w:rsidR="00223621" w:rsidRDefault="00223621">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3ADAB2F7" w14:textId="77777777" w:rsidTr="002E379E">
        <w:trPr>
          <w:trHeight w:hRule="exact" w:val="561"/>
          <w:jc w:val="right"/>
        </w:trPr>
        <w:tc>
          <w:tcPr>
            <w:tcW w:w="8958" w:type="dxa"/>
            <w:tcBorders>
              <w:top w:val="nil"/>
              <w:bottom w:val="nil"/>
            </w:tcBorders>
            <w:shd w:val="clear" w:color="auto" w:fill="D9D9D9" w:themeFill="background1" w:themeFillShade="D9"/>
            <w:vAlign w:val="center"/>
          </w:tcPr>
          <w:p w14:paraId="34F52008" w14:textId="43BD7D8B" w:rsidR="00F410B9" w:rsidRPr="00F410B9" w:rsidRDefault="00F410B9" w:rsidP="00223621">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14:paraId="5B6486C3" w14:textId="77777777" w:rsidTr="002E379E">
        <w:trPr>
          <w:trHeight w:hRule="exact" w:val="561"/>
          <w:jc w:val="right"/>
        </w:trPr>
        <w:tc>
          <w:tcPr>
            <w:tcW w:w="8958" w:type="dxa"/>
            <w:tcBorders>
              <w:top w:val="nil"/>
              <w:bottom w:val="nil"/>
            </w:tcBorders>
            <w:shd w:val="clear" w:color="auto" w:fill="1B3461"/>
            <w:vAlign w:val="center"/>
          </w:tcPr>
          <w:p w14:paraId="73108252" w14:textId="77777777" w:rsidR="00F410B9" w:rsidRPr="00314B9E" w:rsidRDefault="00F410B9" w:rsidP="00223621">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3A92D429" w14:textId="44262BEA" w:rsidR="00F410B9" w:rsidRDefault="00F410B9" w:rsidP="00F410B9">
      <w:pPr>
        <w:spacing w:line="360" w:lineRule="auto"/>
        <w:jc w:val="both"/>
        <w:rPr>
          <w:rFonts w:asciiTheme="majorBidi" w:hAnsiTheme="majorBidi"/>
          <w:szCs w:val="24"/>
          <w:rtl/>
        </w:rPr>
      </w:pPr>
    </w:p>
    <w:p w14:paraId="2DE20342" w14:textId="116B73A5" w:rsidR="001E4E26" w:rsidRPr="00314B9E" w:rsidRDefault="001E4E26" w:rsidP="002D17EA">
      <w:pPr>
        <w:spacing w:line="360" w:lineRule="auto"/>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מספר</w:t>
      </w:r>
      <w:r w:rsidR="002D17EA">
        <w:rPr>
          <w:rFonts w:asciiTheme="majorBidi" w:hAnsiTheme="majorBidi" w:hint="cs"/>
          <w:szCs w:val="24"/>
          <w:rtl/>
        </w:rPr>
        <w:t xml:space="preserve"> </w:t>
      </w:r>
      <w:r w:rsidRPr="00314B9E">
        <w:rPr>
          <w:rFonts w:asciiTheme="majorBidi" w:hAnsiTheme="majorBidi"/>
          <w:szCs w:val="24"/>
          <w:rtl/>
        </w:rPr>
        <w:t>ע.מ./ח.פ. :</w:t>
      </w:r>
      <w:r w:rsidRPr="00314B9E">
        <w:rPr>
          <w:rFonts w:asciiTheme="majorBidi" w:hAnsiTheme="majorBidi"/>
          <w:b/>
          <w:szCs w:val="24"/>
          <w:rtl/>
        </w:rPr>
        <w:t>________________</w:t>
      </w:r>
    </w:p>
    <w:p w14:paraId="52A3D710" w14:textId="77777777" w:rsidR="00F410B9" w:rsidRDefault="00F410B9" w:rsidP="00314B9E">
      <w:pPr>
        <w:spacing w:line="360" w:lineRule="auto"/>
        <w:jc w:val="both"/>
        <w:rPr>
          <w:rFonts w:asciiTheme="majorBidi" w:hAnsiTheme="majorBidi"/>
          <w:szCs w:val="24"/>
          <w:rtl/>
        </w:rPr>
      </w:pPr>
    </w:p>
    <w:p w14:paraId="727E63B7"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75C45AB0"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8D811D8"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64314157"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50A49772"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5552DF62" w14:textId="77777777" w:rsidR="001E4E26" w:rsidRPr="00314B9E" w:rsidRDefault="001E4E26" w:rsidP="00314B9E">
      <w:pPr>
        <w:ind w:left="565" w:hanging="567"/>
        <w:jc w:val="both"/>
        <w:rPr>
          <w:rFonts w:asciiTheme="majorBidi" w:hAnsiTheme="majorBidi"/>
          <w:b/>
          <w:bCs/>
          <w:szCs w:val="24"/>
          <w:rtl/>
        </w:rPr>
      </w:pPr>
    </w:p>
    <w:p w14:paraId="67508CD0"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6DD1B141" wp14:editId="2089E9ED">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7EA1969" w14:textId="77777777" w:rsidR="00CD4B46" w:rsidRPr="00105BC1" w:rsidRDefault="00CD4B4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D1B141"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67EA1969" w14:textId="77777777" w:rsidR="00CD4B46" w:rsidRPr="00105BC1" w:rsidRDefault="00CD4B46"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1836FC14"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65DFDE5F" wp14:editId="5862C1F8">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88D2DD6" w14:textId="77777777" w:rsidR="00CD4B46" w:rsidRPr="00105BC1" w:rsidRDefault="00CD4B4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DFDE5F"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488D2DD6" w14:textId="77777777" w:rsidR="00CD4B46" w:rsidRPr="00105BC1" w:rsidRDefault="00CD4B46"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071500E"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5FB830AB" wp14:editId="382FE757">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72EB368" w14:textId="77777777" w:rsidR="00CD4B46" w:rsidRPr="00105BC1" w:rsidRDefault="00CD4B4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B830AB"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72EB368" w14:textId="77777777" w:rsidR="00CD4B46" w:rsidRPr="00105BC1" w:rsidRDefault="00CD4B46"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618D2D2"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20CAB891" wp14:editId="1C1762DA">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93FF25D" w14:textId="77777777" w:rsidR="00CD4B46" w:rsidRPr="00105BC1" w:rsidRDefault="00CD4B4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CAB89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93FF25D" w14:textId="77777777" w:rsidR="00CD4B46" w:rsidRPr="00105BC1" w:rsidRDefault="00CD4B46"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15CA2CC"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4838064F" wp14:editId="2856D89F">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7B1F79" w14:textId="77777777" w:rsidR="00CD4B46" w:rsidRPr="00105BC1" w:rsidRDefault="00CD4B4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38064F"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237B1F79" w14:textId="77777777" w:rsidR="00CD4B46" w:rsidRPr="00105BC1" w:rsidRDefault="00CD4B46"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39DE4427" w14:textId="77777777" w:rsidR="001E4E26" w:rsidRPr="00314B9E" w:rsidRDefault="001E4E26" w:rsidP="00314B9E">
      <w:pPr>
        <w:ind w:left="565" w:hanging="567"/>
        <w:jc w:val="both"/>
        <w:rPr>
          <w:rFonts w:asciiTheme="majorBidi" w:hAnsiTheme="majorBidi"/>
          <w:b/>
          <w:szCs w:val="24"/>
          <w:rtl/>
        </w:rPr>
      </w:pPr>
    </w:p>
    <w:p w14:paraId="1EE9500E"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77B0F24A" w14:textId="77777777" w:rsidR="001E4E26" w:rsidRPr="00314B9E" w:rsidRDefault="001E4E26" w:rsidP="00314B9E">
      <w:pPr>
        <w:ind w:left="565" w:hanging="567"/>
        <w:jc w:val="both"/>
        <w:rPr>
          <w:rFonts w:asciiTheme="majorBidi" w:hAnsiTheme="majorBidi"/>
          <w:b/>
          <w:szCs w:val="24"/>
          <w:rtl/>
        </w:rPr>
      </w:pPr>
    </w:p>
    <w:p w14:paraId="5A4BEC7B"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2DBBFE3B" w14:textId="77777777" w:rsidR="001E4E26" w:rsidRDefault="001E4E26" w:rsidP="00314B9E">
      <w:pPr>
        <w:ind w:left="565" w:hanging="567"/>
        <w:jc w:val="both"/>
        <w:rPr>
          <w:rFonts w:asciiTheme="majorBidi" w:hAnsiTheme="majorBidi"/>
          <w:b/>
          <w:szCs w:val="24"/>
          <w:rtl/>
        </w:rPr>
      </w:pPr>
    </w:p>
    <w:p w14:paraId="2014E538" w14:textId="77777777" w:rsidR="00F410B9" w:rsidRPr="00314B9E" w:rsidRDefault="00F410B9" w:rsidP="00314B9E">
      <w:pPr>
        <w:ind w:left="565" w:hanging="567"/>
        <w:jc w:val="both"/>
        <w:rPr>
          <w:rFonts w:asciiTheme="majorBidi" w:hAnsiTheme="majorBidi"/>
          <w:b/>
          <w:szCs w:val="24"/>
          <w:rtl/>
        </w:rPr>
      </w:pPr>
    </w:p>
    <w:p w14:paraId="5CAA4945"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25AB4C5C" w14:textId="77777777" w:rsidTr="004E77E4">
        <w:tc>
          <w:tcPr>
            <w:tcW w:w="3162" w:type="dxa"/>
            <w:tcBorders>
              <w:top w:val="single" w:sz="8" w:space="0" w:color="auto"/>
              <w:left w:val="nil"/>
              <w:bottom w:val="nil"/>
              <w:right w:val="nil"/>
            </w:tcBorders>
            <w:hideMark/>
          </w:tcPr>
          <w:p w14:paraId="0BC9B130" w14:textId="77777777" w:rsidR="00F410B9" w:rsidRPr="00536D92" w:rsidRDefault="00F410B9" w:rsidP="004E77E4">
            <w:pPr>
              <w:jc w:val="center"/>
              <w:rPr>
                <w:szCs w:val="24"/>
                <w:rtl/>
              </w:rPr>
            </w:pPr>
            <w:r w:rsidRPr="00536D92">
              <w:rPr>
                <w:rFonts w:hint="cs"/>
                <w:szCs w:val="24"/>
                <w:rtl/>
              </w:rPr>
              <w:t>תאריך</w:t>
            </w:r>
          </w:p>
        </w:tc>
        <w:tc>
          <w:tcPr>
            <w:tcW w:w="2367" w:type="dxa"/>
          </w:tcPr>
          <w:p w14:paraId="539F3F1A"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1F4498EC"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379D28DC" w14:textId="77777777" w:rsidR="001E4E26" w:rsidRPr="00314B9E" w:rsidRDefault="001E4E26" w:rsidP="00314B9E">
      <w:pPr>
        <w:rPr>
          <w:rFonts w:asciiTheme="majorBidi" w:hAnsiTheme="majorBidi"/>
          <w:noProof/>
          <w:szCs w:val="24"/>
          <w:rtl/>
        </w:rPr>
      </w:pPr>
    </w:p>
    <w:p w14:paraId="233545AF"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33C32348" w14:textId="77777777" w:rsidTr="004E77E4">
        <w:trPr>
          <w:trHeight w:hRule="exact" w:val="561"/>
        </w:trPr>
        <w:tc>
          <w:tcPr>
            <w:tcW w:w="8958" w:type="dxa"/>
            <w:tcBorders>
              <w:top w:val="nil"/>
              <w:bottom w:val="nil"/>
            </w:tcBorders>
            <w:shd w:val="clear" w:color="auto" w:fill="D9D9D9" w:themeFill="background1" w:themeFillShade="D9"/>
            <w:vAlign w:val="center"/>
          </w:tcPr>
          <w:p w14:paraId="4DBF022C" w14:textId="77777777" w:rsidR="00DB0FFD" w:rsidRPr="00F410B9" w:rsidRDefault="00DB0FFD" w:rsidP="00DB0FF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477E9502" w14:textId="77777777" w:rsidTr="004E77E4">
        <w:trPr>
          <w:trHeight w:hRule="exact" w:val="561"/>
        </w:trPr>
        <w:tc>
          <w:tcPr>
            <w:tcW w:w="8958" w:type="dxa"/>
            <w:tcBorders>
              <w:top w:val="nil"/>
              <w:bottom w:val="nil"/>
            </w:tcBorders>
            <w:shd w:val="clear" w:color="auto" w:fill="1B3461"/>
            <w:vAlign w:val="center"/>
          </w:tcPr>
          <w:p w14:paraId="602D5E11" w14:textId="77777777" w:rsidR="00DB0FFD" w:rsidRPr="00314B9E" w:rsidRDefault="00DB0FFD" w:rsidP="004E77E4">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5E27379B" w14:textId="77777777" w:rsidR="001E4E26" w:rsidRPr="00314B9E" w:rsidRDefault="001E4E26" w:rsidP="00314B9E">
      <w:pPr>
        <w:rPr>
          <w:rFonts w:asciiTheme="majorBidi" w:hAnsiTheme="majorBidi"/>
          <w:rtl/>
        </w:rPr>
      </w:pPr>
    </w:p>
    <w:p w14:paraId="218D12E5"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3C1AB003" w14:textId="77777777" w:rsidR="001E4E26" w:rsidRPr="00314B9E" w:rsidRDefault="001E4E26" w:rsidP="00314B9E">
      <w:pPr>
        <w:jc w:val="both"/>
        <w:rPr>
          <w:rFonts w:asciiTheme="majorBidi" w:hAnsiTheme="majorBidi"/>
          <w:szCs w:val="24"/>
          <w:rtl/>
        </w:rPr>
      </w:pPr>
    </w:p>
    <w:p w14:paraId="66DF2E3E" w14:textId="77777777" w:rsidR="001E4E26" w:rsidRPr="00314B9E" w:rsidRDefault="001E4E26" w:rsidP="00314B9E">
      <w:pPr>
        <w:jc w:val="both"/>
        <w:rPr>
          <w:rFonts w:asciiTheme="majorBidi" w:hAnsiTheme="majorBidi"/>
          <w:szCs w:val="24"/>
          <w:rtl/>
        </w:rPr>
      </w:pPr>
    </w:p>
    <w:p w14:paraId="1AFDE17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8C0072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9DFF48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FB3EAAE"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43EEBAD" w14:textId="77777777" w:rsidR="001E4E26" w:rsidRPr="00314B9E" w:rsidRDefault="001E4E26" w:rsidP="00314B9E">
      <w:pPr>
        <w:spacing w:line="360" w:lineRule="auto"/>
        <w:jc w:val="both"/>
        <w:rPr>
          <w:rFonts w:asciiTheme="majorBidi" w:hAnsiTheme="majorBidi"/>
          <w:szCs w:val="24"/>
          <w:rtl/>
        </w:rPr>
      </w:pPr>
    </w:p>
    <w:p w14:paraId="2CE43D37"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4B0D3A13" w14:textId="77777777" w:rsidR="001E4E26" w:rsidRPr="00314B9E" w:rsidRDefault="001E4E26" w:rsidP="00314B9E">
      <w:pPr>
        <w:spacing w:line="360" w:lineRule="auto"/>
        <w:jc w:val="both"/>
        <w:rPr>
          <w:rFonts w:asciiTheme="majorBidi" w:hAnsiTheme="majorBidi"/>
          <w:szCs w:val="24"/>
          <w:rtl/>
        </w:rPr>
      </w:pPr>
    </w:p>
    <w:p w14:paraId="5579D599" w14:textId="77777777" w:rsidR="001E4E26" w:rsidRPr="00314B9E" w:rsidRDefault="001E4E26" w:rsidP="00314B9E">
      <w:pPr>
        <w:spacing w:line="360" w:lineRule="auto"/>
        <w:jc w:val="both"/>
        <w:rPr>
          <w:rFonts w:asciiTheme="majorBidi" w:hAnsiTheme="majorBidi"/>
          <w:szCs w:val="24"/>
          <w:rtl/>
        </w:rPr>
      </w:pPr>
    </w:p>
    <w:p w14:paraId="3E044199"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44555D74" w14:textId="77777777" w:rsidR="001E4E26" w:rsidRPr="00314B9E" w:rsidRDefault="001E4E26" w:rsidP="00314B9E">
      <w:pPr>
        <w:spacing w:line="360" w:lineRule="auto"/>
        <w:jc w:val="both"/>
        <w:rPr>
          <w:rFonts w:asciiTheme="majorBidi" w:hAnsiTheme="majorBidi"/>
          <w:szCs w:val="24"/>
          <w:rtl/>
        </w:rPr>
      </w:pPr>
    </w:p>
    <w:p w14:paraId="19EF00F0" w14:textId="77777777" w:rsidR="001E4E26" w:rsidRPr="00314B9E" w:rsidRDefault="001E4E26" w:rsidP="00314B9E">
      <w:pPr>
        <w:spacing w:line="360" w:lineRule="auto"/>
        <w:jc w:val="both"/>
        <w:rPr>
          <w:rFonts w:asciiTheme="majorBidi" w:hAnsiTheme="majorBidi"/>
          <w:szCs w:val="24"/>
          <w:rtl/>
        </w:rPr>
      </w:pPr>
    </w:p>
    <w:p w14:paraId="0103A9D8" w14:textId="77777777" w:rsidR="001E4E26" w:rsidRPr="00314B9E" w:rsidRDefault="001E4E26" w:rsidP="00314B9E">
      <w:pPr>
        <w:spacing w:line="360" w:lineRule="auto"/>
        <w:jc w:val="both"/>
        <w:rPr>
          <w:rFonts w:asciiTheme="majorBidi" w:hAnsiTheme="majorBidi"/>
          <w:szCs w:val="24"/>
          <w:rtl/>
        </w:rPr>
      </w:pPr>
    </w:p>
    <w:p w14:paraId="04976ED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4084818E" w14:textId="77777777" w:rsidR="001E4E26" w:rsidRPr="00314B9E" w:rsidRDefault="001E4E26" w:rsidP="00314B9E">
      <w:pPr>
        <w:spacing w:line="360" w:lineRule="auto"/>
        <w:jc w:val="both"/>
        <w:rPr>
          <w:rFonts w:asciiTheme="majorBidi" w:hAnsiTheme="majorBidi"/>
          <w:szCs w:val="24"/>
          <w:rtl/>
        </w:rPr>
      </w:pPr>
    </w:p>
    <w:p w14:paraId="366AFA30" w14:textId="77777777"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12541F14" w14:textId="77777777" w:rsidTr="00E84A64">
        <w:tc>
          <w:tcPr>
            <w:tcW w:w="2002" w:type="dxa"/>
            <w:tcBorders>
              <w:top w:val="single" w:sz="4" w:space="0" w:color="auto"/>
            </w:tcBorders>
          </w:tcPr>
          <w:p w14:paraId="410CD69C"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2491E9FA"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0CC9E45B"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384A23F1"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0F51A6D3"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4A79B110"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398A866F"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10524860" w14:textId="77777777" w:rsidR="00696179" w:rsidRDefault="00696179">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43428069" w14:textId="77777777" w:rsidTr="002E379E">
        <w:trPr>
          <w:trHeight w:hRule="exact" w:val="561"/>
          <w:jc w:val="right"/>
        </w:trPr>
        <w:tc>
          <w:tcPr>
            <w:tcW w:w="8958" w:type="dxa"/>
            <w:tcBorders>
              <w:top w:val="nil"/>
              <w:bottom w:val="nil"/>
            </w:tcBorders>
            <w:shd w:val="clear" w:color="auto" w:fill="D9D9D9" w:themeFill="background1" w:themeFillShade="D9"/>
            <w:vAlign w:val="center"/>
          </w:tcPr>
          <w:p w14:paraId="63AB7208" w14:textId="5E0210FB" w:rsidR="00DB0FFD" w:rsidRPr="00F410B9" w:rsidRDefault="00DB0FFD" w:rsidP="00696179">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1BAB27BD" w14:textId="77777777" w:rsidTr="002E379E">
        <w:trPr>
          <w:trHeight w:hRule="exact" w:val="561"/>
          <w:jc w:val="right"/>
        </w:trPr>
        <w:tc>
          <w:tcPr>
            <w:tcW w:w="8958" w:type="dxa"/>
            <w:tcBorders>
              <w:top w:val="nil"/>
              <w:bottom w:val="nil"/>
            </w:tcBorders>
            <w:shd w:val="clear" w:color="auto" w:fill="1B3461"/>
            <w:vAlign w:val="center"/>
          </w:tcPr>
          <w:p w14:paraId="69451E60" w14:textId="77777777" w:rsidR="00DB0FFD" w:rsidRPr="00314B9E" w:rsidRDefault="00DB0FFD" w:rsidP="00696179">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14:paraId="6CB69F71" w14:textId="77777777" w:rsidR="00BE0283" w:rsidRDefault="00BE0283" w:rsidP="00314B9E">
      <w:pPr>
        <w:rPr>
          <w:rFonts w:asciiTheme="majorBidi" w:hAnsiTheme="majorBidi"/>
          <w:szCs w:val="24"/>
          <w:rtl/>
        </w:rPr>
      </w:pPr>
    </w:p>
    <w:p w14:paraId="694B4614" w14:textId="77777777" w:rsidR="00BE0283" w:rsidRPr="002D17EA" w:rsidRDefault="00BE0283" w:rsidP="00C15D80">
      <w:pPr>
        <w:spacing w:line="360" w:lineRule="auto"/>
        <w:jc w:val="both"/>
        <w:rPr>
          <w:szCs w:val="24"/>
          <w:rtl/>
        </w:rPr>
      </w:pPr>
      <w:r w:rsidRPr="002D17EA">
        <w:rPr>
          <w:rFonts w:hint="cs"/>
          <w:szCs w:val="24"/>
          <w:rtl/>
        </w:rPr>
        <w:t xml:space="preserve">לכבוד </w:t>
      </w:r>
    </w:p>
    <w:p w14:paraId="07CC56FE" w14:textId="77777777" w:rsidR="00BE0283" w:rsidRPr="002D17EA" w:rsidRDefault="00BE0283" w:rsidP="00C15D80">
      <w:pPr>
        <w:spacing w:line="360" w:lineRule="auto"/>
        <w:jc w:val="both"/>
        <w:rPr>
          <w:szCs w:val="24"/>
          <w:rtl/>
        </w:rPr>
      </w:pPr>
    </w:p>
    <w:p w14:paraId="45320D10" w14:textId="77777777" w:rsidR="00BE0283" w:rsidRPr="002D17EA" w:rsidRDefault="00BE0283" w:rsidP="00C15D80">
      <w:pPr>
        <w:spacing w:line="360" w:lineRule="auto"/>
        <w:jc w:val="both"/>
        <w:rPr>
          <w:b/>
          <w:bCs/>
          <w:szCs w:val="24"/>
          <w:u w:val="single"/>
          <w:rtl/>
        </w:rPr>
      </w:pPr>
      <w:r w:rsidRPr="002D17EA">
        <w:rPr>
          <w:rFonts w:hint="cs"/>
          <w:b/>
          <w:bCs/>
          <w:szCs w:val="24"/>
          <w:u w:val="single"/>
          <w:rtl/>
        </w:rPr>
        <w:t xml:space="preserve">מדינת ישראל </w:t>
      </w:r>
      <w:r w:rsidRPr="002D17EA">
        <w:rPr>
          <w:b/>
          <w:bCs/>
          <w:szCs w:val="24"/>
          <w:u w:val="single"/>
          <w:rtl/>
        </w:rPr>
        <w:t>–</w:t>
      </w:r>
      <w:r w:rsidRPr="002D17EA">
        <w:rPr>
          <w:rFonts w:hint="cs"/>
          <w:b/>
          <w:bCs/>
          <w:szCs w:val="24"/>
          <w:u w:val="single"/>
          <w:rtl/>
        </w:rPr>
        <w:t xml:space="preserve"> משרד התשתיות הלאומיות, האנרגיה והמים;</w:t>
      </w:r>
    </w:p>
    <w:p w14:paraId="2C2C00E5" w14:textId="77777777" w:rsidR="00BE0283" w:rsidRPr="002D17EA" w:rsidRDefault="00BE0283" w:rsidP="00C15D80">
      <w:pPr>
        <w:spacing w:line="360" w:lineRule="auto"/>
        <w:jc w:val="both"/>
        <w:rPr>
          <w:szCs w:val="24"/>
          <w:u w:val="single"/>
          <w:rtl/>
        </w:rPr>
      </w:pPr>
    </w:p>
    <w:p w14:paraId="2F2B221E" w14:textId="77777777" w:rsidR="00BE0283" w:rsidRPr="002D17EA" w:rsidRDefault="00BE0283" w:rsidP="00C15D80">
      <w:pPr>
        <w:spacing w:line="360" w:lineRule="auto"/>
        <w:jc w:val="both"/>
        <w:rPr>
          <w:szCs w:val="24"/>
          <w:rtl/>
        </w:rPr>
      </w:pPr>
      <w:r w:rsidRPr="002D17EA">
        <w:rPr>
          <w:rFonts w:hint="cs"/>
          <w:szCs w:val="24"/>
          <w:rtl/>
        </w:rPr>
        <w:t>א.ג.נ.,</w:t>
      </w:r>
    </w:p>
    <w:p w14:paraId="24C892F8" w14:textId="77777777" w:rsidR="00BE0283" w:rsidRPr="002D17EA" w:rsidRDefault="00BE0283" w:rsidP="00C15D80">
      <w:pPr>
        <w:spacing w:line="360" w:lineRule="auto"/>
        <w:jc w:val="both"/>
        <w:rPr>
          <w:szCs w:val="24"/>
          <w:rtl/>
        </w:rPr>
      </w:pPr>
      <w:r w:rsidRPr="002D17EA">
        <w:rPr>
          <w:rFonts w:hint="cs"/>
          <w:szCs w:val="24"/>
          <w:rtl/>
        </w:rPr>
        <w:t xml:space="preserve"> </w:t>
      </w:r>
    </w:p>
    <w:p w14:paraId="3DBB052B" w14:textId="77777777" w:rsidR="00BE0283" w:rsidRPr="002D17EA" w:rsidRDefault="00BE0283" w:rsidP="00C15D80">
      <w:pPr>
        <w:spacing w:line="360" w:lineRule="auto"/>
        <w:jc w:val="both"/>
        <w:rPr>
          <w:szCs w:val="24"/>
          <w:rtl/>
        </w:rPr>
      </w:pPr>
      <w:r w:rsidRPr="002D17EA">
        <w:rPr>
          <w:rFonts w:hint="cs"/>
          <w:szCs w:val="24"/>
          <w:rtl/>
        </w:rPr>
        <w:t xml:space="preserve">                הנדון:  </w:t>
      </w:r>
      <w:r w:rsidRPr="002D17EA">
        <w:rPr>
          <w:rFonts w:hint="cs"/>
          <w:b/>
          <w:bCs/>
          <w:szCs w:val="24"/>
          <w:u w:val="single"/>
          <w:rtl/>
        </w:rPr>
        <w:t>אישור קיום ביטוח</w:t>
      </w:r>
      <w:r w:rsidRPr="002D17EA">
        <w:rPr>
          <w:rFonts w:hint="cs"/>
          <w:szCs w:val="24"/>
          <w:u w:val="single"/>
          <w:rtl/>
        </w:rPr>
        <w:t xml:space="preserve"> </w:t>
      </w:r>
      <w:r w:rsidRPr="002D17EA">
        <w:rPr>
          <w:rFonts w:hint="cs"/>
          <w:b/>
          <w:bCs/>
          <w:szCs w:val="24"/>
          <w:u w:val="single"/>
          <w:rtl/>
        </w:rPr>
        <w:t>עבודות קבלניות/הקמה</w:t>
      </w:r>
    </w:p>
    <w:p w14:paraId="4AC20AA0" w14:textId="77777777" w:rsidR="00BE0283" w:rsidRPr="002D17EA" w:rsidRDefault="00BE0283" w:rsidP="00C15D80">
      <w:pPr>
        <w:spacing w:line="360" w:lineRule="auto"/>
        <w:jc w:val="both"/>
        <w:rPr>
          <w:szCs w:val="24"/>
          <w:rtl/>
        </w:rPr>
      </w:pPr>
    </w:p>
    <w:p w14:paraId="13EB0B03" w14:textId="5FE9B0AC" w:rsidR="00BE0283" w:rsidRPr="002D17EA" w:rsidRDefault="00BE0283" w:rsidP="00C15D80">
      <w:pPr>
        <w:spacing w:line="360" w:lineRule="auto"/>
        <w:jc w:val="both"/>
        <w:rPr>
          <w:b/>
          <w:bCs/>
          <w:szCs w:val="24"/>
          <w:rtl/>
        </w:rPr>
      </w:pPr>
      <w:r w:rsidRPr="002D17EA">
        <w:rPr>
          <w:rFonts w:hint="cs"/>
          <w:szCs w:val="24"/>
          <w:rtl/>
        </w:rPr>
        <w:t>הננו מאשרים בזה כי ערכנו למבוטחנו ______________________________ (להלן "</w:t>
      </w:r>
      <w:r w:rsidRPr="002D17EA">
        <w:rPr>
          <w:rFonts w:hint="cs"/>
          <w:b/>
          <w:bCs/>
          <w:szCs w:val="24"/>
          <w:rtl/>
        </w:rPr>
        <w:t>הקבלן</w:t>
      </w:r>
      <w:r w:rsidRPr="002D17EA">
        <w:rPr>
          <w:rFonts w:hint="cs"/>
          <w:szCs w:val="24"/>
          <w:rtl/>
        </w:rPr>
        <w:t>") לתקופת הביטוח מיום ______________ עד יום ________________</w:t>
      </w:r>
      <w:r w:rsidRPr="002D17EA">
        <w:rPr>
          <w:rFonts w:hint="cs"/>
          <w:b/>
          <w:bCs/>
          <w:szCs w:val="24"/>
          <w:rtl/>
        </w:rPr>
        <w:t xml:space="preserve"> </w:t>
      </w:r>
      <w:r w:rsidRPr="002D17EA">
        <w:rPr>
          <w:rFonts w:hint="cs"/>
          <w:szCs w:val="24"/>
          <w:rtl/>
        </w:rPr>
        <w:t>בגין ביצוע כל עבודות הנדרשות,  בקשר לאספקה, התקנת ותחזוקת מערך בקרה לניהול אנרגיה ולניטור צריכת החשמל בבתי ספר בפריסה ארצית, עבור משרד התשתיות הלאומיות, האנרגיה והמים, בהתאם למכרז וחוזה עם מדינת ישראל - משרד התשתיות הלאומיות, האנרגיה והמים, את הביטוחים המפורטים להלן:</w:t>
      </w:r>
    </w:p>
    <w:p w14:paraId="3B122963" w14:textId="77777777" w:rsidR="00BE0283" w:rsidRPr="002D17EA" w:rsidRDefault="00BE0283" w:rsidP="00C15D80">
      <w:pPr>
        <w:spacing w:line="360" w:lineRule="auto"/>
        <w:jc w:val="both"/>
        <w:rPr>
          <w:b/>
          <w:bCs/>
          <w:szCs w:val="24"/>
          <w:rtl/>
        </w:rPr>
      </w:pPr>
    </w:p>
    <w:p w14:paraId="42CA96C1" w14:textId="77777777" w:rsidR="00BE0283" w:rsidRPr="002D17EA" w:rsidRDefault="00BE0283" w:rsidP="00C15D80">
      <w:pPr>
        <w:spacing w:line="360" w:lineRule="auto"/>
        <w:jc w:val="both"/>
        <w:rPr>
          <w:b/>
          <w:bCs/>
          <w:szCs w:val="24"/>
          <w:u w:val="single"/>
          <w:rtl/>
        </w:rPr>
      </w:pPr>
      <w:r w:rsidRPr="002D17EA">
        <w:rPr>
          <w:rFonts w:hint="cs"/>
          <w:b/>
          <w:bCs/>
          <w:szCs w:val="24"/>
          <w:u w:val="single"/>
          <w:rtl/>
        </w:rPr>
        <w:t xml:space="preserve">ביטוח כל הסיכונים עבודות קבלניות/הקמה </w:t>
      </w:r>
    </w:p>
    <w:p w14:paraId="71063125" w14:textId="77777777" w:rsidR="00BE0283" w:rsidRPr="002D17EA" w:rsidRDefault="00BE0283" w:rsidP="00C15D80">
      <w:pPr>
        <w:spacing w:line="360" w:lineRule="auto"/>
        <w:jc w:val="both"/>
        <w:rPr>
          <w:b/>
          <w:bCs/>
          <w:szCs w:val="24"/>
          <w:u w:val="single"/>
          <w:rtl/>
        </w:rPr>
      </w:pPr>
    </w:p>
    <w:p w14:paraId="159839C7" w14:textId="77777777" w:rsidR="00BE0283" w:rsidRPr="002D17EA" w:rsidRDefault="00BE0283" w:rsidP="00C15D80">
      <w:pPr>
        <w:spacing w:line="360" w:lineRule="auto"/>
        <w:jc w:val="both"/>
        <w:rPr>
          <w:szCs w:val="24"/>
          <w:rtl/>
        </w:rPr>
      </w:pPr>
      <w:r w:rsidRPr="002D17EA">
        <w:rPr>
          <w:rFonts w:hint="cs"/>
          <w:szCs w:val="24"/>
          <w:rtl/>
        </w:rPr>
        <w:t xml:space="preserve">בגין ביצוע כל העבודות </w:t>
      </w:r>
      <w:r w:rsidRPr="002D17EA">
        <w:rPr>
          <w:szCs w:val="24"/>
          <w:rtl/>
        </w:rPr>
        <w:t xml:space="preserve">הנדרשות </w:t>
      </w:r>
      <w:r w:rsidRPr="002D17EA">
        <w:rPr>
          <w:rFonts w:hint="cs"/>
          <w:szCs w:val="24"/>
          <w:rtl/>
        </w:rPr>
        <w:t>לאספקה והתקנת מערך בקרה לניהול אנרגיה ולניטור צריכת החשמל בבתי ספר בפריסה ארצית</w:t>
      </w:r>
      <w:r w:rsidRPr="002D17EA">
        <w:rPr>
          <w:szCs w:val="24"/>
          <w:rtl/>
        </w:rPr>
        <w:t xml:space="preserve"> כולל </w:t>
      </w:r>
      <w:r w:rsidRPr="002D17EA">
        <w:rPr>
          <w:rFonts w:hint="cs"/>
          <w:szCs w:val="24"/>
          <w:rtl/>
        </w:rPr>
        <w:t>חיווט, כבילה, חציבה, עבודות תשתית ותקשורת</w:t>
      </w:r>
      <w:r w:rsidRPr="002D17EA">
        <w:rPr>
          <w:szCs w:val="24"/>
          <w:rtl/>
        </w:rPr>
        <w:t>,</w:t>
      </w:r>
      <w:r w:rsidRPr="002D17EA">
        <w:rPr>
          <w:rFonts w:hint="cs"/>
          <w:szCs w:val="24"/>
          <w:rtl/>
        </w:rPr>
        <w:t xml:space="preserve"> פירוק מערכות קיימות והרכבת חדשות,</w:t>
      </w:r>
      <w:r w:rsidRPr="002D17EA">
        <w:rPr>
          <w:szCs w:val="24"/>
          <w:rtl/>
        </w:rPr>
        <w:t xml:space="preserve"> </w:t>
      </w:r>
      <w:r w:rsidRPr="002D17EA">
        <w:rPr>
          <w:rFonts w:hint="cs"/>
          <w:szCs w:val="24"/>
          <w:rtl/>
        </w:rPr>
        <w:t xml:space="preserve">תחזוקה, </w:t>
      </w:r>
      <w:r w:rsidRPr="002D17EA">
        <w:rPr>
          <w:szCs w:val="24"/>
          <w:rtl/>
        </w:rPr>
        <w:t>כל החומרים, מערכות וציוד לכל תקופת העבודות ואשר יכלול:-</w:t>
      </w:r>
    </w:p>
    <w:p w14:paraId="0BED38F9" w14:textId="77777777" w:rsidR="00BE0283" w:rsidRPr="002D17EA" w:rsidRDefault="00BE0283" w:rsidP="00C15D80">
      <w:pPr>
        <w:spacing w:line="360" w:lineRule="auto"/>
        <w:jc w:val="both"/>
        <w:rPr>
          <w:szCs w:val="24"/>
          <w:rtl/>
        </w:rPr>
      </w:pPr>
    </w:p>
    <w:p w14:paraId="26AF6C58" w14:textId="77777777" w:rsidR="00BE0283" w:rsidRPr="002D17EA" w:rsidRDefault="00BE0283" w:rsidP="00C15D80">
      <w:pPr>
        <w:spacing w:line="360" w:lineRule="auto"/>
        <w:jc w:val="both"/>
        <w:rPr>
          <w:b/>
          <w:bCs/>
          <w:szCs w:val="24"/>
          <w:u w:val="single"/>
          <w:rtl/>
        </w:rPr>
      </w:pPr>
      <w:r w:rsidRPr="002D17EA">
        <w:rPr>
          <w:rFonts w:hint="cs"/>
          <w:b/>
          <w:bCs/>
          <w:szCs w:val="24"/>
          <w:u w:val="single"/>
          <w:rtl/>
        </w:rPr>
        <w:t>פרק א' - ביטוח הרכוש</w:t>
      </w:r>
    </w:p>
    <w:p w14:paraId="32DC352D" w14:textId="77777777" w:rsidR="00BE0283" w:rsidRPr="002D17EA" w:rsidRDefault="00BE0283" w:rsidP="00C15D80">
      <w:pPr>
        <w:spacing w:line="360" w:lineRule="auto"/>
        <w:jc w:val="both"/>
        <w:rPr>
          <w:szCs w:val="24"/>
          <w:rtl/>
        </w:rPr>
      </w:pPr>
    </w:p>
    <w:p w14:paraId="44F0C495" w14:textId="77777777" w:rsidR="00BE0283" w:rsidRPr="002D17EA" w:rsidRDefault="00BE0283" w:rsidP="00C15D80">
      <w:pPr>
        <w:spacing w:line="360" w:lineRule="auto"/>
        <w:jc w:val="both"/>
        <w:rPr>
          <w:szCs w:val="24"/>
          <w:rtl/>
        </w:rPr>
      </w:pPr>
      <w:r w:rsidRPr="002D17EA">
        <w:rPr>
          <w:rFonts w:hint="cs"/>
          <w:szCs w:val="24"/>
          <w:rtl/>
        </w:rPr>
        <w:t>במלוא ערכן של כל עבודות כולל כל החומרים, המערכות, הציוד, מערכות הבקרה לניהול אנרגיה ולניטור צריכת החשמל, ההתקנים, האביזרים הנלווים והתשתית  בפרויקט על בסיס ערך כחדש כולל כיסוי לנזקי טבע ורעידת אדמה, פריצה , גניבה ושוד.</w:t>
      </w:r>
    </w:p>
    <w:p w14:paraId="63B25BAC" w14:textId="77777777" w:rsidR="00BE0283" w:rsidRPr="002D17EA" w:rsidRDefault="00BE0283" w:rsidP="00C15D80">
      <w:pPr>
        <w:spacing w:line="360" w:lineRule="auto"/>
        <w:jc w:val="both"/>
        <w:rPr>
          <w:szCs w:val="24"/>
          <w:rtl/>
        </w:rPr>
      </w:pPr>
    </w:p>
    <w:p w14:paraId="7AE3EC5B" w14:textId="77777777" w:rsidR="00BE0283" w:rsidRPr="002D17EA" w:rsidRDefault="00BE0283" w:rsidP="00C15D80">
      <w:pPr>
        <w:spacing w:line="360" w:lineRule="auto"/>
        <w:jc w:val="both"/>
        <w:rPr>
          <w:b/>
          <w:bCs/>
          <w:szCs w:val="24"/>
          <w:rtl/>
        </w:rPr>
      </w:pPr>
      <w:r w:rsidRPr="002D17EA">
        <w:rPr>
          <w:rFonts w:hint="cs"/>
          <w:b/>
          <w:bCs/>
          <w:szCs w:val="24"/>
          <w:u w:val="single"/>
          <w:rtl/>
        </w:rPr>
        <w:t>הכיסוי יכלול גם את ההרחבות הבאות:</w:t>
      </w:r>
    </w:p>
    <w:p w14:paraId="14EF6B41" w14:textId="77777777" w:rsidR="00BE0283" w:rsidRPr="002D17EA" w:rsidRDefault="00BE0283" w:rsidP="00C15D80">
      <w:pPr>
        <w:spacing w:line="360" w:lineRule="auto"/>
        <w:jc w:val="both"/>
        <w:rPr>
          <w:b/>
          <w:bCs/>
          <w:szCs w:val="24"/>
          <w:rtl/>
        </w:rPr>
      </w:pPr>
    </w:p>
    <w:p w14:paraId="3FF24A65" w14:textId="77777777" w:rsidR="00BE0283" w:rsidRPr="002D17EA" w:rsidRDefault="00BE0283" w:rsidP="00C15D80">
      <w:pPr>
        <w:spacing w:line="360" w:lineRule="auto"/>
        <w:jc w:val="both"/>
        <w:rPr>
          <w:szCs w:val="24"/>
          <w:rtl/>
        </w:rPr>
      </w:pPr>
      <w:r w:rsidRPr="002D17EA">
        <w:rPr>
          <w:rFonts w:hint="cs"/>
          <w:szCs w:val="24"/>
          <w:rtl/>
        </w:rPr>
        <w:t xml:space="preserve">1. ציוד קל לבניה והקמה, מתקנים קלים, כלי עבודה ואמצעי עזר </w:t>
      </w:r>
      <w:r w:rsidRPr="002D17EA">
        <w:rPr>
          <w:szCs w:val="24"/>
          <w:rtl/>
        </w:rPr>
        <w:t>–</w:t>
      </w:r>
      <w:r w:rsidRPr="002D17EA">
        <w:rPr>
          <w:rFonts w:hint="cs"/>
          <w:szCs w:val="24"/>
          <w:rtl/>
        </w:rPr>
        <w:t xml:space="preserve"> בערכם המלא.</w:t>
      </w:r>
    </w:p>
    <w:p w14:paraId="6777FA3D" w14:textId="63163313" w:rsidR="00BE0283" w:rsidRPr="002D17EA" w:rsidRDefault="00BE0283" w:rsidP="00C15D80">
      <w:pPr>
        <w:spacing w:line="360" w:lineRule="auto"/>
        <w:jc w:val="both"/>
        <w:rPr>
          <w:szCs w:val="24"/>
          <w:rtl/>
        </w:rPr>
      </w:pPr>
      <w:r w:rsidRPr="002D17EA">
        <w:rPr>
          <w:rFonts w:hint="cs"/>
          <w:szCs w:val="24"/>
          <w:rtl/>
        </w:rPr>
        <w:t xml:space="preserve">2. </w:t>
      </w:r>
      <w:r w:rsidRPr="002D17EA">
        <w:rPr>
          <w:szCs w:val="24"/>
          <w:rtl/>
        </w:rPr>
        <w:t>הוצאות פירוק, הריסה, פינוי הריסות, תמיכה, חיזוק וכדומה – גבול אחריות לא יפחת מסך 50,000</w:t>
      </w:r>
      <w:r w:rsidR="002D17EA">
        <w:rPr>
          <w:rFonts w:hint="cs"/>
          <w:szCs w:val="24"/>
          <w:rtl/>
        </w:rPr>
        <w:t xml:space="preserve"> </w:t>
      </w:r>
      <w:r w:rsidRPr="002D17EA">
        <w:rPr>
          <w:szCs w:val="24"/>
          <w:rtl/>
        </w:rPr>
        <w:t>דולר ארה"ב;</w:t>
      </w:r>
    </w:p>
    <w:p w14:paraId="00C7F4A5" w14:textId="77777777" w:rsidR="00BE0283" w:rsidRPr="002D17EA" w:rsidRDefault="00BE0283" w:rsidP="00C15D80">
      <w:pPr>
        <w:spacing w:line="360" w:lineRule="auto"/>
        <w:jc w:val="both"/>
        <w:rPr>
          <w:szCs w:val="24"/>
          <w:rtl/>
        </w:rPr>
      </w:pPr>
      <w:r w:rsidRPr="002D17EA">
        <w:rPr>
          <w:rFonts w:hint="cs"/>
          <w:szCs w:val="24"/>
          <w:rtl/>
        </w:rPr>
        <w:t>3. רכוש שעליו עובדים ו/או רכוש סמוך -  לפחות 500,000 דולר ארה"ב על בסיס נזק ראשון.</w:t>
      </w:r>
    </w:p>
    <w:p w14:paraId="1201026F" w14:textId="77777777" w:rsidR="00BE0283" w:rsidRPr="002D17EA" w:rsidRDefault="00BE0283" w:rsidP="00C15D80">
      <w:pPr>
        <w:spacing w:line="360" w:lineRule="auto"/>
        <w:jc w:val="both"/>
        <w:rPr>
          <w:szCs w:val="24"/>
          <w:rtl/>
        </w:rPr>
      </w:pPr>
      <w:r w:rsidRPr="002D17EA">
        <w:rPr>
          <w:rFonts w:hint="cs"/>
          <w:szCs w:val="24"/>
          <w:rtl/>
        </w:rPr>
        <w:t xml:space="preserve">4. חומרים ופריטים מחוץ לאתר כולל מטענים בהעברה לצורך עבודות החוזה בערכם המלא. </w:t>
      </w:r>
    </w:p>
    <w:p w14:paraId="1DA74069" w14:textId="388F05C1" w:rsidR="00BE0283" w:rsidRPr="002D17EA" w:rsidRDefault="00BE0283" w:rsidP="00C15D80">
      <w:pPr>
        <w:spacing w:line="360" w:lineRule="auto"/>
        <w:jc w:val="both"/>
        <w:rPr>
          <w:szCs w:val="24"/>
          <w:rtl/>
        </w:rPr>
      </w:pPr>
      <w:r w:rsidRPr="002D17EA">
        <w:rPr>
          <w:rFonts w:hint="cs"/>
          <w:szCs w:val="24"/>
          <w:rtl/>
        </w:rPr>
        <w:lastRenderedPageBreak/>
        <w:t>5.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2F8CD80C" w14:textId="520C8BF8" w:rsidR="00BE0283" w:rsidRPr="002D17EA" w:rsidRDefault="00BE0283" w:rsidP="00C15D80">
      <w:pPr>
        <w:spacing w:line="360" w:lineRule="auto"/>
        <w:jc w:val="both"/>
        <w:rPr>
          <w:szCs w:val="24"/>
          <w:rtl/>
        </w:rPr>
      </w:pPr>
      <w:r w:rsidRPr="002D17EA">
        <w:rPr>
          <w:rFonts w:hint="cs"/>
          <w:szCs w:val="24"/>
          <w:rtl/>
        </w:rPr>
        <w:t xml:space="preserve">6. כיסוי נזק ישיר מתכנון לקוי בגבול אחריות שלא יפחת מסך 100,000 דולר ארה"ב בכפוף להשתתפות  עצמית של הקבלן שלא תעלה על 10%. </w:t>
      </w:r>
    </w:p>
    <w:p w14:paraId="49491163" w14:textId="77777777" w:rsidR="00BE0283" w:rsidRPr="002D17EA" w:rsidRDefault="00BE0283" w:rsidP="00C15D80">
      <w:pPr>
        <w:spacing w:line="360" w:lineRule="auto"/>
        <w:jc w:val="both"/>
        <w:rPr>
          <w:szCs w:val="24"/>
          <w:rtl/>
        </w:rPr>
      </w:pPr>
      <w:r w:rsidRPr="002D17EA">
        <w:rPr>
          <w:rFonts w:hint="cs"/>
          <w:szCs w:val="24"/>
          <w:rtl/>
        </w:rPr>
        <w:t xml:space="preserve">7. </w:t>
      </w:r>
      <w:r w:rsidRPr="002D17EA">
        <w:rPr>
          <w:szCs w:val="24"/>
          <w:rtl/>
        </w:rPr>
        <w:t>כיסוי לנזקי טבע, כולל רעידת אדמה, פריצה, גניבה ושוד.</w:t>
      </w:r>
    </w:p>
    <w:p w14:paraId="132CD251" w14:textId="77777777" w:rsidR="00BE0283" w:rsidRPr="002D17EA" w:rsidRDefault="00BE0283" w:rsidP="00C15D80">
      <w:pPr>
        <w:spacing w:line="360" w:lineRule="auto"/>
        <w:jc w:val="both"/>
        <w:rPr>
          <w:szCs w:val="24"/>
          <w:rtl/>
        </w:rPr>
      </w:pPr>
      <w:r w:rsidRPr="002D17EA">
        <w:rPr>
          <w:rFonts w:hint="cs"/>
          <w:szCs w:val="24"/>
          <w:rtl/>
        </w:rPr>
        <w:t>8. שכר טרחת מהנדסים ויועצים לא יפחת מסך 10,000  דולר ארה"ב.</w:t>
      </w:r>
    </w:p>
    <w:p w14:paraId="398D2E9D" w14:textId="77777777" w:rsidR="00BE0283" w:rsidRPr="002D17EA" w:rsidRDefault="00BE0283" w:rsidP="00C15D80">
      <w:pPr>
        <w:spacing w:line="360" w:lineRule="auto"/>
        <w:jc w:val="both"/>
        <w:rPr>
          <w:szCs w:val="24"/>
          <w:rtl/>
        </w:rPr>
      </w:pPr>
      <w:r w:rsidRPr="002D17EA">
        <w:rPr>
          <w:rFonts w:hint="cs"/>
          <w:szCs w:val="24"/>
          <w:rtl/>
        </w:rPr>
        <w:t xml:space="preserve">9. תקופת הרצה </w:t>
      </w:r>
      <w:r w:rsidRPr="002D17EA">
        <w:rPr>
          <w:szCs w:val="24"/>
          <w:rtl/>
        </w:rPr>
        <w:t>–</w:t>
      </w:r>
      <w:r w:rsidRPr="002D17EA">
        <w:rPr>
          <w:rFonts w:hint="cs"/>
          <w:szCs w:val="24"/>
          <w:rtl/>
        </w:rPr>
        <w:t xml:space="preserve"> הפוליסה תורחב לכסות תקופת הרצה בת 30 יום לציוד לאחר הרכבתו.</w:t>
      </w:r>
    </w:p>
    <w:p w14:paraId="1A9C9F3D" w14:textId="5BFD2D03" w:rsidR="00BE0283" w:rsidRPr="002D17EA" w:rsidRDefault="00BE0283" w:rsidP="00C15D80">
      <w:pPr>
        <w:spacing w:line="360" w:lineRule="auto"/>
        <w:jc w:val="both"/>
        <w:rPr>
          <w:b/>
          <w:bCs/>
          <w:szCs w:val="24"/>
          <w:rtl/>
        </w:rPr>
      </w:pPr>
      <w:r w:rsidRPr="002D17EA">
        <w:rPr>
          <w:rFonts w:hint="cs"/>
          <w:szCs w:val="24"/>
          <w:rtl/>
        </w:rPr>
        <w:t xml:space="preserve">10. תגמולי הביטוח המגיעים למבוטח על פי פרק זה, בגין העבודות וציוד המערכת  משועבדים לטובת  מדינת ישראל </w:t>
      </w:r>
      <w:r w:rsidRPr="002D17EA">
        <w:rPr>
          <w:szCs w:val="24"/>
          <w:rtl/>
        </w:rPr>
        <w:t>–</w:t>
      </w:r>
      <w:r w:rsidRPr="002D17EA">
        <w:rPr>
          <w:rFonts w:hint="cs"/>
          <w:szCs w:val="24"/>
          <w:rtl/>
        </w:rPr>
        <w:t xml:space="preserve"> משרד התשתיות הלאומיות, האנרגיה והמים וישולמו להם אלא אם תורה חשבת המשרד בכתב  אחרת.</w:t>
      </w:r>
    </w:p>
    <w:p w14:paraId="0595AD39" w14:textId="77777777" w:rsidR="00BE0283" w:rsidRPr="002D17EA" w:rsidRDefault="00BE0283" w:rsidP="00C15D80">
      <w:pPr>
        <w:spacing w:line="360" w:lineRule="auto"/>
        <w:jc w:val="both"/>
        <w:rPr>
          <w:szCs w:val="24"/>
          <w:rtl/>
        </w:rPr>
      </w:pPr>
    </w:p>
    <w:p w14:paraId="5A2310D0" w14:textId="77777777" w:rsidR="00BE0283" w:rsidRPr="002D17EA" w:rsidRDefault="00BE0283" w:rsidP="00C15D80">
      <w:pPr>
        <w:spacing w:line="360" w:lineRule="auto"/>
        <w:jc w:val="both"/>
        <w:rPr>
          <w:b/>
          <w:bCs/>
          <w:szCs w:val="24"/>
          <w:u w:val="single"/>
          <w:rtl/>
        </w:rPr>
      </w:pPr>
      <w:r w:rsidRPr="002D17EA">
        <w:rPr>
          <w:rFonts w:hint="cs"/>
          <w:b/>
          <w:bCs/>
          <w:szCs w:val="24"/>
          <w:u w:val="single"/>
          <w:rtl/>
        </w:rPr>
        <w:t>פרק ב' - ביטוח אחריות כלפי צד שלישי</w:t>
      </w:r>
    </w:p>
    <w:p w14:paraId="0E48E2BE" w14:textId="77777777" w:rsidR="00BE0283" w:rsidRPr="002D17EA" w:rsidRDefault="00BE0283" w:rsidP="00C15D80">
      <w:pPr>
        <w:spacing w:line="360" w:lineRule="auto"/>
        <w:jc w:val="both"/>
        <w:rPr>
          <w:b/>
          <w:bCs/>
          <w:szCs w:val="24"/>
          <w:rtl/>
        </w:rPr>
      </w:pPr>
      <w:r w:rsidRPr="002D17EA">
        <w:rPr>
          <w:rFonts w:hint="cs"/>
          <w:b/>
          <w:bCs/>
          <w:szCs w:val="24"/>
          <w:rtl/>
        </w:rPr>
        <w:t xml:space="preserve">      </w:t>
      </w:r>
    </w:p>
    <w:p w14:paraId="3A5FC649" w14:textId="50DAC756" w:rsidR="00BE0283" w:rsidRPr="002D17EA" w:rsidRDefault="00BE0283" w:rsidP="00C15D80">
      <w:pPr>
        <w:spacing w:line="360" w:lineRule="auto"/>
        <w:jc w:val="both"/>
        <w:rPr>
          <w:szCs w:val="24"/>
          <w:rtl/>
        </w:rPr>
      </w:pPr>
      <w:r w:rsidRPr="002D17EA">
        <w:rPr>
          <w:rFonts w:hint="cs"/>
          <w:szCs w:val="24"/>
          <w:rtl/>
        </w:rPr>
        <w:t>ביטוח אחריות חוקית כלפי צד שלישי על פי דיני מדינת ישראל, בגבולות האחריות שלא יפחתו מסך</w:t>
      </w:r>
      <w:r w:rsidR="002D17EA">
        <w:rPr>
          <w:rFonts w:hint="cs"/>
          <w:szCs w:val="24"/>
          <w:rtl/>
        </w:rPr>
        <w:t xml:space="preserve"> </w:t>
      </w:r>
      <w:r w:rsidRPr="002D17EA">
        <w:rPr>
          <w:rFonts w:hint="cs"/>
          <w:szCs w:val="24"/>
          <w:rtl/>
        </w:rPr>
        <w:t xml:space="preserve">1,500,000  דולר ארה"ב  בגין נזקי גוף ורכוש, למקרה ולתקופת הביטוח, כולל סעיף אחריות צולבת - </w:t>
      </w:r>
      <w:r w:rsidRPr="002D17EA">
        <w:rPr>
          <w:rFonts w:hint="cs"/>
          <w:szCs w:val="24"/>
        </w:rPr>
        <w:t xml:space="preserve">CROSS </w:t>
      </w:r>
      <w:r w:rsidRPr="002D17EA">
        <w:rPr>
          <w:szCs w:val="24"/>
        </w:rPr>
        <w:t xml:space="preserve"> </w:t>
      </w:r>
      <w:r w:rsidRPr="002D17EA">
        <w:rPr>
          <w:rFonts w:hint="cs"/>
          <w:szCs w:val="24"/>
        </w:rPr>
        <w:t>LIABILITY</w:t>
      </w:r>
      <w:r w:rsidRPr="002D17EA">
        <w:rPr>
          <w:rFonts w:hint="cs"/>
          <w:szCs w:val="24"/>
          <w:rtl/>
        </w:rPr>
        <w:t>.</w:t>
      </w:r>
    </w:p>
    <w:p w14:paraId="0746A2B5" w14:textId="77777777" w:rsidR="00BE0283" w:rsidRPr="002D17EA" w:rsidRDefault="00BE0283" w:rsidP="00C15D80">
      <w:pPr>
        <w:spacing w:line="360" w:lineRule="auto"/>
        <w:jc w:val="both"/>
        <w:rPr>
          <w:szCs w:val="24"/>
          <w:rtl/>
        </w:rPr>
      </w:pPr>
    </w:p>
    <w:p w14:paraId="3BDCB878" w14:textId="77777777" w:rsidR="00BE0283" w:rsidRPr="002D17EA" w:rsidRDefault="00BE0283" w:rsidP="00C15D80">
      <w:pPr>
        <w:spacing w:line="360" w:lineRule="auto"/>
        <w:jc w:val="both"/>
        <w:rPr>
          <w:szCs w:val="24"/>
          <w:rtl/>
        </w:rPr>
      </w:pPr>
      <w:r w:rsidRPr="002D17EA">
        <w:rPr>
          <w:rFonts w:hint="cs"/>
          <w:szCs w:val="24"/>
          <w:rtl/>
        </w:rPr>
        <w:t>הכיסוי על פי פרק זה יורחב לכסות נזקי רעד, ויבראציה, הסרת משען או החלשתו בגבול אחריות שלא יפחת מסך 100,000  דולר ארה"ב.</w:t>
      </w:r>
    </w:p>
    <w:p w14:paraId="45442ACC" w14:textId="6C04627D" w:rsidR="00BE0283" w:rsidRPr="002D17EA" w:rsidRDefault="00BE0283" w:rsidP="00C15D80">
      <w:pPr>
        <w:spacing w:line="360" w:lineRule="auto"/>
        <w:jc w:val="both"/>
        <w:rPr>
          <w:szCs w:val="24"/>
          <w:rtl/>
        </w:rPr>
      </w:pPr>
      <w:r w:rsidRPr="002D17EA">
        <w:rPr>
          <w:rFonts w:hint="cs"/>
          <w:szCs w:val="24"/>
          <w:rtl/>
        </w:rPr>
        <w:t>תלמידים, מורים, עובדים ומבקרים בבתי הספר כולל רכושם ייחשבו צד שלישי.</w:t>
      </w:r>
    </w:p>
    <w:p w14:paraId="784EAA36" w14:textId="741E01A2" w:rsidR="00BE0283" w:rsidRPr="002D17EA" w:rsidRDefault="00BE0283" w:rsidP="00C15D80">
      <w:pPr>
        <w:spacing w:line="360" w:lineRule="auto"/>
        <w:jc w:val="both"/>
        <w:rPr>
          <w:szCs w:val="24"/>
          <w:rtl/>
        </w:rPr>
      </w:pPr>
      <w:r w:rsidRPr="002D17EA">
        <w:rPr>
          <w:rFonts w:hint="cs"/>
          <w:szCs w:val="24"/>
          <w:rtl/>
        </w:rPr>
        <w:t>רכוש מדינת ישראל והרשויות המקומיות ייחשב רכוש צד שלישי.</w:t>
      </w:r>
    </w:p>
    <w:p w14:paraId="72EF7A2C" w14:textId="146B5E2B" w:rsidR="00BE0283" w:rsidRPr="002D17EA" w:rsidRDefault="00BE0283" w:rsidP="00C15D80">
      <w:pPr>
        <w:spacing w:line="360" w:lineRule="auto"/>
        <w:jc w:val="both"/>
        <w:rPr>
          <w:szCs w:val="24"/>
          <w:rtl/>
        </w:rPr>
      </w:pPr>
      <w:r w:rsidRPr="002D17EA">
        <w:rPr>
          <w:rFonts w:hint="cs"/>
          <w:szCs w:val="24"/>
          <w:rtl/>
        </w:rPr>
        <w:t>הכיסוי על פי פרק זה מורחב לכלול תביעות שיבוב של המוסד לביטוח לאומי.</w:t>
      </w:r>
    </w:p>
    <w:p w14:paraId="682EEAC9" w14:textId="77777777" w:rsidR="00BE0283" w:rsidRPr="002D17EA" w:rsidRDefault="00BE0283" w:rsidP="00C15D80">
      <w:pPr>
        <w:spacing w:line="360" w:lineRule="auto"/>
        <w:jc w:val="both"/>
        <w:rPr>
          <w:b/>
          <w:bCs/>
          <w:szCs w:val="24"/>
          <w:rtl/>
        </w:rPr>
      </w:pPr>
    </w:p>
    <w:p w14:paraId="6AF20426" w14:textId="77777777" w:rsidR="00BE0283" w:rsidRPr="002D17EA" w:rsidRDefault="00BE0283" w:rsidP="00C15D80">
      <w:pPr>
        <w:spacing w:line="360" w:lineRule="auto"/>
        <w:jc w:val="both"/>
        <w:rPr>
          <w:b/>
          <w:bCs/>
          <w:szCs w:val="24"/>
          <w:u w:val="single"/>
          <w:rtl/>
        </w:rPr>
      </w:pPr>
      <w:r w:rsidRPr="002D17EA">
        <w:rPr>
          <w:rFonts w:hint="cs"/>
          <w:b/>
          <w:bCs/>
          <w:szCs w:val="24"/>
          <w:u w:val="single"/>
          <w:rtl/>
        </w:rPr>
        <w:t>פרק ג' - ביטוח חבות המעבידים</w:t>
      </w:r>
    </w:p>
    <w:p w14:paraId="61960B8E" w14:textId="77777777" w:rsidR="00BE0283" w:rsidRPr="002D17EA" w:rsidRDefault="00BE0283" w:rsidP="00C15D80">
      <w:pPr>
        <w:spacing w:line="360" w:lineRule="auto"/>
        <w:jc w:val="both"/>
        <w:rPr>
          <w:b/>
          <w:bCs/>
          <w:szCs w:val="24"/>
          <w:rtl/>
        </w:rPr>
      </w:pPr>
    </w:p>
    <w:p w14:paraId="54463A33" w14:textId="77777777" w:rsidR="00BE0283" w:rsidRPr="002D17EA" w:rsidRDefault="00BE0283" w:rsidP="00C15D80">
      <w:pPr>
        <w:spacing w:line="360" w:lineRule="auto"/>
        <w:jc w:val="both"/>
        <w:rPr>
          <w:szCs w:val="24"/>
          <w:rtl/>
        </w:rPr>
      </w:pPr>
      <w:r w:rsidRPr="002D17EA">
        <w:rPr>
          <w:rFonts w:hint="cs"/>
          <w:szCs w:val="24"/>
          <w:rtl/>
        </w:rPr>
        <w:t>1. לגבי כל העובדים הקשורים בביצוע העבודות, כולל קבלנים, קבלני משנה ועובדיהם.</w:t>
      </w:r>
    </w:p>
    <w:p w14:paraId="25339AC9" w14:textId="77777777" w:rsidR="00BE0283" w:rsidRPr="002D17EA" w:rsidRDefault="00BE0283" w:rsidP="00C15D80">
      <w:pPr>
        <w:spacing w:line="360" w:lineRule="auto"/>
        <w:jc w:val="both"/>
        <w:rPr>
          <w:szCs w:val="24"/>
          <w:rtl/>
        </w:rPr>
      </w:pPr>
      <w:r w:rsidRPr="002D17EA">
        <w:rPr>
          <w:rFonts w:hint="cs"/>
          <w:szCs w:val="24"/>
          <w:rtl/>
        </w:rPr>
        <w:t>2. גבולות האחריות לעובד, למקרה ולתקופת הביטוח לא יפחתו מ   5,000,000 דולר ארה"ב.</w:t>
      </w:r>
    </w:p>
    <w:p w14:paraId="47C5C5D8" w14:textId="77777777" w:rsidR="00BE0283" w:rsidRPr="002D17EA" w:rsidRDefault="00BE0283" w:rsidP="00C15D80">
      <w:pPr>
        <w:spacing w:line="360" w:lineRule="auto"/>
        <w:jc w:val="both"/>
        <w:rPr>
          <w:b/>
          <w:bCs/>
          <w:szCs w:val="24"/>
          <w:rtl/>
        </w:rPr>
      </w:pPr>
    </w:p>
    <w:p w14:paraId="0943CB7C" w14:textId="77777777" w:rsidR="00BE0283" w:rsidRPr="002D17EA" w:rsidRDefault="00BE0283" w:rsidP="00C15D80">
      <w:pPr>
        <w:spacing w:line="360" w:lineRule="auto"/>
        <w:jc w:val="both"/>
        <w:rPr>
          <w:b/>
          <w:bCs/>
          <w:szCs w:val="24"/>
          <w:rtl/>
        </w:rPr>
      </w:pPr>
      <w:r w:rsidRPr="002D17EA">
        <w:rPr>
          <w:rFonts w:hint="cs"/>
          <w:b/>
          <w:bCs/>
          <w:szCs w:val="24"/>
          <w:u w:val="single"/>
          <w:rtl/>
        </w:rPr>
        <w:t>הפוליסה כוללת</w:t>
      </w:r>
      <w:r w:rsidRPr="002D17EA">
        <w:rPr>
          <w:rFonts w:hint="cs"/>
          <w:b/>
          <w:bCs/>
          <w:szCs w:val="24"/>
          <w:rtl/>
        </w:rPr>
        <w:t xml:space="preserve"> את ההרחבות והתנאים הבאים:</w:t>
      </w:r>
    </w:p>
    <w:p w14:paraId="08E209A0" w14:textId="77777777" w:rsidR="00BE0283" w:rsidRPr="002D17EA" w:rsidRDefault="00BE0283" w:rsidP="00C15D80">
      <w:pPr>
        <w:spacing w:line="360" w:lineRule="auto"/>
        <w:jc w:val="both"/>
        <w:rPr>
          <w:szCs w:val="24"/>
          <w:rtl/>
        </w:rPr>
      </w:pPr>
    </w:p>
    <w:p w14:paraId="6297EDBB" w14:textId="77777777" w:rsidR="00BE0283" w:rsidRPr="002D17EA" w:rsidRDefault="00BE0283" w:rsidP="00C15D80">
      <w:pPr>
        <w:spacing w:line="360" w:lineRule="auto"/>
        <w:jc w:val="both"/>
        <w:rPr>
          <w:szCs w:val="24"/>
          <w:rtl/>
        </w:rPr>
      </w:pPr>
      <w:r w:rsidRPr="002D17EA">
        <w:rPr>
          <w:rFonts w:hint="cs"/>
          <w:szCs w:val="24"/>
          <w:rtl/>
        </w:rPr>
        <w:t>1. הרחבה לתקופת אחזקה מורחבת של 24 חודש לאחר סיום העבודות.</w:t>
      </w:r>
    </w:p>
    <w:p w14:paraId="4F3AEB6D" w14:textId="2CA58581" w:rsidR="00BE0283" w:rsidRPr="002D17EA" w:rsidRDefault="00BE0283" w:rsidP="00C15D80">
      <w:pPr>
        <w:spacing w:line="360" w:lineRule="auto"/>
        <w:jc w:val="both"/>
        <w:rPr>
          <w:b/>
          <w:bCs/>
          <w:szCs w:val="24"/>
          <w:rtl/>
        </w:rPr>
      </w:pPr>
      <w:r w:rsidRPr="002D17EA">
        <w:rPr>
          <w:rFonts w:hint="cs"/>
          <w:szCs w:val="24"/>
          <w:rtl/>
        </w:rPr>
        <w:t>2. לשם המבוטח יתווספו מבוטחים נוספים</w:t>
      </w:r>
      <w:r w:rsidRPr="002D17EA">
        <w:rPr>
          <w:rFonts w:hint="cs"/>
          <w:b/>
          <w:bCs/>
          <w:szCs w:val="24"/>
          <w:rtl/>
        </w:rPr>
        <w:t xml:space="preserve">:  ו/או קבלנים ו/או קבלני משנה ו/או מדינת  ישראל </w:t>
      </w:r>
      <w:r w:rsidRPr="002D17EA">
        <w:rPr>
          <w:b/>
          <w:bCs/>
          <w:szCs w:val="24"/>
          <w:rtl/>
        </w:rPr>
        <w:t>–</w:t>
      </w:r>
      <w:r w:rsidRPr="002D17EA">
        <w:rPr>
          <w:rFonts w:hint="cs"/>
          <w:b/>
          <w:bCs/>
          <w:szCs w:val="24"/>
          <w:rtl/>
        </w:rPr>
        <w:t xml:space="preserve"> משרד התשתיות הלאומיות, האנרגיה והמים.</w:t>
      </w:r>
    </w:p>
    <w:p w14:paraId="31CA7923" w14:textId="44D7A76C" w:rsidR="00BE0283" w:rsidRPr="002D17EA" w:rsidRDefault="00BE0283" w:rsidP="00C15D80">
      <w:pPr>
        <w:spacing w:line="360" w:lineRule="auto"/>
        <w:jc w:val="both"/>
        <w:rPr>
          <w:szCs w:val="24"/>
          <w:rtl/>
        </w:rPr>
      </w:pPr>
      <w:r w:rsidRPr="002D17EA">
        <w:rPr>
          <w:rFonts w:hint="cs"/>
          <w:szCs w:val="24"/>
          <w:rtl/>
        </w:rPr>
        <w:t xml:space="preserve">    3. תנאי הכיסוי לא יפחתו מהמקובל על פי "פוליסת נוסח ביט" בשינויים המתחייבים על פי המצוין לעיל ובכפוף לביטול חריג כוונה ו/או רשלנות רבתי ככל שקיים.</w:t>
      </w:r>
    </w:p>
    <w:p w14:paraId="78E0C5C8" w14:textId="77777777" w:rsidR="00BE0283" w:rsidRPr="002D17EA" w:rsidRDefault="00BE0283" w:rsidP="00C15D80">
      <w:pPr>
        <w:spacing w:line="360" w:lineRule="auto"/>
        <w:jc w:val="both"/>
        <w:rPr>
          <w:szCs w:val="24"/>
          <w:rtl/>
        </w:rPr>
      </w:pPr>
      <w:r w:rsidRPr="002D17EA">
        <w:rPr>
          <w:rFonts w:hint="cs"/>
          <w:szCs w:val="24"/>
          <w:rtl/>
        </w:rPr>
        <w:t>4. תחום טריטוריאלי - כל תחומי מדינת ישראל והשטחים המוחזקים.</w:t>
      </w:r>
    </w:p>
    <w:p w14:paraId="59FA2660" w14:textId="22A164DB" w:rsidR="00BE0283" w:rsidRPr="002D17EA" w:rsidRDefault="00BE0283" w:rsidP="00C15D80">
      <w:pPr>
        <w:spacing w:line="360" w:lineRule="auto"/>
        <w:jc w:val="both"/>
        <w:rPr>
          <w:szCs w:val="24"/>
          <w:rtl/>
        </w:rPr>
      </w:pPr>
      <w:r w:rsidRPr="002D17EA">
        <w:rPr>
          <w:rFonts w:hint="cs"/>
          <w:szCs w:val="24"/>
          <w:rtl/>
        </w:rPr>
        <w:lastRenderedPageBreak/>
        <w:t xml:space="preserve">5.  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w:t>
      </w:r>
    </w:p>
    <w:p w14:paraId="6064D7D7" w14:textId="689814F6" w:rsidR="00BE0283" w:rsidRPr="002D17EA" w:rsidRDefault="00BE0283" w:rsidP="00C15D80">
      <w:pPr>
        <w:spacing w:line="360" w:lineRule="auto"/>
        <w:jc w:val="both"/>
        <w:rPr>
          <w:szCs w:val="24"/>
          <w:rtl/>
        </w:rPr>
      </w:pPr>
      <w:r w:rsidRPr="002D17EA">
        <w:rPr>
          <w:rFonts w:hint="cs"/>
          <w:szCs w:val="24"/>
          <w:rtl/>
        </w:rPr>
        <w:t xml:space="preserve">6.  אנו  מוותרים על כל זכות שיבוב/תחלוף, תביעה, חזרה או השתתפות כלפי מדינת ישראל </w:t>
      </w:r>
      <w:r w:rsidRPr="002D17EA">
        <w:rPr>
          <w:szCs w:val="24"/>
          <w:rtl/>
        </w:rPr>
        <w:t>–</w:t>
      </w:r>
      <w:r w:rsidRPr="002D17EA">
        <w:rPr>
          <w:rFonts w:hint="cs"/>
          <w:szCs w:val="24"/>
          <w:rtl/>
        </w:rPr>
        <w:t xml:space="preserve">  משרד  התשתיות הלאומיות, האנרגיה והמים ועובדיהם, ובלבד שהוויתור לא יחול לטובת  אדם שגרם לנזק מתוך כוונת זדון.      </w:t>
      </w:r>
    </w:p>
    <w:p w14:paraId="36236FE8" w14:textId="77777777" w:rsidR="00BE0283" w:rsidRPr="002D17EA" w:rsidRDefault="00BE0283" w:rsidP="00C15D80">
      <w:pPr>
        <w:spacing w:line="360" w:lineRule="auto"/>
        <w:jc w:val="both"/>
        <w:rPr>
          <w:szCs w:val="24"/>
          <w:rtl/>
        </w:rPr>
      </w:pPr>
      <w:r w:rsidRPr="002D17EA">
        <w:rPr>
          <w:rFonts w:hint="cs"/>
          <w:szCs w:val="24"/>
          <w:rtl/>
        </w:rPr>
        <w:t xml:space="preserve">7.  הקבלן  אחראי בלעדית כלפינו לתשלום דמי הביטוח עבור הפוליסה ולמילוי כל החובות </w:t>
      </w:r>
    </w:p>
    <w:p w14:paraId="0888E177" w14:textId="77777777" w:rsidR="00BE0283" w:rsidRPr="002D17EA" w:rsidRDefault="00BE0283" w:rsidP="00C15D80">
      <w:pPr>
        <w:spacing w:line="360" w:lineRule="auto"/>
        <w:jc w:val="both"/>
        <w:rPr>
          <w:szCs w:val="24"/>
          <w:rtl/>
        </w:rPr>
      </w:pPr>
      <w:r w:rsidRPr="002D17EA">
        <w:rPr>
          <w:rFonts w:hint="cs"/>
          <w:szCs w:val="24"/>
          <w:rtl/>
        </w:rPr>
        <w:t xml:space="preserve">     המוטלות על המבוטח על פי תנאי הפוליסה.</w:t>
      </w:r>
    </w:p>
    <w:p w14:paraId="1D024E11" w14:textId="77777777" w:rsidR="00BE0283" w:rsidRPr="002D17EA" w:rsidRDefault="00BE0283" w:rsidP="00C15D80">
      <w:pPr>
        <w:spacing w:line="360" w:lineRule="auto"/>
        <w:jc w:val="both"/>
        <w:rPr>
          <w:szCs w:val="24"/>
          <w:rtl/>
        </w:rPr>
      </w:pPr>
      <w:r w:rsidRPr="002D17EA">
        <w:rPr>
          <w:rFonts w:hint="cs"/>
          <w:szCs w:val="24"/>
          <w:rtl/>
        </w:rPr>
        <w:t xml:space="preserve">8.  ההשתתפויות העצמיות הנקובות בפוליסה תחולנה בלעדית על הקבלן. </w:t>
      </w:r>
    </w:p>
    <w:p w14:paraId="424BA3BC" w14:textId="0AB5BCDA" w:rsidR="00BE0283" w:rsidRPr="002D17EA" w:rsidRDefault="00BE0283" w:rsidP="00C15D80">
      <w:pPr>
        <w:spacing w:line="360" w:lineRule="auto"/>
        <w:jc w:val="both"/>
        <w:rPr>
          <w:szCs w:val="24"/>
          <w:rtl/>
        </w:rPr>
      </w:pPr>
      <w:r w:rsidRPr="002D17EA">
        <w:rPr>
          <w:rFonts w:hint="cs"/>
          <w:szCs w:val="24"/>
          <w:rtl/>
        </w:rPr>
        <w:t>9.  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AD52CF3" w14:textId="77777777" w:rsidR="00BE0283" w:rsidRPr="002D17EA" w:rsidRDefault="00BE0283" w:rsidP="00C15D80">
      <w:pPr>
        <w:spacing w:line="360" w:lineRule="auto"/>
        <w:jc w:val="both"/>
        <w:rPr>
          <w:szCs w:val="24"/>
          <w:rtl/>
        </w:rPr>
      </w:pPr>
    </w:p>
    <w:p w14:paraId="66180C1E" w14:textId="77777777" w:rsidR="00BE0283" w:rsidRPr="002D17EA" w:rsidRDefault="00BE0283" w:rsidP="00C15D80">
      <w:pPr>
        <w:spacing w:line="360" w:lineRule="auto"/>
        <w:jc w:val="both"/>
        <w:rPr>
          <w:szCs w:val="24"/>
          <w:rtl/>
        </w:rPr>
      </w:pPr>
      <w:r w:rsidRPr="002D17EA">
        <w:rPr>
          <w:rFonts w:hint="cs"/>
          <w:b/>
          <w:bCs/>
          <w:szCs w:val="24"/>
          <w:rtl/>
        </w:rPr>
        <w:t>בכפוף לתנאי וסייגי הפוליסה המקורית עד כמה שלא שונו במפורש על פי האמור באישור זה.</w:t>
      </w:r>
      <w:r w:rsidRPr="002D17EA">
        <w:rPr>
          <w:rFonts w:hint="cs"/>
          <w:szCs w:val="24"/>
          <w:rtl/>
        </w:rPr>
        <w:t xml:space="preserve">                                                        </w:t>
      </w:r>
    </w:p>
    <w:p w14:paraId="4395D93A" w14:textId="77777777" w:rsidR="00BE0283" w:rsidRPr="002D17EA" w:rsidRDefault="00BE0283" w:rsidP="00C15D80">
      <w:pPr>
        <w:spacing w:line="360" w:lineRule="auto"/>
        <w:jc w:val="both"/>
        <w:rPr>
          <w:szCs w:val="24"/>
          <w:rtl/>
        </w:rPr>
      </w:pPr>
    </w:p>
    <w:p w14:paraId="66BB6959" w14:textId="77777777" w:rsidR="00BE0283" w:rsidRPr="002D17EA" w:rsidRDefault="00BE0283" w:rsidP="00C15D80">
      <w:pPr>
        <w:spacing w:line="360" w:lineRule="auto"/>
        <w:jc w:val="both"/>
        <w:rPr>
          <w:szCs w:val="24"/>
          <w:rtl/>
        </w:rPr>
      </w:pPr>
    </w:p>
    <w:p w14:paraId="3EC56F06" w14:textId="77777777" w:rsidR="00BE0283" w:rsidRPr="002D17EA" w:rsidRDefault="00BE0283" w:rsidP="00C15D80">
      <w:pPr>
        <w:spacing w:line="360" w:lineRule="auto"/>
        <w:jc w:val="both"/>
        <w:rPr>
          <w:szCs w:val="24"/>
          <w:rtl/>
        </w:rPr>
      </w:pPr>
      <w:r w:rsidRPr="002D17EA">
        <w:rPr>
          <w:rFonts w:hint="cs"/>
          <w:szCs w:val="24"/>
          <w:rtl/>
        </w:rPr>
        <w:t xml:space="preserve">                                                                                       בכבוד רב,</w:t>
      </w:r>
    </w:p>
    <w:p w14:paraId="3740FE0A" w14:textId="77777777" w:rsidR="00BE0283" w:rsidRPr="002D17EA" w:rsidRDefault="00BE0283" w:rsidP="00C15D80">
      <w:pPr>
        <w:spacing w:line="360" w:lineRule="auto"/>
        <w:jc w:val="both"/>
        <w:rPr>
          <w:szCs w:val="24"/>
          <w:rtl/>
        </w:rPr>
      </w:pPr>
      <w:r w:rsidRPr="002D17EA">
        <w:rPr>
          <w:rFonts w:hint="cs"/>
          <w:szCs w:val="24"/>
          <w:rtl/>
        </w:rPr>
        <w:t xml:space="preserve">                       </w:t>
      </w:r>
    </w:p>
    <w:p w14:paraId="535E9CB3" w14:textId="77777777" w:rsidR="00BE0283" w:rsidRPr="002D17EA" w:rsidRDefault="00BE0283" w:rsidP="00C15D80">
      <w:pPr>
        <w:spacing w:line="360" w:lineRule="auto"/>
        <w:jc w:val="both"/>
        <w:rPr>
          <w:szCs w:val="24"/>
          <w:rtl/>
        </w:rPr>
      </w:pPr>
    </w:p>
    <w:p w14:paraId="6FAE5B69" w14:textId="77777777" w:rsidR="00BE0283" w:rsidRPr="002D17EA" w:rsidRDefault="00BE0283" w:rsidP="00C15D80">
      <w:pPr>
        <w:spacing w:line="360" w:lineRule="auto"/>
        <w:jc w:val="both"/>
        <w:rPr>
          <w:szCs w:val="24"/>
          <w:rtl/>
        </w:rPr>
      </w:pPr>
      <w:r w:rsidRPr="002D17EA">
        <w:rPr>
          <w:rFonts w:hint="cs"/>
          <w:szCs w:val="24"/>
          <w:rtl/>
        </w:rPr>
        <w:t xml:space="preserve">                                                                    </w:t>
      </w:r>
    </w:p>
    <w:p w14:paraId="0EF5C9ED" w14:textId="13DF4700" w:rsidR="00BE0283" w:rsidRPr="002D17EA" w:rsidRDefault="00BE0283" w:rsidP="00B833F7">
      <w:pPr>
        <w:spacing w:line="360" w:lineRule="auto"/>
        <w:jc w:val="both"/>
        <w:rPr>
          <w:szCs w:val="24"/>
          <w:rtl/>
        </w:rPr>
      </w:pPr>
      <w:r w:rsidRPr="002D17EA">
        <w:rPr>
          <w:rFonts w:hint="cs"/>
          <w:szCs w:val="24"/>
          <w:rtl/>
        </w:rPr>
        <w:t xml:space="preserve">                                                               </w:t>
      </w:r>
      <w:r w:rsidR="00C15D80">
        <w:rPr>
          <w:rFonts w:hint="cs"/>
          <w:szCs w:val="24"/>
          <w:rtl/>
        </w:rPr>
        <w:t xml:space="preserve"> </w:t>
      </w:r>
      <w:r w:rsidRPr="002D17EA">
        <w:rPr>
          <w:rFonts w:hint="cs"/>
          <w:szCs w:val="24"/>
          <w:rtl/>
        </w:rPr>
        <w:t xml:space="preserve"> ___________________________</w:t>
      </w:r>
    </w:p>
    <w:p w14:paraId="06504977" w14:textId="77777777" w:rsidR="00BE0283" w:rsidRPr="002D17EA" w:rsidRDefault="00BE0283" w:rsidP="00C15D80">
      <w:pPr>
        <w:spacing w:line="360" w:lineRule="auto"/>
        <w:jc w:val="both"/>
        <w:rPr>
          <w:szCs w:val="24"/>
          <w:rtl/>
        </w:rPr>
      </w:pPr>
      <w:r w:rsidRPr="002D17EA">
        <w:rPr>
          <w:rFonts w:hint="cs"/>
          <w:szCs w:val="24"/>
          <w:rtl/>
        </w:rPr>
        <w:t>תאריך______________                        חתימת מורשה המבטח  וחותמת המבטח</w:t>
      </w:r>
    </w:p>
    <w:p w14:paraId="511F0ED4" w14:textId="77777777" w:rsidR="00BE0283" w:rsidRPr="002D17EA" w:rsidRDefault="00BE0283" w:rsidP="00C15D80">
      <w:pPr>
        <w:spacing w:line="360" w:lineRule="auto"/>
        <w:jc w:val="both"/>
        <w:rPr>
          <w:b/>
          <w:bCs/>
          <w:szCs w:val="24"/>
          <w:rtl/>
        </w:rPr>
      </w:pPr>
    </w:p>
    <w:p w14:paraId="21592E6C" w14:textId="6E0BB491" w:rsidR="00C15D80" w:rsidRDefault="00C15D80" w:rsidP="00C15D80">
      <w:pPr>
        <w:bidi w:val="0"/>
        <w:spacing w:line="360" w:lineRule="auto"/>
        <w:jc w:val="both"/>
        <w:rPr>
          <w:szCs w:val="24"/>
          <w:rtl/>
        </w:rPr>
      </w:pPr>
      <w:r>
        <w:rPr>
          <w:szCs w:val="24"/>
          <w:rtl/>
        </w:rPr>
        <w:br w:type="page"/>
      </w:r>
    </w:p>
    <w:p w14:paraId="28259B2E" w14:textId="77777777" w:rsidR="00BE0283" w:rsidRPr="002D17EA" w:rsidRDefault="00BE0283" w:rsidP="00C15D80">
      <w:pPr>
        <w:spacing w:line="360" w:lineRule="auto"/>
        <w:jc w:val="both"/>
        <w:rPr>
          <w:szCs w:val="24"/>
          <w:rtl/>
        </w:rPr>
      </w:pPr>
      <w:r w:rsidRPr="002D17EA">
        <w:rPr>
          <w:rFonts w:hint="cs"/>
          <w:szCs w:val="24"/>
          <w:rtl/>
        </w:rPr>
        <w:lastRenderedPageBreak/>
        <w:t xml:space="preserve">לכבוד </w:t>
      </w:r>
    </w:p>
    <w:p w14:paraId="45BEF101" w14:textId="77777777" w:rsidR="00BE0283" w:rsidRPr="002D17EA" w:rsidRDefault="00BE0283" w:rsidP="00C15D80">
      <w:pPr>
        <w:spacing w:line="360" w:lineRule="auto"/>
        <w:jc w:val="both"/>
        <w:rPr>
          <w:szCs w:val="24"/>
          <w:rtl/>
        </w:rPr>
      </w:pPr>
    </w:p>
    <w:p w14:paraId="49307D2B" w14:textId="77777777" w:rsidR="00BE0283" w:rsidRPr="002D17EA" w:rsidRDefault="00BE0283" w:rsidP="00C15D80">
      <w:pPr>
        <w:spacing w:line="360" w:lineRule="auto"/>
        <w:jc w:val="both"/>
        <w:rPr>
          <w:szCs w:val="24"/>
          <w:rtl/>
        </w:rPr>
      </w:pPr>
      <w:r w:rsidRPr="002D17EA">
        <w:rPr>
          <w:rFonts w:hint="cs"/>
          <w:b/>
          <w:bCs/>
          <w:szCs w:val="24"/>
          <w:u w:val="single"/>
          <w:rtl/>
        </w:rPr>
        <w:t xml:space="preserve">מדינת ישראל </w:t>
      </w:r>
      <w:r w:rsidRPr="002D17EA">
        <w:rPr>
          <w:b/>
          <w:bCs/>
          <w:szCs w:val="24"/>
          <w:u w:val="single"/>
          <w:rtl/>
        </w:rPr>
        <w:t>–</w:t>
      </w:r>
      <w:r w:rsidRPr="002D17EA">
        <w:rPr>
          <w:rFonts w:hint="cs"/>
          <w:b/>
          <w:bCs/>
          <w:szCs w:val="24"/>
          <w:u w:val="single"/>
          <w:rtl/>
        </w:rPr>
        <w:t xml:space="preserve"> משרד התשתיות הלאומיות, האנרגיה והמים</w:t>
      </w:r>
      <w:r w:rsidRPr="002D17EA">
        <w:rPr>
          <w:rFonts w:hint="cs"/>
          <w:szCs w:val="24"/>
          <w:rtl/>
        </w:rPr>
        <w:t>;</w:t>
      </w:r>
    </w:p>
    <w:p w14:paraId="643EB13C" w14:textId="77777777" w:rsidR="00BE0283" w:rsidRPr="002D17EA" w:rsidRDefault="00BE0283" w:rsidP="00C15D80">
      <w:pPr>
        <w:spacing w:line="360" w:lineRule="auto"/>
        <w:jc w:val="both"/>
        <w:rPr>
          <w:szCs w:val="24"/>
          <w:rtl/>
        </w:rPr>
      </w:pPr>
    </w:p>
    <w:p w14:paraId="54224A19" w14:textId="77777777" w:rsidR="00BE0283" w:rsidRPr="002D17EA" w:rsidRDefault="00BE0283" w:rsidP="00C15D80">
      <w:pPr>
        <w:spacing w:line="360" w:lineRule="auto"/>
        <w:jc w:val="both"/>
        <w:rPr>
          <w:szCs w:val="24"/>
          <w:rtl/>
        </w:rPr>
      </w:pPr>
      <w:r w:rsidRPr="002D17EA">
        <w:rPr>
          <w:rFonts w:hint="cs"/>
          <w:szCs w:val="24"/>
          <w:rtl/>
        </w:rPr>
        <w:t>א.ג.נ.,</w:t>
      </w:r>
    </w:p>
    <w:p w14:paraId="42819239" w14:textId="77777777" w:rsidR="00BE0283" w:rsidRPr="002D17EA" w:rsidRDefault="00BE0283" w:rsidP="00C15D80">
      <w:pPr>
        <w:spacing w:line="360" w:lineRule="auto"/>
        <w:jc w:val="both"/>
        <w:rPr>
          <w:szCs w:val="24"/>
          <w:rtl/>
        </w:rPr>
      </w:pPr>
    </w:p>
    <w:p w14:paraId="6EDCF02A" w14:textId="51A3B53B" w:rsidR="00BE0283" w:rsidRPr="002D17EA" w:rsidRDefault="00BE0283" w:rsidP="008B6768">
      <w:pPr>
        <w:spacing w:line="360" w:lineRule="auto"/>
        <w:jc w:val="center"/>
        <w:rPr>
          <w:szCs w:val="24"/>
          <w:rtl/>
        </w:rPr>
      </w:pPr>
      <w:r w:rsidRPr="002D17EA">
        <w:rPr>
          <w:rFonts w:hint="cs"/>
          <w:szCs w:val="24"/>
          <w:rtl/>
        </w:rPr>
        <w:t xml:space="preserve">הנדון: </w:t>
      </w:r>
      <w:r w:rsidRPr="002D17EA">
        <w:rPr>
          <w:rFonts w:hint="cs"/>
          <w:b/>
          <w:bCs/>
          <w:szCs w:val="24"/>
          <w:u w:val="single"/>
          <w:rtl/>
        </w:rPr>
        <w:t>אישור קיום ביטוחים</w:t>
      </w:r>
    </w:p>
    <w:p w14:paraId="05644135" w14:textId="77777777" w:rsidR="00BE0283" w:rsidRPr="002D17EA" w:rsidRDefault="00BE0283" w:rsidP="00C15D80">
      <w:pPr>
        <w:spacing w:line="360" w:lineRule="auto"/>
        <w:jc w:val="both"/>
        <w:rPr>
          <w:szCs w:val="24"/>
          <w:rtl/>
        </w:rPr>
      </w:pPr>
    </w:p>
    <w:p w14:paraId="38D57A21" w14:textId="3C8C0CDF" w:rsidR="00BE0283" w:rsidRPr="002D17EA" w:rsidRDefault="00BE0283" w:rsidP="00C15D80">
      <w:pPr>
        <w:spacing w:line="360" w:lineRule="auto"/>
        <w:jc w:val="both"/>
        <w:rPr>
          <w:szCs w:val="24"/>
        </w:rPr>
      </w:pPr>
      <w:r w:rsidRPr="002D17EA">
        <w:rPr>
          <w:rFonts w:hint="cs"/>
          <w:szCs w:val="24"/>
          <w:rtl/>
        </w:rPr>
        <w:t>הננו מאשרים בזה כי ערכנו למבוטחנו __________________________________ (להלן "</w:t>
      </w:r>
      <w:r w:rsidRPr="002D17EA">
        <w:rPr>
          <w:rFonts w:hint="cs"/>
          <w:b/>
          <w:bCs/>
          <w:szCs w:val="24"/>
          <w:rtl/>
        </w:rPr>
        <w:t>הקבלן</w:t>
      </w:r>
      <w:r w:rsidRPr="002D17EA">
        <w:rPr>
          <w:rFonts w:hint="cs"/>
          <w:szCs w:val="24"/>
          <w:rtl/>
        </w:rPr>
        <w:t>") לתקופת הביטוח</w:t>
      </w:r>
      <w:r w:rsidRPr="002D17EA">
        <w:rPr>
          <w:szCs w:val="24"/>
          <w:rtl/>
        </w:rPr>
        <w:t xml:space="preserve"> מיום _________ עד יום ________________ בגין</w:t>
      </w:r>
      <w:r w:rsidRPr="002D17EA">
        <w:rPr>
          <w:rFonts w:hint="cs"/>
          <w:szCs w:val="24"/>
          <w:rtl/>
        </w:rPr>
        <w:t xml:space="preserve"> מתן שירותים לאפיון אתר, אספקה והתקנת מערך בקרה לניהול אנרגיה ולניטור צריכת החשמל בבתי ספר בפריסה ארצית</w:t>
      </w:r>
      <w:r w:rsidRPr="002D17EA">
        <w:rPr>
          <w:szCs w:val="24"/>
          <w:rtl/>
        </w:rPr>
        <w:t>, בהתאם למכרז</w:t>
      </w:r>
      <w:r w:rsidRPr="002D17EA">
        <w:rPr>
          <w:rFonts w:hint="cs"/>
          <w:szCs w:val="24"/>
          <w:rtl/>
        </w:rPr>
        <w:t xml:space="preserve"> וחוזה עם </w:t>
      </w:r>
      <w:r w:rsidRPr="002D17EA">
        <w:rPr>
          <w:szCs w:val="24"/>
          <w:rtl/>
        </w:rPr>
        <w:t>מדינת ישראל – משרד התשתיות הלאומיות, האנרגיה והמים את הביטוחים המפורטים להלן:</w:t>
      </w:r>
    </w:p>
    <w:p w14:paraId="70BB1535" w14:textId="77777777" w:rsidR="00BE0283" w:rsidRPr="002D17EA" w:rsidRDefault="00BE0283" w:rsidP="00C15D80">
      <w:pPr>
        <w:spacing w:line="360" w:lineRule="auto"/>
        <w:jc w:val="both"/>
        <w:rPr>
          <w:szCs w:val="24"/>
          <w:rtl/>
        </w:rPr>
      </w:pPr>
      <w:r w:rsidRPr="002D17EA">
        <w:rPr>
          <w:rFonts w:hint="cs"/>
          <w:szCs w:val="24"/>
          <w:rtl/>
        </w:rPr>
        <w:t xml:space="preserve">                                                                                                                                                            </w:t>
      </w:r>
    </w:p>
    <w:p w14:paraId="54298E8F" w14:textId="77777777" w:rsidR="00BE0283" w:rsidRPr="002D17EA" w:rsidRDefault="00BE0283" w:rsidP="00C15D80">
      <w:pPr>
        <w:spacing w:line="360" w:lineRule="auto"/>
        <w:jc w:val="both"/>
        <w:rPr>
          <w:b/>
          <w:bCs/>
          <w:szCs w:val="24"/>
          <w:rtl/>
        </w:rPr>
      </w:pPr>
      <w:r w:rsidRPr="002D17EA">
        <w:rPr>
          <w:rFonts w:hint="cs"/>
          <w:b/>
          <w:bCs/>
          <w:szCs w:val="24"/>
          <w:u w:val="single"/>
          <w:rtl/>
        </w:rPr>
        <w:t>ביטוח אחריות מקצועית</w:t>
      </w:r>
    </w:p>
    <w:p w14:paraId="5AEC8FB1" w14:textId="4F12A941" w:rsidR="00BE0283" w:rsidRPr="002D17EA" w:rsidRDefault="00BE0283" w:rsidP="00C15D80">
      <w:pPr>
        <w:spacing w:line="360" w:lineRule="auto"/>
        <w:jc w:val="both"/>
        <w:rPr>
          <w:szCs w:val="24"/>
          <w:rtl/>
        </w:rPr>
      </w:pPr>
      <w:r w:rsidRPr="002D17EA">
        <w:rPr>
          <w:rFonts w:hint="cs"/>
          <w:szCs w:val="24"/>
          <w:rtl/>
        </w:rPr>
        <w:t xml:space="preserve">1.  </w:t>
      </w:r>
      <w:r w:rsidRPr="002D17EA">
        <w:rPr>
          <w:szCs w:val="24"/>
          <w:rtl/>
        </w:rPr>
        <w:t>הפוליסה תכסה כל נזק מהפרת חובה מקצועית של הקבלן, עובדיו וכל הפועלים מטעמ</w:t>
      </w:r>
      <w:r w:rsidRPr="002D17EA">
        <w:rPr>
          <w:rFonts w:hint="cs"/>
          <w:szCs w:val="24"/>
          <w:rtl/>
        </w:rPr>
        <w:t>ם</w:t>
      </w:r>
      <w:r w:rsidRPr="002D17EA">
        <w:rPr>
          <w:szCs w:val="24"/>
          <w:rtl/>
        </w:rPr>
        <w:t xml:space="preserve">  ואשר אירע כתוצאה ממעשה, רשלנות, לרבות מחדל, טעות או השמטה, מצג בלתי נכון, הצהרה רשלנית שנעשו בתום לב, בכל הקשור </w:t>
      </w:r>
      <w:r w:rsidRPr="002D17EA">
        <w:rPr>
          <w:rFonts w:hint="cs"/>
          <w:szCs w:val="24"/>
          <w:rtl/>
        </w:rPr>
        <w:t xml:space="preserve">למתן שירותים לאפיון אתר, אספקה והתקנת מערך בקרה לניהול אנרגיה  ולניטור צריכת החשמל בבתי ספר בפריסה ארצית, כולל אפיון אתר האינטרנט המרכזי של הפרויקט  וממשקי משתמש, מיפוי מפורט של הדרישות בבתי הספר, אפיון ותכנון פריסת מערכות המדידה  והבקרה, תיאום וביצוע התקנות המערכות וחיבורן לרשת, פיתוח והתקנת ממשק לשליטה מרחוק,  חיבור לתקשורת סלולרית (ככל שנדרש), ניתוח והצגת צריכות החשמל של בתי הספר,  תקשורת  נתונים בין המערכות לאתר האינטרנט של המשרד, הפעלת המערכות, תחזוקת המערכות,  אחריות, הדרכה, הטמעה, הצגה גרפית של מידע, נתוני זמן אמת, הפקת דו"חות, התראות, תמיכה, תיקון תקלות ושירות, בהתאם </w:t>
      </w:r>
      <w:r w:rsidRPr="002D17EA">
        <w:rPr>
          <w:szCs w:val="24"/>
          <w:rtl/>
        </w:rPr>
        <w:t xml:space="preserve">למכרז </w:t>
      </w:r>
      <w:r w:rsidRPr="002D17EA">
        <w:rPr>
          <w:rFonts w:hint="cs"/>
          <w:szCs w:val="24"/>
          <w:rtl/>
        </w:rPr>
        <w:t xml:space="preserve">וחוזה עם מדינת ישראל </w:t>
      </w:r>
      <w:r w:rsidRPr="002D17EA">
        <w:rPr>
          <w:szCs w:val="24"/>
          <w:rtl/>
        </w:rPr>
        <w:t>–</w:t>
      </w:r>
      <w:r w:rsidRPr="002D17EA">
        <w:rPr>
          <w:rFonts w:hint="cs"/>
          <w:szCs w:val="24"/>
          <w:rtl/>
        </w:rPr>
        <w:t xml:space="preserve"> משרד התשתיות הלאומיות, האנרגיה והמים; </w:t>
      </w:r>
    </w:p>
    <w:p w14:paraId="7DB173AE" w14:textId="5A18C906" w:rsidR="00BE0283" w:rsidRPr="002D17EA" w:rsidRDefault="00BE0283" w:rsidP="00C15D80">
      <w:pPr>
        <w:spacing w:line="360" w:lineRule="auto"/>
        <w:ind w:left="110" w:hanging="283"/>
        <w:jc w:val="both"/>
        <w:rPr>
          <w:szCs w:val="24"/>
          <w:rtl/>
        </w:rPr>
      </w:pPr>
      <w:r w:rsidRPr="002D17EA">
        <w:rPr>
          <w:rFonts w:hint="cs"/>
          <w:szCs w:val="24"/>
          <w:rtl/>
        </w:rPr>
        <w:t xml:space="preserve">   2.   גבול האחריות למקרה ולתקופת הביטוח (שנה) לא יפחת מסך  500,000 דולר ארה"ב;   </w:t>
      </w:r>
    </w:p>
    <w:p w14:paraId="1BAFE654" w14:textId="3FEE0379" w:rsidR="00BE0283" w:rsidRPr="002D17EA" w:rsidRDefault="00BE0283" w:rsidP="00C15D80">
      <w:pPr>
        <w:spacing w:line="360" w:lineRule="auto"/>
        <w:jc w:val="both"/>
        <w:rPr>
          <w:szCs w:val="24"/>
          <w:rtl/>
        </w:rPr>
      </w:pPr>
      <w:r w:rsidRPr="002D17EA">
        <w:rPr>
          <w:rFonts w:hint="cs"/>
          <w:szCs w:val="24"/>
          <w:rtl/>
        </w:rPr>
        <w:t>3</w:t>
      </w:r>
      <w:r w:rsidR="007C74EB">
        <w:rPr>
          <w:rFonts w:hint="cs"/>
          <w:szCs w:val="24"/>
          <w:rtl/>
        </w:rPr>
        <w:t>.</w:t>
      </w:r>
      <w:r w:rsidRPr="002D17EA">
        <w:rPr>
          <w:rFonts w:hint="cs"/>
          <w:szCs w:val="24"/>
          <w:rtl/>
        </w:rPr>
        <w:t xml:space="preserve">  הכיסוי על פי הפוליסה מורחב לכלול את ההרחבות הבאות:</w:t>
      </w:r>
    </w:p>
    <w:p w14:paraId="6BFED074" w14:textId="77777777" w:rsidR="00BE0283" w:rsidRPr="002D17EA" w:rsidRDefault="00BE0283" w:rsidP="00C15D80">
      <w:pPr>
        <w:spacing w:line="360" w:lineRule="auto"/>
        <w:jc w:val="both"/>
        <w:rPr>
          <w:szCs w:val="24"/>
          <w:rtl/>
        </w:rPr>
      </w:pPr>
      <w:r w:rsidRPr="002D17EA">
        <w:rPr>
          <w:rFonts w:hint="cs"/>
          <w:szCs w:val="24"/>
          <w:rtl/>
        </w:rPr>
        <w:t xml:space="preserve">    - מרמה ואי יושר של עובדים;</w:t>
      </w:r>
    </w:p>
    <w:p w14:paraId="298FF3B1" w14:textId="77777777" w:rsidR="00BE0283" w:rsidRPr="002D17EA" w:rsidRDefault="00BE0283" w:rsidP="00C15D80">
      <w:pPr>
        <w:spacing w:line="360" w:lineRule="auto"/>
        <w:jc w:val="both"/>
        <w:rPr>
          <w:szCs w:val="24"/>
          <w:rtl/>
        </w:rPr>
      </w:pPr>
      <w:r w:rsidRPr="002D17EA">
        <w:rPr>
          <w:rFonts w:hint="cs"/>
          <w:szCs w:val="24"/>
          <w:rtl/>
        </w:rPr>
        <w:t xml:space="preserve">    - אובדן מסמכים, לרבות אובדן השימוש ו/או העיכוב עקב מקרה ביטוח;</w:t>
      </w:r>
    </w:p>
    <w:p w14:paraId="06631DE0" w14:textId="29370691" w:rsidR="00BE0283" w:rsidRPr="002D17EA" w:rsidRDefault="00BE0283" w:rsidP="00C15D80">
      <w:pPr>
        <w:spacing w:line="360" w:lineRule="auto"/>
        <w:jc w:val="both"/>
        <w:rPr>
          <w:szCs w:val="24"/>
          <w:rtl/>
        </w:rPr>
      </w:pPr>
      <w:r w:rsidRPr="002D17EA">
        <w:rPr>
          <w:rFonts w:hint="cs"/>
          <w:szCs w:val="24"/>
          <w:rtl/>
        </w:rPr>
        <w:t xml:space="preserve">    - אחריות צולבת </w:t>
      </w:r>
      <w:r w:rsidRPr="002D17EA">
        <w:rPr>
          <w:szCs w:val="24"/>
          <w:rtl/>
        </w:rPr>
        <w:t>–</w:t>
      </w:r>
      <w:r w:rsidRPr="002D17EA">
        <w:rPr>
          <w:rFonts w:hint="cs"/>
          <w:szCs w:val="24"/>
          <w:rtl/>
        </w:rPr>
        <w:t xml:space="preserve"> </w:t>
      </w:r>
      <w:r w:rsidRPr="002D17EA">
        <w:rPr>
          <w:szCs w:val="24"/>
        </w:rPr>
        <w:t xml:space="preserve">  Cross  Liability</w:t>
      </w:r>
      <w:r w:rsidRPr="002D17EA">
        <w:rPr>
          <w:rFonts w:hint="cs"/>
          <w:szCs w:val="24"/>
          <w:rtl/>
        </w:rPr>
        <w:t xml:space="preserve">אולם הביטוח לא יכסה תביעות הקבלן כלפי מדינת ישראל </w:t>
      </w:r>
      <w:r w:rsidRPr="002D17EA">
        <w:rPr>
          <w:szCs w:val="24"/>
          <w:rtl/>
        </w:rPr>
        <w:t>–</w:t>
      </w:r>
      <w:r w:rsidRPr="002D17EA">
        <w:rPr>
          <w:rFonts w:hint="cs"/>
          <w:szCs w:val="24"/>
          <w:rtl/>
        </w:rPr>
        <w:t xml:space="preserve"> משרד התשתיות הלאומיות, האנרגיה והמים.</w:t>
      </w:r>
    </w:p>
    <w:p w14:paraId="2AF60563" w14:textId="0D192F53" w:rsidR="00BE0283" w:rsidRPr="002D17EA" w:rsidRDefault="00BE0283" w:rsidP="00C15D80">
      <w:pPr>
        <w:spacing w:line="360" w:lineRule="auto"/>
        <w:jc w:val="both"/>
        <w:rPr>
          <w:szCs w:val="24"/>
          <w:rtl/>
        </w:rPr>
      </w:pPr>
      <w:r w:rsidRPr="002D17EA">
        <w:rPr>
          <w:rFonts w:hint="cs"/>
          <w:szCs w:val="24"/>
          <w:rtl/>
        </w:rPr>
        <w:t xml:space="preserve">    - הארכת תקופת הגילוי לפחות 6 חודשים.                     </w:t>
      </w:r>
    </w:p>
    <w:p w14:paraId="275CF887" w14:textId="229B1617" w:rsidR="00BE0283" w:rsidRPr="002D17EA" w:rsidRDefault="00BE0283" w:rsidP="00C15D80">
      <w:pPr>
        <w:spacing w:line="360" w:lineRule="auto"/>
        <w:jc w:val="both"/>
        <w:rPr>
          <w:szCs w:val="24"/>
          <w:rtl/>
        </w:rPr>
      </w:pPr>
      <w:r w:rsidRPr="002D17EA">
        <w:rPr>
          <w:rFonts w:hint="cs"/>
          <w:szCs w:val="24"/>
          <w:rtl/>
        </w:rPr>
        <w:t xml:space="preserve">4. הביטוח מורחב לשפות את מדינת ישראל </w:t>
      </w:r>
      <w:r w:rsidRPr="002D17EA">
        <w:rPr>
          <w:szCs w:val="24"/>
          <w:rtl/>
        </w:rPr>
        <w:t>–</w:t>
      </w:r>
      <w:r w:rsidRPr="002D17EA">
        <w:rPr>
          <w:rFonts w:hint="cs"/>
          <w:szCs w:val="24"/>
          <w:rtl/>
        </w:rPr>
        <w:t xml:space="preserve">  משרד התשתיות הלאומיות, האנרגיה והמים ככל שייחשבו אחראים למעשי </w:t>
      </w:r>
      <w:r w:rsidRPr="002D17EA">
        <w:rPr>
          <w:szCs w:val="24"/>
          <w:rtl/>
        </w:rPr>
        <w:t xml:space="preserve">ו/או מחדלי הקבלן  וכל הפועלים מטעמו. </w:t>
      </w:r>
      <w:r w:rsidRPr="002D17EA">
        <w:rPr>
          <w:rFonts w:hint="cs"/>
          <w:szCs w:val="24"/>
          <w:rtl/>
        </w:rPr>
        <w:t xml:space="preserve"> </w:t>
      </w:r>
    </w:p>
    <w:p w14:paraId="34B71F65" w14:textId="77777777" w:rsidR="00BE0283" w:rsidRPr="002D17EA" w:rsidRDefault="00BE0283" w:rsidP="00C15D80">
      <w:pPr>
        <w:spacing w:line="360" w:lineRule="auto"/>
        <w:jc w:val="both"/>
        <w:rPr>
          <w:szCs w:val="24"/>
          <w:rtl/>
        </w:rPr>
      </w:pPr>
    </w:p>
    <w:p w14:paraId="703C430D" w14:textId="77777777" w:rsidR="00BE0283" w:rsidRPr="002D17EA" w:rsidRDefault="00BE0283" w:rsidP="00C15D80">
      <w:pPr>
        <w:spacing w:line="360" w:lineRule="auto"/>
        <w:jc w:val="both"/>
        <w:rPr>
          <w:szCs w:val="24"/>
          <w:rtl/>
        </w:rPr>
      </w:pPr>
      <w:r w:rsidRPr="002D17EA">
        <w:rPr>
          <w:rFonts w:hint="cs"/>
          <w:b/>
          <w:bCs/>
          <w:szCs w:val="24"/>
          <w:u w:val="single"/>
          <w:rtl/>
        </w:rPr>
        <w:t xml:space="preserve">ביטוח חבות המוצר - </w:t>
      </w:r>
      <w:r w:rsidRPr="002D17EA">
        <w:rPr>
          <w:rFonts w:hint="cs"/>
          <w:b/>
          <w:bCs/>
          <w:szCs w:val="24"/>
          <w:u w:val="single"/>
        </w:rPr>
        <w:t>PRODUCTS  LIABILITY</w:t>
      </w:r>
      <w:r w:rsidRPr="002D17EA">
        <w:rPr>
          <w:b/>
          <w:bCs/>
          <w:szCs w:val="24"/>
          <w:u w:val="single"/>
        </w:rPr>
        <w:t xml:space="preserve"> </w:t>
      </w:r>
      <w:r w:rsidRPr="002D17EA">
        <w:rPr>
          <w:rFonts w:hint="cs"/>
          <w:b/>
          <w:bCs/>
          <w:szCs w:val="24"/>
          <w:u w:val="single"/>
          <w:rtl/>
        </w:rPr>
        <w:t xml:space="preserve">  </w:t>
      </w:r>
      <w:r w:rsidRPr="002D17EA">
        <w:rPr>
          <w:rFonts w:hint="cs"/>
          <w:b/>
          <w:bCs/>
          <w:szCs w:val="24"/>
          <w:rtl/>
        </w:rPr>
        <w:t xml:space="preserve">  </w:t>
      </w:r>
    </w:p>
    <w:p w14:paraId="5F40B9CF" w14:textId="6624CEAE" w:rsidR="00BE0283" w:rsidRPr="002D17EA" w:rsidRDefault="00BE0283" w:rsidP="00C15D80">
      <w:pPr>
        <w:spacing w:line="360" w:lineRule="auto"/>
        <w:jc w:val="both"/>
        <w:rPr>
          <w:szCs w:val="24"/>
          <w:rtl/>
        </w:rPr>
      </w:pPr>
      <w:r w:rsidRPr="002D17EA">
        <w:rPr>
          <w:rFonts w:hint="cs"/>
          <w:szCs w:val="24"/>
          <w:rtl/>
        </w:rPr>
        <w:t xml:space="preserve">1.  חבות הקבלן והיצרן בביטוח חבות המוצר בגין מערכות הבקרה לניהול אנרגיה ולניטור צריכת החשמל      בבתי ספר בפריסה ארצית על כל רכיביהן, אשר סופקו, הותקנו ותוחזקו על ידי הקבלן ומטעמו.      הביטוח </w:t>
      </w:r>
      <w:r w:rsidRPr="002D17EA">
        <w:rPr>
          <w:rFonts w:hint="cs"/>
          <w:szCs w:val="24"/>
          <w:rtl/>
        </w:rPr>
        <w:lastRenderedPageBreak/>
        <w:t xml:space="preserve">כולל כיסוי לנזקים הנובעים מ תיאום וביצוע התקנות המערכות וחיבורן לרשת, פיתוח      והתקנת ממשק לשליטה מרחוק, חיבור לתקשורת סלולרית (ככל שנדרש),  הפעלת המערכות,      תחזוקת המערכות, אחריות, אספקת חלקי חילוף, תיעוד, הדרכה, הטמעה, הצגה גרפית של מידע,      נתוני זמן אמת, הפקת דו"חות, התראות, תמיכה, תיקון תקלות ושירות, </w:t>
      </w:r>
      <w:r w:rsidRPr="002D17EA">
        <w:rPr>
          <w:szCs w:val="24"/>
          <w:rtl/>
        </w:rPr>
        <w:t xml:space="preserve">בהתאם למכרז וחוזה עם </w:t>
      </w:r>
      <w:r w:rsidRPr="002D17EA">
        <w:rPr>
          <w:rFonts w:hint="cs"/>
          <w:szCs w:val="24"/>
          <w:rtl/>
        </w:rPr>
        <w:t xml:space="preserve">     </w:t>
      </w:r>
      <w:r w:rsidRPr="002D17EA">
        <w:rPr>
          <w:szCs w:val="24"/>
          <w:rtl/>
        </w:rPr>
        <w:t xml:space="preserve">מדינת ישראל – </w:t>
      </w:r>
      <w:r w:rsidRPr="002D17EA">
        <w:rPr>
          <w:rFonts w:hint="cs"/>
          <w:szCs w:val="24"/>
          <w:rtl/>
        </w:rPr>
        <w:t xml:space="preserve"> משרד התשתיות הלאומיות, האנרגיה והמים. </w:t>
      </w:r>
    </w:p>
    <w:p w14:paraId="751CD48C" w14:textId="1302CE6A" w:rsidR="00BE0283" w:rsidRPr="002D17EA" w:rsidRDefault="00BE0283" w:rsidP="00C15D80">
      <w:pPr>
        <w:spacing w:line="360" w:lineRule="auto"/>
        <w:jc w:val="both"/>
        <w:rPr>
          <w:szCs w:val="24"/>
          <w:rtl/>
        </w:rPr>
      </w:pPr>
      <w:r w:rsidRPr="002D17EA">
        <w:rPr>
          <w:rFonts w:hint="cs"/>
          <w:szCs w:val="24"/>
          <w:rtl/>
        </w:rPr>
        <w:t>2.  הכיסוי בפוליסה יהיה על פי דין לרבות על פי פקודת הנזיקין - נוסח חדש וכן על פי חוק האחריות  למוצרים פגומים - 1980.</w:t>
      </w:r>
    </w:p>
    <w:p w14:paraId="6E72FC83" w14:textId="17B59800" w:rsidR="00BE0283" w:rsidRPr="002D17EA" w:rsidRDefault="00BE0283" w:rsidP="00C15D80">
      <w:pPr>
        <w:spacing w:line="360" w:lineRule="auto"/>
        <w:jc w:val="both"/>
        <w:rPr>
          <w:szCs w:val="24"/>
          <w:rtl/>
        </w:rPr>
      </w:pPr>
      <w:r w:rsidRPr="002D17EA">
        <w:rPr>
          <w:rFonts w:hint="cs"/>
          <w:szCs w:val="24"/>
          <w:rtl/>
        </w:rPr>
        <w:t xml:space="preserve">3.  גבולות  האחריות לתובע, מקרה ושנת ביטוח לא יפחתו  מ </w:t>
      </w:r>
      <w:r w:rsidRPr="002D17EA">
        <w:rPr>
          <w:szCs w:val="24"/>
          <w:rtl/>
        </w:rPr>
        <w:t>–</w:t>
      </w:r>
      <w:r w:rsidRPr="002D17EA">
        <w:rPr>
          <w:rFonts w:hint="cs"/>
          <w:szCs w:val="24"/>
          <w:rtl/>
        </w:rPr>
        <w:t xml:space="preserve"> 500,000 דולר ארה"ב בגין נזק לגוף  ולרכוש.                                                                           </w:t>
      </w:r>
    </w:p>
    <w:p w14:paraId="6D56C10A" w14:textId="77777777" w:rsidR="00BE0283" w:rsidRPr="002D17EA" w:rsidRDefault="00BE0283" w:rsidP="00C15D80">
      <w:pPr>
        <w:spacing w:line="360" w:lineRule="auto"/>
        <w:jc w:val="both"/>
        <w:rPr>
          <w:szCs w:val="24"/>
          <w:rtl/>
        </w:rPr>
      </w:pPr>
      <w:r w:rsidRPr="002D17EA">
        <w:rPr>
          <w:rFonts w:hint="cs"/>
          <w:szCs w:val="24"/>
          <w:rtl/>
        </w:rPr>
        <w:t xml:space="preserve">4.  בפוליסה ייכלל סעיף אחריות צולבת - </w:t>
      </w:r>
      <w:r w:rsidRPr="002D17EA">
        <w:rPr>
          <w:rFonts w:hint="cs"/>
          <w:szCs w:val="24"/>
        </w:rPr>
        <w:t>CROSS  LIABILITY</w:t>
      </w:r>
      <w:r w:rsidRPr="002D17EA">
        <w:rPr>
          <w:rFonts w:hint="cs"/>
          <w:szCs w:val="24"/>
          <w:rtl/>
        </w:rPr>
        <w:t xml:space="preserve"> </w:t>
      </w:r>
    </w:p>
    <w:p w14:paraId="7B332C12" w14:textId="77777777" w:rsidR="00BE0283" w:rsidRPr="002D17EA" w:rsidRDefault="00BE0283" w:rsidP="00C15D80">
      <w:pPr>
        <w:spacing w:line="360" w:lineRule="auto"/>
        <w:jc w:val="both"/>
        <w:rPr>
          <w:szCs w:val="24"/>
          <w:rtl/>
        </w:rPr>
      </w:pPr>
      <w:r w:rsidRPr="002D17EA">
        <w:rPr>
          <w:rFonts w:hint="cs"/>
          <w:szCs w:val="24"/>
          <w:rtl/>
        </w:rPr>
        <w:t xml:space="preserve">5.  הארכת תקופת הגילוי לפחות 6 חודשים. </w:t>
      </w:r>
    </w:p>
    <w:p w14:paraId="4500BFFC" w14:textId="550BFFB8" w:rsidR="00BE0283" w:rsidRPr="002D17EA" w:rsidRDefault="00BE0283" w:rsidP="00C15D80">
      <w:pPr>
        <w:spacing w:line="360" w:lineRule="auto"/>
        <w:jc w:val="both"/>
        <w:rPr>
          <w:szCs w:val="24"/>
        </w:rPr>
      </w:pPr>
      <w:r w:rsidRPr="002D17EA">
        <w:rPr>
          <w:rFonts w:hint="cs"/>
          <w:szCs w:val="24"/>
          <w:rtl/>
        </w:rPr>
        <w:t xml:space="preserve">6.  הביטוח מורחב לשפות את מדינת ישראל </w:t>
      </w:r>
      <w:r w:rsidRPr="002D17EA">
        <w:rPr>
          <w:szCs w:val="24"/>
          <w:rtl/>
        </w:rPr>
        <w:t>–</w:t>
      </w:r>
      <w:r w:rsidRPr="002D17EA">
        <w:rPr>
          <w:rFonts w:hint="cs"/>
          <w:szCs w:val="24"/>
          <w:rtl/>
        </w:rPr>
        <w:t xml:space="preserve">  משרד התשתיות הלאומיות, האנרגיה והמים לגבי אחריותם בגין נזק עקב פגם במוצרים אשר סופקו, הותקנו ותוחזקו עבור משרד התשתיות  הלאומיות, האנרגיה והמים על ידי הקבלן/היצרן וכל הפועלים מטעמם.</w:t>
      </w:r>
    </w:p>
    <w:p w14:paraId="48D20D6C" w14:textId="77777777" w:rsidR="00BE0283" w:rsidRPr="007C74EB" w:rsidRDefault="00BE0283" w:rsidP="00C15D80">
      <w:pPr>
        <w:spacing w:line="360" w:lineRule="auto"/>
        <w:jc w:val="both"/>
        <w:rPr>
          <w:szCs w:val="24"/>
          <w:rtl/>
        </w:rPr>
      </w:pPr>
    </w:p>
    <w:p w14:paraId="3D59D122" w14:textId="77777777" w:rsidR="00BE0283" w:rsidRPr="002D17EA" w:rsidRDefault="00BE0283" w:rsidP="00C15D80">
      <w:pPr>
        <w:spacing w:line="360" w:lineRule="auto"/>
        <w:jc w:val="both"/>
        <w:rPr>
          <w:b/>
          <w:bCs/>
          <w:szCs w:val="24"/>
          <w:u w:val="single"/>
          <w:rtl/>
        </w:rPr>
      </w:pPr>
      <w:r w:rsidRPr="002D17EA">
        <w:rPr>
          <w:rFonts w:hint="cs"/>
          <w:b/>
          <w:bCs/>
          <w:szCs w:val="24"/>
          <w:u w:val="single"/>
          <w:rtl/>
        </w:rPr>
        <w:t>כללי</w:t>
      </w:r>
    </w:p>
    <w:p w14:paraId="060C18D2" w14:textId="77777777" w:rsidR="00BE0283" w:rsidRPr="002D17EA" w:rsidRDefault="00BE0283" w:rsidP="00C15D80">
      <w:pPr>
        <w:spacing w:line="360" w:lineRule="auto"/>
        <w:jc w:val="both"/>
        <w:rPr>
          <w:szCs w:val="24"/>
          <w:rtl/>
        </w:rPr>
      </w:pPr>
      <w:r w:rsidRPr="002D17EA">
        <w:rPr>
          <w:rFonts w:hint="cs"/>
          <w:szCs w:val="24"/>
          <w:rtl/>
        </w:rPr>
        <w:t>בפוליסת הביטוח הנ"ל נכללו התנאים הבאים:</w:t>
      </w:r>
    </w:p>
    <w:p w14:paraId="282F1CCA" w14:textId="3BB75C35" w:rsidR="00BE0283" w:rsidRPr="002D17EA" w:rsidRDefault="00BE0283" w:rsidP="00C15D80">
      <w:pPr>
        <w:spacing w:line="360" w:lineRule="auto"/>
        <w:jc w:val="both"/>
        <w:rPr>
          <w:szCs w:val="24"/>
          <w:rtl/>
        </w:rPr>
      </w:pPr>
      <w:r w:rsidRPr="002D17EA">
        <w:rPr>
          <w:rFonts w:hint="cs"/>
          <w:szCs w:val="24"/>
          <w:rtl/>
        </w:rPr>
        <w:t xml:space="preserve">1.  לשם המבוטח יתווספו כמבוטחים נוספים:  </w:t>
      </w:r>
      <w:r w:rsidRPr="002D17EA">
        <w:rPr>
          <w:rFonts w:hint="cs"/>
          <w:b/>
          <w:bCs/>
          <w:szCs w:val="24"/>
          <w:rtl/>
        </w:rPr>
        <w:t xml:space="preserve"> מדינת ישראל </w:t>
      </w:r>
      <w:r w:rsidRPr="002D17EA">
        <w:rPr>
          <w:b/>
          <w:bCs/>
          <w:szCs w:val="24"/>
          <w:rtl/>
        </w:rPr>
        <w:t>–</w:t>
      </w:r>
      <w:r w:rsidRPr="002D17EA">
        <w:rPr>
          <w:rFonts w:hint="cs"/>
          <w:b/>
          <w:bCs/>
          <w:szCs w:val="24"/>
          <w:rtl/>
        </w:rPr>
        <w:t xml:space="preserve"> משרד התשתיות הלאומיות, האנרגיה  והמים, </w:t>
      </w:r>
      <w:r w:rsidRPr="002D17EA">
        <w:rPr>
          <w:rFonts w:hint="cs"/>
          <w:szCs w:val="24"/>
          <w:rtl/>
        </w:rPr>
        <w:t>בכפוף להרחבי</w:t>
      </w:r>
      <w:r w:rsidRPr="002D17EA">
        <w:rPr>
          <w:szCs w:val="24"/>
          <w:rtl/>
        </w:rPr>
        <w:t xml:space="preserve">  השיפוי </w:t>
      </w:r>
      <w:r w:rsidRPr="002D17EA">
        <w:rPr>
          <w:rFonts w:hint="cs"/>
          <w:szCs w:val="24"/>
          <w:rtl/>
        </w:rPr>
        <w:t>כמפורט</w:t>
      </w:r>
      <w:r w:rsidRPr="002D17EA">
        <w:rPr>
          <w:szCs w:val="24"/>
          <w:rtl/>
        </w:rPr>
        <w:t xml:space="preserve"> לעיל. </w:t>
      </w:r>
      <w:r w:rsidRPr="002D17EA">
        <w:rPr>
          <w:rFonts w:hint="cs"/>
          <w:szCs w:val="24"/>
          <w:rtl/>
        </w:rPr>
        <w:t xml:space="preserve"> </w:t>
      </w:r>
    </w:p>
    <w:p w14:paraId="35D1EB83" w14:textId="7A6B743E" w:rsidR="00BE0283" w:rsidRPr="002D17EA" w:rsidRDefault="00BE0283" w:rsidP="00C15D80">
      <w:pPr>
        <w:spacing w:line="360" w:lineRule="auto"/>
        <w:jc w:val="both"/>
        <w:rPr>
          <w:szCs w:val="24"/>
          <w:rtl/>
        </w:rPr>
      </w:pPr>
      <w:r w:rsidRPr="002D17EA">
        <w:rPr>
          <w:rFonts w:hint="cs"/>
          <w:szCs w:val="24"/>
          <w:rtl/>
        </w:rPr>
        <w:t>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w:t>
      </w:r>
    </w:p>
    <w:p w14:paraId="16CD4329" w14:textId="478796D9" w:rsidR="00BE0283" w:rsidRPr="002D17EA" w:rsidRDefault="00BE0283" w:rsidP="00C15D80">
      <w:pPr>
        <w:spacing w:line="360" w:lineRule="auto"/>
        <w:jc w:val="both"/>
        <w:rPr>
          <w:szCs w:val="24"/>
          <w:rtl/>
        </w:rPr>
      </w:pPr>
      <w:r w:rsidRPr="002D17EA">
        <w:rPr>
          <w:rFonts w:hint="cs"/>
          <w:szCs w:val="24"/>
          <w:rtl/>
        </w:rPr>
        <w:t xml:space="preserve">3.  אנו מוותרים  על כל זכות שיבוב/תחלוף, תביעה, השתתפות  או חזרה, כלפי מדינת ישראל- משרד התשתיות הלאומיות, האנרגיה והמים ועובדיהם,  ובלבד  שהוויתור לא יחול לטובת אדם שגרם לנזק  מתוך כוונת זדון. </w:t>
      </w:r>
    </w:p>
    <w:p w14:paraId="79B8621B" w14:textId="2C0925BC" w:rsidR="00BE0283" w:rsidRPr="002D17EA" w:rsidRDefault="007C74EB" w:rsidP="00C15D80">
      <w:pPr>
        <w:spacing w:line="360" w:lineRule="auto"/>
        <w:ind w:left="-32"/>
        <w:jc w:val="both"/>
        <w:rPr>
          <w:szCs w:val="24"/>
          <w:rtl/>
        </w:rPr>
      </w:pPr>
      <w:r>
        <w:rPr>
          <w:rFonts w:hint="cs"/>
          <w:szCs w:val="24"/>
          <w:rtl/>
        </w:rPr>
        <w:t xml:space="preserve"> 4. </w:t>
      </w:r>
      <w:r w:rsidR="00BE0283" w:rsidRPr="002D17EA">
        <w:rPr>
          <w:rFonts w:hint="cs"/>
          <w:szCs w:val="24"/>
          <w:rtl/>
        </w:rPr>
        <w:t>הקבלן אחראי בלעדית כלפינו לתשלום דמי  הביטוח עבור כל הפוליסות ולמילוי  כל החובות המוטלות על המבוטח על פי תנאי הפוליסות.</w:t>
      </w:r>
    </w:p>
    <w:p w14:paraId="493F462A" w14:textId="77777777" w:rsidR="00BE0283" w:rsidRPr="002D17EA" w:rsidRDefault="00BE0283" w:rsidP="00C15D80">
      <w:pPr>
        <w:spacing w:line="360" w:lineRule="auto"/>
        <w:jc w:val="both"/>
        <w:rPr>
          <w:szCs w:val="24"/>
          <w:rtl/>
        </w:rPr>
      </w:pPr>
      <w:r w:rsidRPr="002D17EA">
        <w:rPr>
          <w:rFonts w:hint="cs"/>
          <w:szCs w:val="24"/>
          <w:rtl/>
        </w:rPr>
        <w:t xml:space="preserve">5.  ההשתתפויות העצמיות הנקובות בכל פוליסה ופוליסה תחולנה בלעדית על הקבלן.                                                      </w:t>
      </w:r>
    </w:p>
    <w:p w14:paraId="38684DFC" w14:textId="4958C066" w:rsidR="00BE0283" w:rsidRPr="002D17EA" w:rsidRDefault="00BE0283" w:rsidP="00C15D80">
      <w:pPr>
        <w:spacing w:line="360" w:lineRule="auto"/>
        <w:jc w:val="both"/>
        <w:rPr>
          <w:szCs w:val="24"/>
          <w:rtl/>
        </w:rPr>
      </w:pPr>
      <w:r w:rsidRPr="002D17EA">
        <w:rPr>
          <w:rFonts w:hint="cs"/>
          <w:szCs w:val="24"/>
          <w:rtl/>
        </w:rPr>
        <w:t xml:space="preserve">6.  כל סעיף בפוליסות הביטוח המפקיע או מצמצם בדרך כל שהיא את אחריות המבטח, כאשר קיים </w:t>
      </w:r>
      <w:r w:rsidR="007C74EB">
        <w:rPr>
          <w:rFonts w:hint="cs"/>
          <w:szCs w:val="24"/>
          <w:rtl/>
        </w:rPr>
        <w:t xml:space="preserve"> </w:t>
      </w:r>
      <w:r w:rsidRPr="002D17EA">
        <w:rPr>
          <w:rFonts w:hint="cs"/>
          <w:szCs w:val="24"/>
          <w:rtl/>
        </w:rPr>
        <w:t>ביטוח אחר לא יופעל כלפי מדינת ישראל,  והביטוח  הינו  בחזקת ביטוח  ראשוני המזכה במלוא הזכויות על פי הביטוח.</w:t>
      </w:r>
    </w:p>
    <w:p w14:paraId="1DC8596C" w14:textId="0A7BCBD0" w:rsidR="00BE0283" w:rsidRPr="002D17EA" w:rsidRDefault="00BE0283" w:rsidP="00C15D80">
      <w:pPr>
        <w:spacing w:line="360" w:lineRule="auto"/>
        <w:jc w:val="both"/>
        <w:rPr>
          <w:szCs w:val="24"/>
          <w:rtl/>
        </w:rPr>
      </w:pPr>
      <w:r w:rsidRPr="002D17EA">
        <w:rPr>
          <w:rFonts w:hint="cs"/>
          <w:szCs w:val="24"/>
          <w:rtl/>
        </w:rPr>
        <w:t xml:space="preserve">7.  </w:t>
      </w:r>
      <w:r w:rsidRPr="002D17EA">
        <w:rPr>
          <w:szCs w:val="24"/>
          <w:rtl/>
        </w:rPr>
        <w:t xml:space="preserve">תנאי הכיסוי של </w:t>
      </w:r>
      <w:r w:rsidRPr="002D17EA">
        <w:rPr>
          <w:rFonts w:hint="cs"/>
          <w:szCs w:val="24"/>
          <w:rtl/>
        </w:rPr>
        <w:t xml:space="preserve">פוליסת ביטוח חבות המוצר </w:t>
      </w:r>
      <w:r w:rsidRPr="002D17EA">
        <w:rPr>
          <w:szCs w:val="24"/>
          <w:rtl/>
        </w:rPr>
        <w:t xml:space="preserve">לא יפחתו מהמקובל על פי תנאי "פוליסות נוסח ביט", בכפוף להרחבת הכיסויים על פי הנדרש לעיל.   </w:t>
      </w:r>
    </w:p>
    <w:p w14:paraId="76201A24" w14:textId="77777777" w:rsidR="00BE0283" w:rsidRPr="002D17EA" w:rsidRDefault="00BE0283" w:rsidP="00C15D80">
      <w:pPr>
        <w:spacing w:line="360" w:lineRule="auto"/>
        <w:jc w:val="both"/>
        <w:rPr>
          <w:szCs w:val="24"/>
          <w:rtl/>
        </w:rPr>
      </w:pPr>
      <w:r w:rsidRPr="002D17EA">
        <w:rPr>
          <w:rFonts w:hint="cs"/>
          <w:szCs w:val="24"/>
          <w:rtl/>
        </w:rPr>
        <w:t>8. חריג כוונה ו/או רשלנות רבתי מבוטל בכל הפוליסות המבוטחות ככל שקיים.</w:t>
      </w:r>
    </w:p>
    <w:p w14:paraId="4897D4E2" w14:textId="77777777" w:rsidR="00BE0283" w:rsidRPr="002D17EA" w:rsidRDefault="00BE0283" w:rsidP="00C15D80">
      <w:pPr>
        <w:spacing w:line="360" w:lineRule="auto"/>
        <w:jc w:val="both"/>
        <w:rPr>
          <w:szCs w:val="24"/>
          <w:rtl/>
        </w:rPr>
      </w:pPr>
      <w:r w:rsidRPr="002D17EA">
        <w:rPr>
          <w:szCs w:val="24"/>
          <w:rtl/>
        </w:rPr>
        <w:t xml:space="preserve">                                  </w:t>
      </w:r>
      <w:r w:rsidRPr="002D17EA">
        <w:rPr>
          <w:rFonts w:hint="cs"/>
          <w:szCs w:val="24"/>
          <w:rtl/>
        </w:rPr>
        <w:t xml:space="preserve">            </w:t>
      </w:r>
    </w:p>
    <w:p w14:paraId="03CEBB0C" w14:textId="77777777" w:rsidR="00BE0283" w:rsidRPr="002D17EA" w:rsidRDefault="00BE0283" w:rsidP="00C15D80">
      <w:pPr>
        <w:spacing w:line="360" w:lineRule="auto"/>
        <w:jc w:val="both"/>
        <w:rPr>
          <w:b/>
          <w:bCs/>
          <w:szCs w:val="24"/>
          <w:rtl/>
        </w:rPr>
      </w:pPr>
      <w:r w:rsidRPr="002D17EA">
        <w:rPr>
          <w:rFonts w:hint="cs"/>
          <w:b/>
          <w:bCs/>
          <w:szCs w:val="24"/>
          <w:rtl/>
        </w:rPr>
        <w:t>בכפוף לתנאי וסייגי הפוליסות המקוריות עד כמה שלא שונו במפורש על פי האמור באישור זה.</w:t>
      </w:r>
    </w:p>
    <w:p w14:paraId="592F6961" w14:textId="77777777" w:rsidR="005C350C" w:rsidRPr="002D17EA" w:rsidRDefault="005C350C" w:rsidP="00C15D80">
      <w:pPr>
        <w:spacing w:line="360" w:lineRule="auto"/>
        <w:jc w:val="both"/>
        <w:rPr>
          <w:szCs w:val="24"/>
          <w:rtl/>
        </w:rPr>
      </w:pPr>
    </w:p>
    <w:p w14:paraId="781A6CDF" w14:textId="45F99449" w:rsidR="00BE0283" w:rsidRPr="002D17EA" w:rsidRDefault="00BE0283" w:rsidP="008B6768">
      <w:pPr>
        <w:spacing w:line="360" w:lineRule="auto"/>
        <w:jc w:val="center"/>
        <w:rPr>
          <w:szCs w:val="24"/>
          <w:rtl/>
        </w:rPr>
      </w:pPr>
      <w:r w:rsidRPr="002D17EA">
        <w:rPr>
          <w:rFonts w:hint="cs"/>
          <w:szCs w:val="24"/>
          <w:rtl/>
        </w:rPr>
        <w:t>בכבוד רב,</w:t>
      </w:r>
    </w:p>
    <w:p w14:paraId="2E04F250" w14:textId="27756A9F" w:rsidR="001E4E26" w:rsidRPr="002D17EA" w:rsidRDefault="00BE0283" w:rsidP="0016519D">
      <w:pPr>
        <w:spacing w:line="360" w:lineRule="auto"/>
        <w:jc w:val="both"/>
        <w:rPr>
          <w:rFonts w:asciiTheme="majorBidi" w:hAnsiTheme="majorBidi"/>
          <w:szCs w:val="24"/>
        </w:rPr>
      </w:pPr>
      <w:r w:rsidRPr="002D17EA">
        <w:rPr>
          <w:rFonts w:hint="cs"/>
          <w:szCs w:val="24"/>
          <w:rtl/>
        </w:rPr>
        <w:t>תאריך______________     חתימת מורשה המבטח וחותמת המבטח</w:t>
      </w:r>
      <w:r w:rsidR="005C350C" w:rsidRPr="002D17EA">
        <w:rPr>
          <w:rFonts w:hint="cs"/>
          <w:szCs w:val="24"/>
          <w:rtl/>
        </w:rPr>
        <w:t>_________________________</w:t>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75328161" w14:textId="77777777" w:rsidTr="004E77E4">
        <w:trPr>
          <w:trHeight w:hRule="exact" w:val="561"/>
        </w:trPr>
        <w:tc>
          <w:tcPr>
            <w:tcW w:w="8958" w:type="dxa"/>
            <w:tcBorders>
              <w:top w:val="nil"/>
              <w:bottom w:val="nil"/>
            </w:tcBorders>
            <w:shd w:val="clear" w:color="auto" w:fill="D9D9D9" w:themeFill="background1" w:themeFillShade="D9"/>
            <w:vAlign w:val="center"/>
          </w:tcPr>
          <w:p w14:paraId="0ED0A40F" w14:textId="77777777" w:rsidR="00A20660" w:rsidRPr="00F410B9" w:rsidRDefault="00A20660" w:rsidP="00A20660">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1395DA0D" w14:textId="77777777" w:rsidTr="004E77E4">
        <w:trPr>
          <w:trHeight w:hRule="exact" w:val="561"/>
        </w:trPr>
        <w:tc>
          <w:tcPr>
            <w:tcW w:w="8958" w:type="dxa"/>
            <w:tcBorders>
              <w:top w:val="nil"/>
              <w:bottom w:val="nil"/>
            </w:tcBorders>
            <w:shd w:val="clear" w:color="auto" w:fill="1B3461"/>
            <w:vAlign w:val="center"/>
          </w:tcPr>
          <w:p w14:paraId="2D9A4D57" w14:textId="77777777" w:rsidR="00A20660" w:rsidRPr="00314B9E" w:rsidRDefault="00A20660" w:rsidP="004E77E4">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76DAD739" w14:textId="77777777" w:rsidR="00A20660" w:rsidRDefault="00A20660" w:rsidP="00314B9E">
      <w:pPr>
        <w:pStyle w:val="24"/>
        <w:ind w:left="7200" w:firstLine="720"/>
        <w:rPr>
          <w:rFonts w:asciiTheme="majorBidi" w:hAnsiTheme="majorBidi"/>
          <w:sz w:val="28"/>
          <w:szCs w:val="28"/>
          <w:u w:val="single"/>
          <w:rtl/>
        </w:rPr>
      </w:pPr>
    </w:p>
    <w:p w14:paraId="447F8FE1"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6CBF9369"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0C8719D6"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35F6CF6E" w14:textId="77777777" w:rsidR="001875C8" w:rsidRPr="00314B9E" w:rsidRDefault="001875C8" w:rsidP="00314B9E">
      <w:pPr>
        <w:spacing w:line="360" w:lineRule="auto"/>
        <w:jc w:val="both"/>
        <w:rPr>
          <w:rFonts w:asciiTheme="majorBidi" w:hAnsiTheme="majorBidi"/>
          <w:szCs w:val="24"/>
          <w:rtl/>
        </w:rPr>
      </w:pPr>
    </w:p>
    <w:p w14:paraId="58807AA3" w14:textId="77777777" w:rsidR="001875C8" w:rsidRPr="00314B9E" w:rsidRDefault="001875C8" w:rsidP="00314B9E">
      <w:pPr>
        <w:spacing w:line="360" w:lineRule="auto"/>
        <w:jc w:val="both"/>
        <w:rPr>
          <w:rFonts w:asciiTheme="majorBidi" w:hAnsiTheme="majorBidi"/>
          <w:szCs w:val="24"/>
          <w:rtl/>
        </w:rPr>
      </w:pPr>
    </w:p>
    <w:p w14:paraId="53EDAA96"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B6217E"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692FD947"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התשתיות הלאומיות, האנרגיה והמים</w:t>
      </w:r>
    </w:p>
    <w:p w14:paraId="6BAF7852" w14:textId="77777777" w:rsidR="001875C8" w:rsidRPr="00314B9E" w:rsidRDefault="001875C8" w:rsidP="00314B9E">
      <w:pPr>
        <w:spacing w:line="360" w:lineRule="auto"/>
        <w:jc w:val="both"/>
        <w:rPr>
          <w:rFonts w:asciiTheme="majorBidi" w:hAnsiTheme="majorBidi"/>
          <w:szCs w:val="24"/>
        </w:rPr>
      </w:pPr>
    </w:p>
    <w:p w14:paraId="45A7C179"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4FB61726" w14:textId="77777777" w:rsidR="001875C8" w:rsidRPr="00314B9E" w:rsidRDefault="001875C8" w:rsidP="00314B9E">
      <w:pPr>
        <w:spacing w:line="360" w:lineRule="auto"/>
        <w:jc w:val="both"/>
        <w:rPr>
          <w:rFonts w:asciiTheme="majorBidi" w:hAnsiTheme="majorBidi"/>
          <w:szCs w:val="24"/>
        </w:rPr>
      </w:pPr>
    </w:p>
    <w:p w14:paraId="17A2DEA1" w14:textId="53753B46" w:rsidR="001875C8" w:rsidRPr="00AA5984" w:rsidRDefault="001875C8" w:rsidP="00130EAC">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130EAC" w:rsidRPr="00130EAC">
        <w:rPr>
          <w:rFonts w:asciiTheme="majorBidi" w:hAnsiTheme="majorBidi" w:hint="cs"/>
          <w:b/>
          <w:bCs/>
          <w:szCs w:val="24"/>
          <w:rtl/>
        </w:rPr>
        <w:t>27/2017</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w:t>
      </w:r>
      <w:r w:rsidR="002435EA">
        <w:rPr>
          <w:rFonts w:asciiTheme="majorBidi" w:hAnsiTheme="majorBidi" w:hint="cs"/>
          <w:b/>
          <w:bCs/>
          <w:szCs w:val="24"/>
          <w:rtl/>
        </w:rPr>
        <w:t>ש</w:t>
      </w:r>
      <w:r w:rsidR="002435EA" w:rsidRPr="002435EA">
        <w:rPr>
          <w:rFonts w:asciiTheme="majorBidi" w:hAnsiTheme="majorBidi"/>
          <w:b/>
          <w:bCs/>
          <w:szCs w:val="24"/>
          <w:rtl/>
        </w:rPr>
        <w:t xml:space="preserve">ירותים לאפיון </w:t>
      </w:r>
      <w:r w:rsidR="00801357">
        <w:rPr>
          <w:rFonts w:asciiTheme="majorBidi" w:hAnsiTheme="majorBidi" w:hint="cs"/>
          <w:b/>
          <w:bCs/>
          <w:szCs w:val="24"/>
          <w:rtl/>
        </w:rPr>
        <w:t xml:space="preserve">אתר </w:t>
      </w:r>
      <w:r w:rsidR="002435EA" w:rsidRPr="002435EA">
        <w:rPr>
          <w:rFonts w:asciiTheme="majorBidi" w:hAnsiTheme="majorBidi"/>
          <w:b/>
          <w:bCs/>
          <w:szCs w:val="24"/>
          <w:rtl/>
        </w:rPr>
        <w:t>והתקנת מער</w:t>
      </w:r>
      <w:r w:rsidR="00801357">
        <w:rPr>
          <w:rFonts w:asciiTheme="majorBidi" w:hAnsiTheme="majorBidi" w:hint="cs"/>
          <w:b/>
          <w:bCs/>
          <w:szCs w:val="24"/>
          <w:rtl/>
        </w:rPr>
        <w:t xml:space="preserve">ך בקרה לניהול אנרגיה </w:t>
      </w:r>
      <w:r w:rsidR="002435EA" w:rsidRPr="002435EA">
        <w:rPr>
          <w:rFonts w:asciiTheme="majorBidi" w:hAnsiTheme="majorBidi"/>
          <w:b/>
          <w:bCs/>
          <w:szCs w:val="24"/>
          <w:rtl/>
        </w:rPr>
        <w:t>בבתי ספר</w:t>
      </w:r>
      <w:r w:rsidRPr="00AA5984">
        <w:rPr>
          <w:rFonts w:asciiTheme="majorBidi" w:hAnsiTheme="majorBidi"/>
          <w:b/>
          <w:bCs/>
          <w:szCs w:val="24"/>
          <w:rtl/>
        </w:rPr>
        <w:t>.</w:t>
      </w:r>
    </w:p>
    <w:p w14:paraId="5E43877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B0331F" w14:textId="77777777" w:rsidR="001875C8" w:rsidRPr="00314B9E" w:rsidRDefault="001875C8" w:rsidP="00314B9E">
      <w:pPr>
        <w:spacing w:line="360" w:lineRule="auto"/>
        <w:jc w:val="both"/>
        <w:rPr>
          <w:rFonts w:asciiTheme="majorBidi" w:hAnsiTheme="majorBidi"/>
          <w:szCs w:val="24"/>
          <w:rtl/>
        </w:rPr>
      </w:pPr>
    </w:p>
    <w:p w14:paraId="05A61F21"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104F9EC" w14:textId="77777777" w:rsidR="001875C8" w:rsidRPr="00314B9E" w:rsidRDefault="001875C8" w:rsidP="00314B9E">
      <w:pPr>
        <w:spacing w:line="360" w:lineRule="auto"/>
        <w:jc w:val="both"/>
        <w:rPr>
          <w:rFonts w:asciiTheme="majorBidi" w:hAnsiTheme="majorBidi"/>
          <w:szCs w:val="24"/>
        </w:rPr>
      </w:pPr>
    </w:p>
    <w:p w14:paraId="46F4B0C5"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6F6CBD2B"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39A1FDD4" w14:textId="77777777" w:rsidR="001875C8" w:rsidRPr="00314B9E" w:rsidRDefault="001875C8" w:rsidP="00314B9E">
      <w:pPr>
        <w:spacing w:line="360" w:lineRule="auto"/>
        <w:jc w:val="both"/>
        <w:rPr>
          <w:rFonts w:asciiTheme="majorBidi" w:hAnsiTheme="majorBidi"/>
          <w:szCs w:val="24"/>
          <w:rtl/>
        </w:rPr>
      </w:pPr>
    </w:p>
    <w:p w14:paraId="16937460" w14:textId="777777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31E44FDB"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ED85B41"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D318628" w14:textId="77777777" w:rsidR="001E4E26" w:rsidRPr="00314B9E" w:rsidRDefault="001E4E26" w:rsidP="00314B9E">
      <w:pPr>
        <w:rPr>
          <w:rFonts w:asciiTheme="majorBidi" w:hAnsiTheme="majorBidi"/>
          <w:szCs w:val="24"/>
          <w:rtl/>
        </w:rPr>
      </w:pPr>
    </w:p>
    <w:p w14:paraId="5653F458" w14:textId="77777777" w:rsidR="006A0139" w:rsidRPr="00314B9E" w:rsidRDefault="006A0139" w:rsidP="00314B9E">
      <w:pPr>
        <w:spacing w:line="340" w:lineRule="exact"/>
        <w:jc w:val="right"/>
        <w:rPr>
          <w:rFonts w:asciiTheme="majorBidi" w:hAnsiTheme="majorBidi"/>
          <w:szCs w:val="24"/>
        </w:rPr>
      </w:pPr>
    </w:p>
    <w:sectPr w:rsidR="006A0139" w:rsidRPr="00314B9E" w:rsidSect="00B12E6E">
      <w:headerReference w:type="even" r:id="rId15"/>
      <w:headerReference w:type="default" r:id="rId16"/>
      <w:footerReference w:type="default" r:id="rId17"/>
      <w:headerReference w:type="first" r:id="rId18"/>
      <w:footerReference w:type="first" r:id="rId19"/>
      <w:pgSz w:w="11906" w:h="16838"/>
      <w:pgMar w:top="1440" w:right="1416"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57808E" w14:textId="77777777" w:rsidR="009B1E8F" w:rsidRDefault="009B1E8F">
      <w:r>
        <w:separator/>
      </w:r>
    </w:p>
  </w:endnote>
  <w:endnote w:type="continuationSeparator" w:id="0">
    <w:p w14:paraId="5C5A04B6" w14:textId="77777777" w:rsidR="009B1E8F" w:rsidRDefault="009B1E8F">
      <w:r>
        <w:continuationSeparator/>
      </w:r>
    </w:p>
  </w:endnote>
  <w:endnote w:type="continuationNotice" w:id="1">
    <w:p w14:paraId="6577FC34" w14:textId="77777777" w:rsidR="009B1E8F" w:rsidRDefault="009B1E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33B912" w14:textId="77777777" w:rsidR="00CD4B46" w:rsidRDefault="00CD4B46"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04364" w:rsidRPr="00504364">
      <w:rPr>
        <w:noProof/>
        <w:rtl/>
        <w:lang w:val="he-IL"/>
      </w:rPr>
      <w:t>2</w:t>
    </w:r>
    <w:r>
      <w:rPr>
        <w:noProof/>
        <w:lang w:val="he-IL"/>
      </w:rPr>
      <w:fldChar w:fldCharType="end"/>
    </w:r>
    <w:r>
      <w:rPr>
        <w:rFonts w:hint="cs"/>
        <w:rtl/>
      </w:rPr>
      <w:t xml:space="preserve"> מתוך </w:t>
    </w:r>
    <w:fldSimple w:instr=" NUMPAGES   \* MERGEFORMAT ">
      <w:r w:rsidR="00504364">
        <w:rPr>
          <w:noProof/>
          <w:rtl/>
        </w:rPr>
        <w:t>60</w:t>
      </w:r>
    </w:fldSimple>
    <w:r>
      <w:rPr>
        <w:rFonts w:hint="cs"/>
        <w:rtl/>
      </w:rPr>
      <w:t xml:space="preserve"> עמודים</w:t>
    </w:r>
  </w:p>
  <w:p w14:paraId="3F4FB757" w14:textId="77777777" w:rsidR="00CD4B46" w:rsidRDefault="00CD4B4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7039493D" w14:textId="77777777" w:rsidR="00CD4B46" w:rsidRPr="00F757BF" w:rsidRDefault="00CD4B46"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144D0A" w14:textId="77777777" w:rsidR="00CD4B46" w:rsidRDefault="00CD4B4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04364" w:rsidRPr="00504364">
      <w:rPr>
        <w:noProof/>
        <w:rtl/>
        <w:lang w:val="he-IL"/>
      </w:rPr>
      <w:t>1</w:t>
    </w:r>
    <w:r>
      <w:rPr>
        <w:noProof/>
        <w:lang w:val="he-IL"/>
      </w:rPr>
      <w:fldChar w:fldCharType="end"/>
    </w:r>
    <w:r>
      <w:rPr>
        <w:rFonts w:hint="cs"/>
        <w:rtl/>
      </w:rPr>
      <w:t xml:space="preserve"> מתוך </w:t>
    </w:r>
    <w:fldSimple w:instr=" NUMPAGES   \* MERGEFORMAT ">
      <w:r w:rsidR="00504364">
        <w:rPr>
          <w:noProof/>
          <w:rtl/>
        </w:rPr>
        <w:t>60</w:t>
      </w:r>
    </w:fldSimple>
    <w:r>
      <w:rPr>
        <w:rFonts w:hint="cs"/>
        <w:rtl/>
      </w:rPr>
      <w:t xml:space="preserve"> עמודים</w:t>
    </w:r>
  </w:p>
  <w:p w14:paraId="0BDC346E" w14:textId="77777777" w:rsidR="00CD4B46" w:rsidRDefault="00CD4B4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9D41CFE" w14:textId="77777777" w:rsidR="00CD4B46" w:rsidRDefault="00CD4B46">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3E981837" wp14:editId="6BE5BF55">
          <wp:simplePos x="0" y="0"/>
          <wp:positionH relativeFrom="column">
            <wp:posOffset>5200650</wp:posOffset>
          </wp:positionH>
          <wp:positionV relativeFrom="paragraph">
            <wp:posOffset>163830</wp:posOffset>
          </wp:positionV>
          <wp:extent cx="685800" cy="323850"/>
          <wp:effectExtent l="19050" t="0" r="0" b="0"/>
          <wp:wrapNone/>
          <wp:docPr id="1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96900DE" w14:textId="77777777" w:rsidR="00CD4B46" w:rsidRDefault="00CD4B46"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Content>
        <w:r>
          <w:rPr>
            <w:rFonts w:hint="cs"/>
            <w:rtl/>
          </w:rPr>
          <w:t>02-5006766</w:t>
        </w:r>
      </w:sdtContent>
    </w:sdt>
  </w:p>
  <w:p w14:paraId="4C533CDF" w14:textId="77777777" w:rsidR="00CD4B46" w:rsidRDefault="00CD4B46"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8B40BD" w14:textId="77777777" w:rsidR="009B1E8F" w:rsidRDefault="009B1E8F">
      <w:r>
        <w:separator/>
      </w:r>
    </w:p>
  </w:footnote>
  <w:footnote w:type="continuationSeparator" w:id="0">
    <w:p w14:paraId="4ECC9BCA" w14:textId="77777777" w:rsidR="009B1E8F" w:rsidRDefault="009B1E8F">
      <w:r>
        <w:continuationSeparator/>
      </w:r>
    </w:p>
  </w:footnote>
  <w:footnote w:type="continuationNotice" w:id="1">
    <w:p w14:paraId="70FB830F" w14:textId="77777777" w:rsidR="009B1E8F" w:rsidRDefault="009B1E8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F117EB" w14:textId="77777777" w:rsidR="00CD4B46" w:rsidRDefault="00CD4B46">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73"/>
      <w:gridCol w:w="637"/>
      <w:gridCol w:w="4713"/>
    </w:tblGrid>
    <w:tr w:rsidR="00CD4B46" w:rsidRPr="00C01540" w14:paraId="4EF548D9" w14:textId="77777777" w:rsidTr="00E83064">
      <w:trPr>
        <w:trHeight w:val="284"/>
        <w:jc w:val="center"/>
      </w:trPr>
      <w:tc>
        <w:tcPr>
          <w:tcW w:w="4623" w:type="dxa"/>
          <w:vAlign w:val="center"/>
        </w:tcPr>
        <w:p w14:paraId="2D9ED68C" w14:textId="77777777" w:rsidR="00CD4B46" w:rsidRPr="00C01540" w:rsidRDefault="00CD4B46" w:rsidP="00591BAD">
          <w:pPr>
            <w:pStyle w:val="ad"/>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14:paraId="419988CF" w14:textId="77777777" w:rsidR="00CD4B46" w:rsidRPr="00C01540" w:rsidRDefault="00CD4B46" w:rsidP="00591BAD">
          <w:pPr>
            <w:pStyle w:val="ad"/>
            <w:tabs>
              <w:tab w:val="left" w:pos="2447"/>
            </w:tabs>
            <w:spacing w:line="276" w:lineRule="auto"/>
            <w:rPr>
              <w:b/>
              <w:bCs/>
              <w:rtl/>
            </w:rPr>
          </w:pPr>
          <w:r w:rsidRPr="00C01540">
            <w:object w:dxaOrig="784" w:dyaOrig="931" w14:anchorId="5F7025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5pt;height:28.55pt" o:ole="" o:allowoverlap="f">
                <v:imagedata r:id="rId1" o:title=""/>
              </v:shape>
              <o:OLEObject Type="Embed" ProgID="Word.Picture.8" ShapeID="_x0000_i1025" DrawAspect="Content" ObjectID="_1558253527" r:id="rId2"/>
            </w:object>
          </w:r>
        </w:p>
      </w:tc>
      <w:tc>
        <w:tcPr>
          <w:tcW w:w="4769" w:type="dxa"/>
          <w:vAlign w:val="center"/>
        </w:tcPr>
        <w:p w14:paraId="3A223FC5" w14:textId="7BE15D00" w:rsidR="00CD4B46" w:rsidRPr="00C01540" w:rsidRDefault="00CD4B46" w:rsidP="00A9617D">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27</w:t>
          </w:r>
          <w:r w:rsidRPr="00C01540">
            <w:rPr>
              <w:rFonts w:hint="cs"/>
              <w:b/>
              <w:bCs/>
              <w:rtl/>
            </w:rPr>
            <w:t>/2017</w:t>
          </w:r>
        </w:p>
      </w:tc>
    </w:tr>
  </w:tbl>
  <w:p w14:paraId="32F89655" w14:textId="77777777" w:rsidR="00CD4B46" w:rsidRPr="008B766D" w:rsidRDefault="00CD4B46"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D0CF67" w14:textId="77777777" w:rsidR="00CD4B46" w:rsidRDefault="00CD4B46" w:rsidP="00C464E1">
    <w:pPr>
      <w:pStyle w:val="ad"/>
      <w:spacing w:line="276" w:lineRule="auto"/>
      <w:jc w:val="center"/>
      <w:rPr>
        <w:b/>
        <w:bCs/>
        <w:szCs w:val="40"/>
        <w:rtl/>
      </w:rPr>
    </w:pPr>
    <w:r>
      <w:rPr>
        <w:b/>
        <w:bCs/>
        <w:noProof/>
        <w:szCs w:val="40"/>
        <w:rtl/>
      </w:rPr>
      <w:object w:dxaOrig="1440" w:dyaOrig="1440" w14:anchorId="6C4C1A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74.2pt;margin-top:-27.6pt;width:40.05pt;height:47.55pt;z-index:251658241;visibility:visible;mso-wrap-edited:f">
          <v:imagedata r:id="rId1" o:title=""/>
          <w10:wrap type="topAndBottom"/>
        </v:shape>
        <o:OLEObject Type="Embed" ProgID="Word.Picture.8" ShapeID="_x0000_s2049" DrawAspect="Content" ObjectID="_1558253528" r:id="rId2"/>
      </w:object>
    </w:r>
    <w:r>
      <w:rPr>
        <w:b/>
        <w:bCs/>
        <w:szCs w:val="40"/>
        <w:rtl/>
      </w:rPr>
      <w:t>מדינת ישראל</w:t>
    </w:r>
  </w:p>
  <w:p w14:paraId="63B15A50" w14:textId="77777777" w:rsidR="00CD4B46" w:rsidRDefault="00CD4B46" w:rsidP="00EA4FBF">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25E29C3C" w14:textId="77777777" w:rsidR="00CD4B46" w:rsidRDefault="00CD4B46"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6F1060"/>
    <w:multiLevelType w:val="multilevel"/>
    <w:tmpl w:val="7D86F8A2"/>
    <w:numStyleLink w:val="a1"/>
  </w:abstractNum>
  <w:abstractNum w:abstractNumId="13"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9" w15:restartNumberingAfterBreak="0">
    <w:nsid w:val="0D0D4AFC"/>
    <w:multiLevelType w:val="multilevel"/>
    <w:tmpl w:val="B47A46B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3130" w:hanging="720"/>
      </w:pPr>
      <w:rPr>
        <w:rFonts w:hint="default"/>
      </w:rPr>
    </w:lvl>
    <w:lvl w:ilvl="4">
      <w:start w:val="1"/>
      <w:numFmt w:val="decimal"/>
      <w:lvlText w:val="%1.%2.%3.%4.%5"/>
      <w:lvlJc w:val="left"/>
      <w:pPr>
        <w:ind w:left="3773" w:hanging="1080"/>
      </w:pPr>
      <w:rPr>
        <w:rFonts w:hint="default"/>
        <w:lang w:bidi="he-IL"/>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130613CB"/>
    <w:multiLevelType w:val="hybridMultilevel"/>
    <w:tmpl w:val="EE70B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59027A"/>
    <w:multiLevelType w:val="hybridMultilevel"/>
    <w:tmpl w:val="CF382EC2"/>
    <w:lvl w:ilvl="0" w:tplc="DB7A5978">
      <w:start w:val="31"/>
      <w:numFmt w:val="bullet"/>
      <w:lvlText w:val="-"/>
      <w:lvlJc w:val="left"/>
      <w:pPr>
        <w:ind w:left="720" w:hanging="360"/>
      </w:pPr>
      <w:rPr>
        <w:rFonts w:ascii="Arial" w:eastAsia="Calibri"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68220C3"/>
    <w:multiLevelType w:val="hybridMultilevel"/>
    <w:tmpl w:val="AEC8B3DC"/>
    <w:lvl w:ilvl="0" w:tplc="53322FF8">
      <w:start w:val="1"/>
      <w:numFmt w:val="hebrew1"/>
      <w:lvlText w:val="%1."/>
      <w:lvlJc w:val="left"/>
      <w:pPr>
        <w:ind w:left="574" w:hanging="360"/>
      </w:pPr>
      <w:rPr>
        <w:rFonts w:hint="default"/>
        <w:b/>
      </w:rPr>
    </w:lvl>
    <w:lvl w:ilvl="1" w:tplc="04090019" w:tentative="1">
      <w:start w:val="1"/>
      <w:numFmt w:val="lowerLetter"/>
      <w:lvlText w:val="%2."/>
      <w:lvlJc w:val="left"/>
      <w:pPr>
        <w:ind w:left="1294" w:hanging="360"/>
      </w:pPr>
    </w:lvl>
    <w:lvl w:ilvl="2" w:tplc="0409001B" w:tentative="1">
      <w:start w:val="1"/>
      <w:numFmt w:val="lowerRoman"/>
      <w:lvlText w:val="%3."/>
      <w:lvlJc w:val="right"/>
      <w:pPr>
        <w:ind w:left="2014" w:hanging="180"/>
      </w:pPr>
    </w:lvl>
    <w:lvl w:ilvl="3" w:tplc="0409000F" w:tentative="1">
      <w:start w:val="1"/>
      <w:numFmt w:val="decimal"/>
      <w:lvlText w:val="%4."/>
      <w:lvlJc w:val="left"/>
      <w:pPr>
        <w:ind w:left="2734" w:hanging="360"/>
      </w:pPr>
    </w:lvl>
    <w:lvl w:ilvl="4" w:tplc="04090019" w:tentative="1">
      <w:start w:val="1"/>
      <w:numFmt w:val="lowerLetter"/>
      <w:lvlText w:val="%5."/>
      <w:lvlJc w:val="left"/>
      <w:pPr>
        <w:ind w:left="3454" w:hanging="360"/>
      </w:pPr>
    </w:lvl>
    <w:lvl w:ilvl="5" w:tplc="0409001B" w:tentative="1">
      <w:start w:val="1"/>
      <w:numFmt w:val="lowerRoman"/>
      <w:lvlText w:val="%6."/>
      <w:lvlJc w:val="right"/>
      <w:pPr>
        <w:ind w:left="4174" w:hanging="180"/>
      </w:pPr>
    </w:lvl>
    <w:lvl w:ilvl="6" w:tplc="0409000F" w:tentative="1">
      <w:start w:val="1"/>
      <w:numFmt w:val="decimal"/>
      <w:lvlText w:val="%7."/>
      <w:lvlJc w:val="left"/>
      <w:pPr>
        <w:ind w:left="4894" w:hanging="360"/>
      </w:pPr>
    </w:lvl>
    <w:lvl w:ilvl="7" w:tplc="04090019" w:tentative="1">
      <w:start w:val="1"/>
      <w:numFmt w:val="lowerLetter"/>
      <w:lvlText w:val="%8."/>
      <w:lvlJc w:val="left"/>
      <w:pPr>
        <w:ind w:left="5614" w:hanging="360"/>
      </w:pPr>
    </w:lvl>
    <w:lvl w:ilvl="8" w:tplc="0409001B" w:tentative="1">
      <w:start w:val="1"/>
      <w:numFmt w:val="lowerRoman"/>
      <w:lvlText w:val="%9."/>
      <w:lvlJc w:val="right"/>
      <w:pPr>
        <w:ind w:left="6334" w:hanging="180"/>
      </w:pPr>
    </w:lvl>
  </w:abstractNum>
  <w:abstractNum w:abstractNumId="3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BEC0865"/>
    <w:multiLevelType w:val="hybridMultilevel"/>
    <w:tmpl w:val="AEC8B3DC"/>
    <w:lvl w:ilvl="0" w:tplc="53322FF8">
      <w:start w:val="1"/>
      <w:numFmt w:val="hebrew1"/>
      <w:lvlText w:val="%1."/>
      <w:lvlJc w:val="left"/>
      <w:pPr>
        <w:ind w:left="574" w:hanging="360"/>
      </w:pPr>
      <w:rPr>
        <w:rFonts w:hint="default"/>
        <w:b/>
      </w:rPr>
    </w:lvl>
    <w:lvl w:ilvl="1" w:tplc="04090019" w:tentative="1">
      <w:start w:val="1"/>
      <w:numFmt w:val="lowerLetter"/>
      <w:lvlText w:val="%2."/>
      <w:lvlJc w:val="left"/>
      <w:pPr>
        <w:ind w:left="1294" w:hanging="360"/>
      </w:pPr>
    </w:lvl>
    <w:lvl w:ilvl="2" w:tplc="0409001B" w:tentative="1">
      <w:start w:val="1"/>
      <w:numFmt w:val="lowerRoman"/>
      <w:lvlText w:val="%3."/>
      <w:lvlJc w:val="right"/>
      <w:pPr>
        <w:ind w:left="2014" w:hanging="180"/>
      </w:pPr>
    </w:lvl>
    <w:lvl w:ilvl="3" w:tplc="0409000F" w:tentative="1">
      <w:start w:val="1"/>
      <w:numFmt w:val="decimal"/>
      <w:lvlText w:val="%4."/>
      <w:lvlJc w:val="left"/>
      <w:pPr>
        <w:ind w:left="2734" w:hanging="360"/>
      </w:pPr>
    </w:lvl>
    <w:lvl w:ilvl="4" w:tplc="04090019" w:tentative="1">
      <w:start w:val="1"/>
      <w:numFmt w:val="lowerLetter"/>
      <w:lvlText w:val="%5."/>
      <w:lvlJc w:val="left"/>
      <w:pPr>
        <w:ind w:left="3454" w:hanging="360"/>
      </w:pPr>
    </w:lvl>
    <w:lvl w:ilvl="5" w:tplc="0409001B" w:tentative="1">
      <w:start w:val="1"/>
      <w:numFmt w:val="lowerRoman"/>
      <w:lvlText w:val="%6."/>
      <w:lvlJc w:val="right"/>
      <w:pPr>
        <w:ind w:left="4174" w:hanging="180"/>
      </w:pPr>
    </w:lvl>
    <w:lvl w:ilvl="6" w:tplc="0409000F" w:tentative="1">
      <w:start w:val="1"/>
      <w:numFmt w:val="decimal"/>
      <w:lvlText w:val="%7."/>
      <w:lvlJc w:val="left"/>
      <w:pPr>
        <w:ind w:left="4894" w:hanging="360"/>
      </w:pPr>
    </w:lvl>
    <w:lvl w:ilvl="7" w:tplc="04090019" w:tentative="1">
      <w:start w:val="1"/>
      <w:numFmt w:val="lowerLetter"/>
      <w:lvlText w:val="%8."/>
      <w:lvlJc w:val="left"/>
      <w:pPr>
        <w:ind w:left="5614" w:hanging="360"/>
      </w:pPr>
    </w:lvl>
    <w:lvl w:ilvl="8" w:tplc="0409001B" w:tentative="1">
      <w:start w:val="1"/>
      <w:numFmt w:val="lowerRoman"/>
      <w:lvlText w:val="%9."/>
      <w:lvlJc w:val="right"/>
      <w:pPr>
        <w:ind w:left="6334" w:hanging="18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4" w15:restartNumberingAfterBreak="0">
    <w:nsid w:val="495C019C"/>
    <w:multiLevelType w:val="hybridMultilevel"/>
    <w:tmpl w:val="D6A05F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5" w15:restartNumberingAfterBreak="0">
    <w:nsid w:val="4EAA1E9F"/>
    <w:multiLevelType w:val="hybridMultilevel"/>
    <w:tmpl w:val="11462D46"/>
    <w:lvl w:ilvl="0" w:tplc="04090005">
      <w:start w:val="1"/>
      <w:numFmt w:val="bullet"/>
      <w:lvlText w:val=""/>
      <w:lvlJc w:val="left"/>
      <w:pPr>
        <w:ind w:left="889" w:hanging="360"/>
      </w:pPr>
      <w:rPr>
        <w:rFonts w:ascii="Wingdings" w:hAnsi="Wingdings" w:hint="default"/>
      </w:rPr>
    </w:lvl>
    <w:lvl w:ilvl="1" w:tplc="04090003" w:tentative="1">
      <w:start w:val="1"/>
      <w:numFmt w:val="bullet"/>
      <w:lvlText w:val="o"/>
      <w:lvlJc w:val="left"/>
      <w:pPr>
        <w:ind w:left="1609" w:hanging="360"/>
      </w:pPr>
      <w:rPr>
        <w:rFonts w:ascii="Courier New" w:hAnsi="Courier New" w:cs="Courier New" w:hint="default"/>
      </w:rPr>
    </w:lvl>
    <w:lvl w:ilvl="2" w:tplc="04090005" w:tentative="1">
      <w:start w:val="1"/>
      <w:numFmt w:val="bullet"/>
      <w:lvlText w:val=""/>
      <w:lvlJc w:val="left"/>
      <w:pPr>
        <w:ind w:left="2329" w:hanging="360"/>
      </w:pPr>
      <w:rPr>
        <w:rFonts w:ascii="Wingdings" w:hAnsi="Wingdings" w:hint="default"/>
      </w:rPr>
    </w:lvl>
    <w:lvl w:ilvl="3" w:tplc="04090001" w:tentative="1">
      <w:start w:val="1"/>
      <w:numFmt w:val="bullet"/>
      <w:lvlText w:val=""/>
      <w:lvlJc w:val="left"/>
      <w:pPr>
        <w:ind w:left="3049" w:hanging="360"/>
      </w:pPr>
      <w:rPr>
        <w:rFonts w:ascii="Symbol" w:hAnsi="Symbol" w:hint="default"/>
      </w:rPr>
    </w:lvl>
    <w:lvl w:ilvl="4" w:tplc="04090003" w:tentative="1">
      <w:start w:val="1"/>
      <w:numFmt w:val="bullet"/>
      <w:lvlText w:val="o"/>
      <w:lvlJc w:val="left"/>
      <w:pPr>
        <w:ind w:left="3769" w:hanging="360"/>
      </w:pPr>
      <w:rPr>
        <w:rFonts w:ascii="Courier New" w:hAnsi="Courier New" w:cs="Courier New" w:hint="default"/>
      </w:rPr>
    </w:lvl>
    <w:lvl w:ilvl="5" w:tplc="04090005" w:tentative="1">
      <w:start w:val="1"/>
      <w:numFmt w:val="bullet"/>
      <w:lvlText w:val=""/>
      <w:lvlJc w:val="left"/>
      <w:pPr>
        <w:ind w:left="4489" w:hanging="360"/>
      </w:pPr>
      <w:rPr>
        <w:rFonts w:ascii="Wingdings" w:hAnsi="Wingdings" w:hint="default"/>
      </w:rPr>
    </w:lvl>
    <w:lvl w:ilvl="6" w:tplc="04090001" w:tentative="1">
      <w:start w:val="1"/>
      <w:numFmt w:val="bullet"/>
      <w:lvlText w:val=""/>
      <w:lvlJc w:val="left"/>
      <w:pPr>
        <w:ind w:left="5209" w:hanging="360"/>
      </w:pPr>
      <w:rPr>
        <w:rFonts w:ascii="Symbol" w:hAnsi="Symbol" w:hint="default"/>
      </w:rPr>
    </w:lvl>
    <w:lvl w:ilvl="7" w:tplc="04090003" w:tentative="1">
      <w:start w:val="1"/>
      <w:numFmt w:val="bullet"/>
      <w:lvlText w:val="o"/>
      <w:lvlJc w:val="left"/>
      <w:pPr>
        <w:ind w:left="5929" w:hanging="360"/>
      </w:pPr>
      <w:rPr>
        <w:rFonts w:ascii="Courier New" w:hAnsi="Courier New" w:cs="Courier New" w:hint="default"/>
      </w:rPr>
    </w:lvl>
    <w:lvl w:ilvl="8" w:tplc="04090005" w:tentative="1">
      <w:start w:val="1"/>
      <w:numFmt w:val="bullet"/>
      <w:lvlText w:val=""/>
      <w:lvlJc w:val="left"/>
      <w:pPr>
        <w:ind w:left="6649" w:hanging="360"/>
      </w:pPr>
      <w:rPr>
        <w:rFonts w:ascii="Wingdings" w:hAnsi="Wingdings" w:hint="default"/>
      </w:rPr>
    </w:lvl>
  </w:abstractNum>
  <w:abstractNum w:abstractNumId="6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1"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9"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7" w15:restartNumberingAfterBreak="0">
    <w:nsid w:val="7F720699"/>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103"/>
  </w:num>
  <w:num w:numId="3">
    <w:abstractNumId w:val="49"/>
  </w:num>
  <w:num w:numId="4">
    <w:abstractNumId w:val="39"/>
  </w:num>
  <w:num w:numId="5">
    <w:abstractNumId w:val="72"/>
  </w:num>
  <w:num w:numId="6">
    <w:abstractNumId w:val="93"/>
  </w:num>
  <w:num w:numId="7">
    <w:abstractNumId w:val="11"/>
  </w:num>
  <w:num w:numId="8">
    <w:abstractNumId w:val="44"/>
  </w:num>
  <w:num w:numId="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2"/>
  </w:num>
  <w:num w:numId="12">
    <w:abstractNumId w:val="26"/>
  </w:num>
  <w:num w:numId="13">
    <w:abstractNumId w:val="98"/>
  </w:num>
  <w:num w:numId="14">
    <w:abstractNumId w:val="40"/>
  </w:num>
  <w:num w:numId="15">
    <w:abstractNumId w:val="77"/>
  </w:num>
  <w:num w:numId="16">
    <w:abstractNumId w:val="101"/>
  </w:num>
  <w:num w:numId="17">
    <w:abstractNumId w:val="81"/>
  </w:num>
  <w:num w:numId="18">
    <w:abstractNumId w:val="67"/>
  </w:num>
  <w:num w:numId="19">
    <w:abstractNumId w:val="84"/>
  </w:num>
  <w:num w:numId="20">
    <w:abstractNumId w:val="78"/>
  </w:num>
  <w:num w:numId="21">
    <w:abstractNumId w:val="46"/>
  </w:num>
  <w:num w:numId="22">
    <w:abstractNumId w:val="66"/>
  </w:num>
  <w:num w:numId="23">
    <w:abstractNumId w:val="94"/>
  </w:num>
  <w:num w:numId="24">
    <w:abstractNumId w:val="22"/>
  </w:num>
  <w:num w:numId="25">
    <w:abstractNumId w:val="42"/>
  </w:num>
  <w:num w:numId="26">
    <w:abstractNumId w:val="60"/>
  </w:num>
  <w:num w:numId="27">
    <w:abstractNumId w:val="31"/>
  </w:num>
  <w:num w:numId="28">
    <w:abstractNumId w:val="86"/>
  </w:num>
  <w:num w:numId="29">
    <w:abstractNumId w:val="33"/>
  </w:num>
  <w:num w:numId="30">
    <w:abstractNumId w:val="38"/>
  </w:num>
  <w:num w:numId="31">
    <w:abstractNumId w:val="71"/>
  </w:num>
  <w:num w:numId="32">
    <w:abstractNumId w:val="95"/>
  </w:num>
  <w:num w:numId="33">
    <w:abstractNumId w:val="68"/>
  </w:num>
  <w:num w:numId="34">
    <w:abstractNumId w:val="96"/>
  </w:num>
  <w:num w:numId="35">
    <w:abstractNumId w:val="70"/>
  </w:num>
  <w:num w:numId="36">
    <w:abstractNumId w:val="69"/>
  </w:num>
  <w:num w:numId="37">
    <w:abstractNumId w:val="19"/>
  </w:num>
  <w:num w:numId="38">
    <w:abstractNumId w:val="52"/>
  </w:num>
  <w:num w:numId="39">
    <w:abstractNumId w:val="24"/>
  </w:num>
  <w:num w:numId="40">
    <w:abstractNumId w:val="18"/>
  </w:num>
  <w:num w:numId="41">
    <w:abstractNumId w:val="105"/>
  </w:num>
  <w:num w:numId="42">
    <w:abstractNumId w:val="12"/>
    <w:lvlOverride w:ilvl="0">
      <w:lvl w:ilvl="0">
        <w:start w:val="1"/>
        <w:numFmt w:val="decimal"/>
        <w:lvlText w:val="%1."/>
        <w:lvlJc w:val="left"/>
        <w:pPr>
          <w:ind w:left="360" w:hanging="360"/>
        </w:pPr>
        <w:rPr>
          <w:rFonts w:cs="David"/>
          <w:sz w:val="28"/>
          <w:szCs w:val="28"/>
        </w:rPr>
      </w:lvl>
    </w:lvlOverride>
    <w:lvlOverride w:ilvl="1">
      <w:lvl w:ilvl="1">
        <w:start w:val="1"/>
        <w:numFmt w:val="decimal"/>
        <w:lvlText w:val="%1.%2."/>
        <w:lvlJc w:val="left"/>
        <w:pPr>
          <w:ind w:left="716" w:hanging="432"/>
        </w:pPr>
        <w:rPr>
          <w:b w:val="0"/>
          <w:bCs w:val="0"/>
        </w:rPr>
      </w:lvl>
    </w:lvlOverride>
    <w:lvlOverride w:ilvl="2">
      <w:lvl w:ilvl="2">
        <w:start w:val="1"/>
        <w:numFmt w:val="decimal"/>
        <w:lvlText w:val="%1.%2.%3."/>
        <w:lvlJc w:val="left"/>
        <w:pPr>
          <w:ind w:left="2064" w:hanging="504"/>
        </w:pPr>
        <w:rPr>
          <w:b w:val="0"/>
          <w:bCs w:val="0"/>
          <w:lang w:val="en-US" w:bidi="he-IL"/>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99"/>
  </w:num>
  <w:num w:numId="44">
    <w:abstractNumId w:val="32"/>
  </w:num>
  <w:num w:numId="45">
    <w:abstractNumId w:val="91"/>
  </w:num>
  <w:num w:numId="46">
    <w:abstractNumId w:val="16"/>
  </w:num>
  <w:num w:numId="47">
    <w:abstractNumId w:val="89"/>
  </w:num>
  <w:num w:numId="48">
    <w:abstractNumId w:val="34"/>
  </w:num>
  <w:num w:numId="49">
    <w:abstractNumId w:val="48"/>
  </w:num>
  <w:num w:numId="50">
    <w:abstractNumId w:val="75"/>
  </w:num>
  <w:num w:numId="51">
    <w:abstractNumId w:val="15"/>
  </w:num>
  <w:num w:numId="52">
    <w:abstractNumId w:val="9"/>
  </w:num>
  <w:num w:numId="53">
    <w:abstractNumId w:val="43"/>
  </w:num>
  <w:num w:numId="54">
    <w:abstractNumId w:val="102"/>
  </w:num>
  <w:num w:numId="55">
    <w:abstractNumId w:val="50"/>
  </w:num>
  <w:num w:numId="56">
    <w:abstractNumId w:val="104"/>
  </w:num>
  <w:num w:numId="57">
    <w:abstractNumId w:val="82"/>
  </w:num>
  <w:num w:numId="58">
    <w:abstractNumId w:val="59"/>
  </w:num>
  <w:num w:numId="59">
    <w:abstractNumId w:val="28"/>
  </w:num>
  <w:num w:numId="60">
    <w:abstractNumId w:val="47"/>
  </w:num>
  <w:num w:numId="61">
    <w:abstractNumId w:val="45"/>
  </w:num>
  <w:num w:numId="62">
    <w:abstractNumId w:val="17"/>
  </w:num>
  <w:num w:numId="63">
    <w:abstractNumId w:val="41"/>
  </w:num>
  <w:num w:numId="64">
    <w:abstractNumId w:val="63"/>
  </w:num>
  <w:num w:numId="65">
    <w:abstractNumId w:val="27"/>
  </w:num>
  <w:num w:numId="66">
    <w:abstractNumId w:val="21"/>
  </w:num>
  <w:num w:numId="67">
    <w:abstractNumId w:val="87"/>
  </w:num>
  <w:num w:numId="68">
    <w:abstractNumId w:val="76"/>
  </w:num>
  <w:num w:numId="69">
    <w:abstractNumId w:val="56"/>
  </w:num>
  <w:num w:numId="70">
    <w:abstractNumId w:val="14"/>
  </w:num>
  <w:num w:numId="71">
    <w:abstractNumId w:val="10"/>
  </w:num>
  <w:num w:numId="72">
    <w:abstractNumId w:val="35"/>
  </w:num>
  <w:num w:numId="73">
    <w:abstractNumId w:val="58"/>
  </w:num>
  <w:num w:numId="74">
    <w:abstractNumId w:val="51"/>
  </w:num>
  <w:num w:numId="75">
    <w:abstractNumId w:val="61"/>
  </w:num>
  <w:num w:numId="76">
    <w:abstractNumId w:val="73"/>
  </w:num>
  <w:num w:numId="77">
    <w:abstractNumId w:val="90"/>
  </w:num>
  <w:num w:numId="78">
    <w:abstractNumId w:val="36"/>
  </w:num>
  <w:num w:numId="79">
    <w:abstractNumId w:val="106"/>
  </w:num>
  <w:num w:numId="80">
    <w:abstractNumId w:val="53"/>
  </w:num>
  <w:num w:numId="81">
    <w:abstractNumId w:val="37"/>
  </w:num>
  <w:num w:numId="82">
    <w:abstractNumId w:val="7"/>
  </w:num>
  <w:num w:numId="83">
    <w:abstractNumId w:val="3"/>
  </w:num>
  <w:num w:numId="84">
    <w:abstractNumId w:val="2"/>
  </w:num>
  <w:num w:numId="85">
    <w:abstractNumId w:val="1"/>
  </w:num>
  <w:num w:numId="86">
    <w:abstractNumId w:val="0"/>
  </w:num>
  <w:num w:numId="87">
    <w:abstractNumId w:val="8"/>
  </w:num>
  <w:num w:numId="88">
    <w:abstractNumId w:val="6"/>
  </w:num>
  <w:num w:numId="89">
    <w:abstractNumId w:val="5"/>
  </w:num>
  <w:num w:numId="90">
    <w:abstractNumId w:val="4"/>
  </w:num>
  <w:num w:numId="91">
    <w:abstractNumId w:val="85"/>
  </w:num>
  <w:num w:numId="92">
    <w:abstractNumId w:val="88"/>
  </w:num>
  <w:num w:numId="93">
    <w:abstractNumId w:val="97"/>
  </w:num>
  <w:num w:numId="94">
    <w:abstractNumId w:val="62"/>
  </w:num>
  <w:num w:numId="95">
    <w:abstractNumId w:val="80"/>
    <w:lvlOverride w:ilvl="0">
      <w:startOverride w:val="1"/>
    </w:lvlOverride>
  </w:num>
  <w:num w:numId="96">
    <w:abstractNumId w:val="79"/>
  </w:num>
  <w:num w:numId="97">
    <w:abstractNumId w:val="13"/>
  </w:num>
  <w:num w:numId="98">
    <w:abstractNumId w:val="74"/>
  </w:num>
  <w:num w:numId="99">
    <w:abstractNumId w:val="57"/>
  </w:num>
  <w:num w:numId="100">
    <w:abstractNumId w:val="54"/>
  </w:num>
  <w:num w:numId="101">
    <w:abstractNumId w:val="20"/>
  </w:num>
  <w:num w:numId="102">
    <w:abstractNumId w:val="12"/>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16"/>
          </w:tabs>
          <w:ind w:left="716" w:hanging="432"/>
        </w:pPr>
        <w:rPr>
          <w:b w:val="0"/>
          <w:bCs w:val="0"/>
        </w:r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180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03">
    <w:abstractNumId w:val="25"/>
  </w:num>
  <w:num w:numId="104">
    <w:abstractNumId w:val="107"/>
  </w:num>
  <w:num w:numId="105">
    <w:abstractNumId w:val="1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106">
    <w:abstractNumId w:val="64"/>
  </w:num>
  <w:num w:numId="107">
    <w:abstractNumId w:val="55"/>
  </w:num>
  <w:num w:numId="108">
    <w:abstractNumId w:val="30"/>
  </w:num>
  <w:num w:numId="109">
    <w:abstractNumId w:val="65"/>
  </w:num>
  <w:num w:numId="110">
    <w:abstractNumId w:val="29"/>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125"/>
    <w:rsid w:val="00000CA5"/>
    <w:rsid w:val="00001EA4"/>
    <w:rsid w:val="0000268B"/>
    <w:rsid w:val="000046CD"/>
    <w:rsid w:val="000051E6"/>
    <w:rsid w:val="0000576F"/>
    <w:rsid w:val="00005F8C"/>
    <w:rsid w:val="0000714B"/>
    <w:rsid w:val="00010A93"/>
    <w:rsid w:val="00010B0D"/>
    <w:rsid w:val="000118FD"/>
    <w:rsid w:val="00012574"/>
    <w:rsid w:val="00015110"/>
    <w:rsid w:val="00017E83"/>
    <w:rsid w:val="00020590"/>
    <w:rsid w:val="000205DC"/>
    <w:rsid w:val="00020F06"/>
    <w:rsid w:val="00022494"/>
    <w:rsid w:val="00023196"/>
    <w:rsid w:val="0002518C"/>
    <w:rsid w:val="0002570E"/>
    <w:rsid w:val="00027EF7"/>
    <w:rsid w:val="0003327A"/>
    <w:rsid w:val="00035919"/>
    <w:rsid w:val="000463C7"/>
    <w:rsid w:val="0005305E"/>
    <w:rsid w:val="000553FF"/>
    <w:rsid w:val="00055768"/>
    <w:rsid w:val="00056449"/>
    <w:rsid w:val="000567D7"/>
    <w:rsid w:val="00061735"/>
    <w:rsid w:val="00062CF3"/>
    <w:rsid w:val="00063DA9"/>
    <w:rsid w:val="00064800"/>
    <w:rsid w:val="00064A7F"/>
    <w:rsid w:val="0006515C"/>
    <w:rsid w:val="00067A02"/>
    <w:rsid w:val="000703BF"/>
    <w:rsid w:val="00070410"/>
    <w:rsid w:val="0007055B"/>
    <w:rsid w:val="000705A8"/>
    <w:rsid w:val="00070958"/>
    <w:rsid w:val="000744F2"/>
    <w:rsid w:val="00074BCC"/>
    <w:rsid w:val="000767D0"/>
    <w:rsid w:val="00076D36"/>
    <w:rsid w:val="000801B8"/>
    <w:rsid w:val="000808CF"/>
    <w:rsid w:val="00080C22"/>
    <w:rsid w:val="00082220"/>
    <w:rsid w:val="00083043"/>
    <w:rsid w:val="00084894"/>
    <w:rsid w:val="00085DF7"/>
    <w:rsid w:val="0009042F"/>
    <w:rsid w:val="000907E2"/>
    <w:rsid w:val="00090C83"/>
    <w:rsid w:val="00090EFC"/>
    <w:rsid w:val="0009109A"/>
    <w:rsid w:val="00096994"/>
    <w:rsid w:val="00097E41"/>
    <w:rsid w:val="000A026C"/>
    <w:rsid w:val="000A474B"/>
    <w:rsid w:val="000A4AAD"/>
    <w:rsid w:val="000A4B66"/>
    <w:rsid w:val="000B107A"/>
    <w:rsid w:val="000B5666"/>
    <w:rsid w:val="000B6784"/>
    <w:rsid w:val="000B782D"/>
    <w:rsid w:val="000C47C5"/>
    <w:rsid w:val="000C6D79"/>
    <w:rsid w:val="000C7FDE"/>
    <w:rsid w:val="000D3D73"/>
    <w:rsid w:val="000D6142"/>
    <w:rsid w:val="000D6195"/>
    <w:rsid w:val="000D6366"/>
    <w:rsid w:val="000D64DC"/>
    <w:rsid w:val="000D71F4"/>
    <w:rsid w:val="000D7462"/>
    <w:rsid w:val="000E0378"/>
    <w:rsid w:val="000E2F9E"/>
    <w:rsid w:val="000F0C8E"/>
    <w:rsid w:val="000F17AB"/>
    <w:rsid w:val="000F1EC2"/>
    <w:rsid w:val="000F4AEB"/>
    <w:rsid w:val="000F4EF2"/>
    <w:rsid w:val="000F6727"/>
    <w:rsid w:val="000F6743"/>
    <w:rsid w:val="000F77AA"/>
    <w:rsid w:val="00102038"/>
    <w:rsid w:val="00102DCB"/>
    <w:rsid w:val="00104383"/>
    <w:rsid w:val="00106947"/>
    <w:rsid w:val="0010709D"/>
    <w:rsid w:val="00107884"/>
    <w:rsid w:val="001126BD"/>
    <w:rsid w:val="00115EDF"/>
    <w:rsid w:val="00116C77"/>
    <w:rsid w:val="00121348"/>
    <w:rsid w:val="00124C91"/>
    <w:rsid w:val="001305BF"/>
    <w:rsid w:val="00130EAC"/>
    <w:rsid w:val="00133208"/>
    <w:rsid w:val="001355D9"/>
    <w:rsid w:val="00136728"/>
    <w:rsid w:val="001376A7"/>
    <w:rsid w:val="001418FB"/>
    <w:rsid w:val="00141DFB"/>
    <w:rsid w:val="0014357D"/>
    <w:rsid w:val="00144716"/>
    <w:rsid w:val="00146230"/>
    <w:rsid w:val="00147256"/>
    <w:rsid w:val="00150F85"/>
    <w:rsid w:val="00151413"/>
    <w:rsid w:val="001516EB"/>
    <w:rsid w:val="0015175F"/>
    <w:rsid w:val="00151F45"/>
    <w:rsid w:val="00153674"/>
    <w:rsid w:val="00153837"/>
    <w:rsid w:val="001617C9"/>
    <w:rsid w:val="0016193E"/>
    <w:rsid w:val="00162308"/>
    <w:rsid w:val="001633B6"/>
    <w:rsid w:val="0016372B"/>
    <w:rsid w:val="001646F5"/>
    <w:rsid w:val="0016519D"/>
    <w:rsid w:val="00165B80"/>
    <w:rsid w:val="001736EC"/>
    <w:rsid w:val="00175671"/>
    <w:rsid w:val="0017614B"/>
    <w:rsid w:val="00176A08"/>
    <w:rsid w:val="00182BCE"/>
    <w:rsid w:val="00183824"/>
    <w:rsid w:val="00185892"/>
    <w:rsid w:val="001858F8"/>
    <w:rsid w:val="001874E3"/>
    <w:rsid w:val="001875C8"/>
    <w:rsid w:val="00190C7B"/>
    <w:rsid w:val="00191A01"/>
    <w:rsid w:val="00191F31"/>
    <w:rsid w:val="00192894"/>
    <w:rsid w:val="001930B4"/>
    <w:rsid w:val="001930E5"/>
    <w:rsid w:val="001948E6"/>
    <w:rsid w:val="001948E7"/>
    <w:rsid w:val="001962EF"/>
    <w:rsid w:val="00197607"/>
    <w:rsid w:val="001A0FEB"/>
    <w:rsid w:val="001A2F2A"/>
    <w:rsid w:val="001A47DD"/>
    <w:rsid w:val="001B0B52"/>
    <w:rsid w:val="001B2F89"/>
    <w:rsid w:val="001B30D2"/>
    <w:rsid w:val="001B39CF"/>
    <w:rsid w:val="001B481D"/>
    <w:rsid w:val="001B7602"/>
    <w:rsid w:val="001B784A"/>
    <w:rsid w:val="001B7C4C"/>
    <w:rsid w:val="001C29D8"/>
    <w:rsid w:val="001C5154"/>
    <w:rsid w:val="001C7C80"/>
    <w:rsid w:val="001D44B4"/>
    <w:rsid w:val="001D58A8"/>
    <w:rsid w:val="001D5BC3"/>
    <w:rsid w:val="001E038D"/>
    <w:rsid w:val="001E2EE6"/>
    <w:rsid w:val="001E474E"/>
    <w:rsid w:val="001E4E26"/>
    <w:rsid w:val="001E53AB"/>
    <w:rsid w:val="001E5A2F"/>
    <w:rsid w:val="001E6F0E"/>
    <w:rsid w:val="001E78C6"/>
    <w:rsid w:val="001F0F5F"/>
    <w:rsid w:val="001F1661"/>
    <w:rsid w:val="001F488F"/>
    <w:rsid w:val="001F6CCB"/>
    <w:rsid w:val="0020081F"/>
    <w:rsid w:val="00201CFB"/>
    <w:rsid w:val="002055B4"/>
    <w:rsid w:val="002055EC"/>
    <w:rsid w:val="00205953"/>
    <w:rsid w:val="0020631F"/>
    <w:rsid w:val="002068ED"/>
    <w:rsid w:val="00212128"/>
    <w:rsid w:val="0021293C"/>
    <w:rsid w:val="00213402"/>
    <w:rsid w:val="00213577"/>
    <w:rsid w:val="00213745"/>
    <w:rsid w:val="00220F74"/>
    <w:rsid w:val="00221CF1"/>
    <w:rsid w:val="00221DD8"/>
    <w:rsid w:val="0022206A"/>
    <w:rsid w:val="00222968"/>
    <w:rsid w:val="00223000"/>
    <w:rsid w:val="00223621"/>
    <w:rsid w:val="00223E43"/>
    <w:rsid w:val="0022754A"/>
    <w:rsid w:val="00230478"/>
    <w:rsid w:val="00232B57"/>
    <w:rsid w:val="00232EFB"/>
    <w:rsid w:val="002340CE"/>
    <w:rsid w:val="00234C07"/>
    <w:rsid w:val="00236D9C"/>
    <w:rsid w:val="0023744A"/>
    <w:rsid w:val="0023762C"/>
    <w:rsid w:val="00243119"/>
    <w:rsid w:val="002431FD"/>
    <w:rsid w:val="002435EA"/>
    <w:rsid w:val="00246792"/>
    <w:rsid w:val="00247D6A"/>
    <w:rsid w:val="0025011E"/>
    <w:rsid w:val="002501AB"/>
    <w:rsid w:val="00250470"/>
    <w:rsid w:val="00256E96"/>
    <w:rsid w:val="00257052"/>
    <w:rsid w:val="00262E60"/>
    <w:rsid w:val="0026660E"/>
    <w:rsid w:val="00267CF5"/>
    <w:rsid w:val="00271AF2"/>
    <w:rsid w:val="002723B8"/>
    <w:rsid w:val="0027369E"/>
    <w:rsid w:val="002768E9"/>
    <w:rsid w:val="00276E98"/>
    <w:rsid w:val="00277B2E"/>
    <w:rsid w:val="002804FF"/>
    <w:rsid w:val="00280DB6"/>
    <w:rsid w:val="00281660"/>
    <w:rsid w:val="00281833"/>
    <w:rsid w:val="00281950"/>
    <w:rsid w:val="00282F3B"/>
    <w:rsid w:val="00283DEA"/>
    <w:rsid w:val="002844C6"/>
    <w:rsid w:val="0028499C"/>
    <w:rsid w:val="002859EE"/>
    <w:rsid w:val="00291019"/>
    <w:rsid w:val="00292057"/>
    <w:rsid w:val="00295C52"/>
    <w:rsid w:val="002A25FF"/>
    <w:rsid w:val="002A497F"/>
    <w:rsid w:val="002A4BD7"/>
    <w:rsid w:val="002A508A"/>
    <w:rsid w:val="002B078C"/>
    <w:rsid w:val="002B184D"/>
    <w:rsid w:val="002B25E4"/>
    <w:rsid w:val="002B2757"/>
    <w:rsid w:val="002B40B4"/>
    <w:rsid w:val="002B7020"/>
    <w:rsid w:val="002C1232"/>
    <w:rsid w:val="002C22C4"/>
    <w:rsid w:val="002C2D00"/>
    <w:rsid w:val="002C567C"/>
    <w:rsid w:val="002C5DBD"/>
    <w:rsid w:val="002C5E6E"/>
    <w:rsid w:val="002C760B"/>
    <w:rsid w:val="002C7F70"/>
    <w:rsid w:val="002D0C37"/>
    <w:rsid w:val="002D1210"/>
    <w:rsid w:val="002D17EA"/>
    <w:rsid w:val="002D3504"/>
    <w:rsid w:val="002D3E51"/>
    <w:rsid w:val="002D45DF"/>
    <w:rsid w:val="002D5294"/>
    <w:rsid w:val="002D553D"/>
    <w:rsid w:val="002D60E2"/>
    <w:rsid w:val="002D645E"/>
    <w:rsid w:val="002E0111"/>
    <w:rsid w:val="002E1766"/>
    <w:rsid w:val="002E1CD4"/>
    <w:rsid w:val="002E24AB"/>
    <w:rsid w:val="002E2D0D"/>
    <w:rsid w:val="002E379E"/>
    <w:rsid w:val="002E4EA9"/>
    <w:rsid w:val="002E4F90"/>
    <w:rsid w:val="002E5707"/>
    <w:rsid w:val="002F0374"/>
    <w:rsid w:val="002F0B09"/>
    <w:rsid w:val="002F148B"/>
    <w:rsid w:val="00301E90"/>
    <w:rsid w:val="0030340E"/>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259E2"/>
    <w:rsid w:val="0033188F"/>
    <w:rsid w:val="00331ADC"/>
    <w:rsid w:val="00332244"/>
    <w:rsid w:val="00332F98"/>
    <w:rsid w:val="00333AD8"/>
    <w:rsid w:val="00333B63"/>
    <w:rsid w:val="00333FD5"/>
    <w:rsid w:val="00334FD1"/>
    <w:rsid w:val="00335288"/>
    <w:rsid w:val="00335513"/>
    <w:rsid w:val="003409F5"/>
    <w:rsid w:val="00340C41"/>
    <w:rsid w:val="00340E66"/>
    <w:rsid w:val="00341D5C"/>
    <w:rsid w:val="003451BF"/>
    <w:rsid w:val="003460A9"/>
    <w:rsid w:val="00347E4F"/>
    <w:rsid w:val="00350889"/>
    <w:rsid w:val="00354F7E"/>
    <w:rsid w:val="00357F15"/>
    <w:rsid w:val="003614CF"/>
    <w:rsid w:val="00363AA7"/>
    <w:rsid w:val="00364430"/>
    <w:rsid w:val="00364962"/>
    <w:rsid w:val="00365211"/>
    <w:rsid w:val="00365DAD"/>
    <w:rsid w:val="003673D0"/>
    <w:rsid w:val="003679F3"/>
    <w:rsid w:val="003729FA"/>
    <w:rsid w:val="00373066"/>
    <w:rsid w:val="00373CF7"/>
    <w:rsid w:val="00374D60"/>
    <w:rsid w:val="00376817"/>
    <w:rsid w:val="00377142"/>
    <w:rsid w:val="003833A8"/>
    <w:rsid w:val="0038369B"/>
    <w:rsid w:val="00384166"/>
    <w:rsid w:val="003842DC"/>
    <w:rsid w:val="003849D9"/>
    <w:rsid w:val="0038613F"/>
    <w:rsid w:val="00386541"/>
    <w:rsid w:val="00390AD0"/>
    <w:rsid w:val="00392B0E"/>
    <w:rsid w:val="00396396"/>
    <w:rsid w:val="003A10F9"/>
    <w:rsid w:val="003A2021"/>
    <w:rsid w:val="003A30BD"/>
    <w:rsid w:val="003A5073"/>
    <w:rsid w:val="003A7B1E"/>
    <w:rsid w:val="003B31DA"/>
    <w:rsid w:val="003B42A4"/>
    <w:rsid w:val="003B44DE"/>
    <w:rsid w:val="003B7244"/>
    <w:rsid w:val="003B73B5"/>
    <w:rsid w:val="003C403C"/>
    <w:rsid w:val="003C4F1F"/>
    <w:rsid w:val="003C63AD"/>
    <w:rsid w:val="003D11BF"/>
    <w:rsid w:val="003D168E"/>
    <w:rsid w:val="003D4B83"/>
    <w:rsid w:val="003D4DB5"/>
    <w:rsid w:val="003E4095"/>
    <w:rsid w:val="003E50F6"/>
    <w:rsid w:val="003E541E"/>
    <w:rsid w:val="003F3553"/>
    <w:rsid w:val="003F4FA5"/>
    <w:rsid w:val="003F5B18"/>
    <w:rsid w:val="003F7C0E"/>
    <w:rsid w:val="003F7D22"/>
    <w:rsid w:val="00400613"/>
    <w:rsid w:val="00400662"/>
    <w:rsid w:val="00401711"/>
    <w:rsid w:val="0040249F"/>
    <w:rsid w:val="004031E1"/>
    <w:rsid w:val="004074FB"/>
    <w:rsid w:val="0040754F"/>
    <w:rsid w:val="0041172E"/>
    <w:rsid w:val="00411873"/>
    <w:rsid w:val="00416ECA"/>
    <w:rsid w:val="004206FB"/>
    <w:rsid w:val="00421916"/>
    <w:rsid w:val="00422487"/>
    <w:rsid w:val="00424619"/>
    <w:rsid w:val="00425F5C"/>
    <w:rsid w:val="00426614"/>
    <w:rsid w:val="004270B2"/>
    <w:rsid w:val="00430C07"/>
    <w:rsid w:val="0043567E"/>
    <w:rsid w:val="004379D0"/>
    <w:rsid w:val="00443456"/>
    <w:rsid w:val="00443775"/>
    <w:rsid w:val="0044499C"/>
    <w:rsid w:val="004450D4"/>
    <w:rsid w:val="004507AE"/>
    <w:rsid w:val="00453377"/>
    <w:rsid w:val="00454627"/>
    <w:rsid w:val="00454F26"/>
    <w:rsid w:val="00455C58"/>
    <w:rsid w:val="00456361"/>
    <w:rsid w:val="00456604"/>
    <w:rsid w:val="00457790"/>
    <w:rsid w:val="00464492"/>
    <w:rsid w:val="00464BBA"/>
    <w:rsid w:val="00465FED"/>
    <w:rsid w:val="004660B1"/>
    <w:rsid w:val="0046721F"/>
    <w:rsid w:val="00467A78"/>
    <w:rsid w:val="0047091B"/>
    <w:rsid w:val="00470938"/>
    <w:rsid w:val="00472958"/>
    <w:rsid w:val="00473BB9"/>
    <w:rsid w:val="00473BEA"/>
    <w:rsid w:val="00475382"/>
    <w:rsid w:val="00475D44"/>
    <w:rsid w:val="00475FAF"/>
    <w:rsid w:val="00477412"/>
    <w:rsid w:val="00477ACA"/>
    <w:rsid w:val="00480ED7"/>
    <w:rsid w:val="00482349"/>
    <w:rsid w:val="00482D0B"/>
    <w:rsid w:val="00482D58"/>
    <w:rsid w:val="004852D3"/>
    <w:rsid w:val="004871E7"/>
    <w:rsid w:val="004877FA"/>
    <w:rsid w:val="00487830"/>
    <w:rsid w:val="00487DBF"/>
    <w:rsid w:val="00491A5B"/>
    <w:rsid w:val="0049330A"/>
    <w:rsid w:val="00494183"/>
    <w:rsid w:val="00495F48"/>
    <w:rsid w:val="004A09FA"/>
    <w:rsid w:val="004A16FE"/>
    <w:rsid w:val="004A1971"/>
    <w:rsid w:val="004A56CA"/>
    <w:rsid w:val="004A6145"/>
    <w:rsid w:val="004A6586"/>
    <w:rsid w:val="004A6F4A"/>
    <w:rsid w:val="004A7B56"/>
    <w:rsid w:val="004B0467"/>
    <w:rsid w:val="004B0CBA"/>
    <w:rsid w:val="004B15AA"/>
    <w:rsid w:val="004B2486"/>
    <w:rsid w:val="004B49E7"/>
    <w:rsid w:val="004B4C90"/>
    <w:rsid w:val="004B5ED3"/>
    <w:rsid w:val="004C06DE"/>
    <w:rsid w:val="004C2916"/>
    <w:rsid w:val="004C3F75"/>
    <w:rsid w:val="004D02BA"/>
    <w:rsid w:val="004D199C"/>
    <w:rsid w:val="004D235A"/>
    <w:rsid w:val="004D2BFF"/>
    <w:rsid w:val="004D3DBC"/>
    <w:rsid w:val="004D6478"/>
    <w:rsid w:val="004D6DE5"/>
    <w:rsid w:val="004E32A2"/>
    <w:rsid w:val="004E5549"/>
    <w:rsid w:val="004E5AA5"/>
    <w:rsid w:val="004E77E4"/>
    <w:rsid w:val="004F3372"/>
    <w:rsid w:val="004F6849"/>
    <w:rsid w:val="005007DC"/>
    <w:rsid w:val="0050380D"/>
    <w:rsid w:val="00504364"/>
    <w:rsid w:val="0050663A"/>
    <w:rsid w:val="00506E6D"/>
    <w:rsid w:val="00510A04"/>
    <w:rsid w:val="0051151F"/>
    <w:rsid w:val="0051278F"/>
    <w:rsid w:val="00513D27"/>
    <w:rsid w:val="00514F0E"/>
    <w:rsid w:val="00516236"/>
    <w:rsid w:val="005173C8"/>
    <w:rsid w:val="005209BE"/>
    <w:rsid w:val="00520F47"/>
    <w:rsid w:val="00524880"/>
    <w:rsid w:val="00527D93"/>
    <w:rsid w:val="00530BBD"/>
    <w:rsid w:val="005317D9"/>
    <w:rsid w:val="0053206B"/>
    <w:rsid w:val="005323E6"/>
    <w:rsid w:val="00533FCA"/>
    <w:rsid w:val="00535A0F"/>
    <w:rsid w:val="00536C44"/>
    <w:rsid w:val="00540DD9"/>
    <w:rsid w:val="0054114E"/>
    <w:rsid w:val="0054428A"/>
    <w:rsid w:val="00544B2A"/>
    <w:rsid w:val="00546011"/>
    <w:rsid w:val="0054792B"/>
    <w:rsid w:val="00551C58"/>
    <w:rsid w:val="005521E6"/>
    <w:rsid w:val="0055257B"/>
    <w:rsid w:val="005526AA"/>
    <w:rsid w:val="00556178"/>
    <w:rsid w:val="00556A83"/>
    <w:rsid w:val="00557E52"/>
    <w:rsid w:val="00560728"/>
    <w:rsid w:val="00560776"/>
    <w:rsid w:val="005611F9"/>
    <w:rsid w:val="00562439"/>
    <w:rsid w:val="005634EA"/>
    <w:rsid w:val="00566F6C"/>
    <w:rsid w:val="00567296"/>
    <w:rsid w:val="00570C99"/>
    <w:rsid w:val="00572795"/>
    <w:rsid w:val="00577D1A"/>
    <w:rsid w:val="00580881"/>
    <w:rsid w:val="00581672"/>
    <w:rsid w:val="00583503"/>
    <w:rsid w:val="005859B7"/>
    <w:rsid w:val="00585AF2"/>
    <w:rsid w:val="00585E2D"/>
    <w:rsid w:val="00590911"/>
    <w:rsid w:val="005909A7"/>
    <w:rsid w:val="00591BAD"/>
    <w:rsid w:val="005939EA"/>
    <w:rsid w:val="00594428"/>
    <w:rsid w:val="00595409"/>
    <w:rsid w:val="005963A5"/>
    <w:rsid w:val="00596E07"/>
    <w:rsid w:val="005971F0"/>
    <w:rsid w:val="005A0DC2"/>
    <w:rsid w:val="005A2A74"/>
    <w:rsid w:val="005A6C31"/>
    <w:rsid w:val="005A6CED"/>
    <w:rsid w:val="005A7816"/>
    <w:rsid w:val="005B1CD3"/>
    <w:rsid w:val="005B248D"/>
    <w:rsid w:val="005B2493"/>
    <w:rsid w:val="005B38E0"/>
    <w:rsid w:val="005B5A54"/>
    <w:rsid w:val="005C039A"/>
    <w:rsid w:val="005C12BF"/>
    <w:rsid w:val="005C1842"/>
    <w:rsid w:val="005C206F"/>
    <w:rsid w:val="005C350C"/>
    <w:rsid w:val="005C3604"/>
    <w:rsid w:val="005C380A"/>
    <w:rsid w:val="005D2D07"/>
    <w:rsid w:val="005D3046"/>
    <w:rsid w:val="005D5135"/>
    <w:rsid w:val="005D5268"/>
    <w:rsid w:val="005D7FE5"/>
    <w:rsid w:val="005E1D69"/>
    <w:rsid w:val="005E2D33"/>
    <w:rsid w:val="005E3348"/>
    <w:rsid w:val="005E4B36"/>
    <w:rsid w:val="005E53B2"/>
    <w:rsid w:val="005E5C55"/>
    <w:rsid w:val="005E5E77"/>
    <w:rsid w:val="005E6739"/>
    <w:rsid w:val="005E7280"/>
    <w:rsid w:val="005F2A52"/>
    <w:rsid w:val="005F56F7"/>
    <w:rsid w:val="005F759D"/>
    <w:rsid w:val="0060010C"/>
    <w:rsid w:val="00601272"/>
    <w:rsid w:val="006019CB"/>
    <w:rsid w:val="00601DE5"/>
    <w:rsid w:val="00610303"/>
    <w:rsid w:val="00611F3E"/>
    <w:rsid w:val="006135B7"/>
    <w:rsid w:val="00614E95"/>
    <w:rsid w:val="00615B3A"/>
    <w:rsid w:val="006166D2"/>
    <w:rsid w:val="006167C1"/>
    <w:rsid w:val="00616CD5"/>
    <w:rsid w:val="00617EE4"/>
    <w:rsid w:val="00621F6F"/>
    <w:rsid w:val="00624679"/>
    <w:rsid w:val="00627257"/>
    <w:rsid w:val="00632225"/>
    <w:rsid w:val="00635579"/>
    <w:rsid w:val="006364E9"/>
    <w:rsid w:val="006373F3"/>
    <w:rsid w:val="00641330"/>
    <w:rsid w:val="0064146C"/>
    <w:rsid w:val="006426A9"/>
    <w:rsid w:val="0064469E"/>
    <w:rsid w:val="0064516F"/>
    <w:rsid w:val="006461A2"/>
    <w:rsid w:val="006500F2"/>
    <w:rsid w:val="006503C3"/>
    <w:rsid w:val="00651B40"/>
    <w:rsid w:val="00651E2C"/>
    <w:rsid w:val="006538B9"/>
    <w:rsid w:val="00653C9D"/>
    <w:rsid w:val="00654267"/>
    <w:rsid w:val="00654B93"/>
    <w:rsid w:val="00654C42"/>
    <w:rsid w:val="00656042"/>
    <w:rsid w:val="00660216"/>
    <w:rsid w:val="006618F2"/>
    <w:rsid w:val="006703D7"/>
    <w:rsid w:val="00670DCB"/>
    <w:rsid w:val="006805B1"/>
    <w:rsid w:val="006805F4"/>
    <w:rsid w:val="00680E98"/>
    <w:rsid w:val="0068390F"/>
    <w:rsid w:val="00686E30"/>
    <w:rsid w:val="00687220"/>
    <w:rsid w:val="00687936"/>
    <w:rsid w:val="00691C50"/>
    <w:rsid w:val="00692D7E"/>
    <w:rsid w:val="006938F1"/>
    <w:rsid w:val="00695BC0"/>
    <w:rsid w:val="00696179"/>
    <w:rsid w:val="0069709F"/>
    <w:rsid w:val="006A0139"/>
    <w:rsid w:val="006A1E2D"/>
    <w:rsid w:val="006A212D"/>
    <w:rsid w:val="006A3704"/>
    <w:rsid w:val="006A6020"/>
    <w:rsid w:val="006A6603"/>
    <w:rsid w:val="006A6E05"/>
    <w:rsid w:val="006B1816"/>
    <w:rsid w:val="006B341E"/>
    <w:rsid w:val="006B5244"/>
    <w:rsid w:val="006B63A6"/>
    <w:rsid w:val="006B7F74"/>
    <w:rsid w:val="006B7FA9"/>
    <w:rsid w:val="006C06CA"/>
    <w:rsid w:val="006C1425"/>
    <w:rsid w:val="006C1A28"/>
    <w:rsid w:val="006C2C32"/>
    <w:rsid w:val="006C4276"/>
    <w:rsid w:val="006C4300"/>
    <w:rsid w:val="006C5BC6"/>
    <w:rsid w:val="006C6705"/>
    <w:rsid w:val="006C679B"/>
    <w:rsid w:val="006D3967"/>
    <w:rsid w:val="006D4700"/>
    <w:rsid w:val="006D59F1"/>
    <w:rsid w:val="006D61DA"/>
    <w:rsid w:val="006D6D21"/>
    <w:rsid w:val="006D7CC6"/>
    <w:rsid w:val="006E0DB5"/>
    <w:rsid w:val="006E167F"/>
    <w:rsid w:val="006E2D1D"/>
    <w:rsid w:val="006E46A7"/>
    <w:rsid w:val="006E561D"/>
    <w:rsid w:val="006E5F17"/>
    <w:rsid w:val="006E698F"/>
    <w:rsid w:val="006E72C5"/>
    <w:rsid w:val="006E7C0E"/>
    <w:rsid w:val="006F20B7"/>
    <w:rsid w:val="006F27B5"/>
    <w:rsid w:val="006F2BF5"/>
    <w:rsid w:val="006F2FA1"/>
    <w:rsid w:val="006F4085"/>
    <w:rsid w:val="006F45A6"/>
    <w:rsid w:val="006F467C"/>
    <w:rsid w:val="006F69DC"/>
    <w:rsid w:val="006F6AB5"/>
    <w:rsid w:val="006F7234"/>
    <w:rsid w:val="0070022A"/>
    <w:rsid w:val="00700DB8"/>
    <w:rsid w:val="00703B90"/>
    <w:rsid w:val="00704C02"/>
    <w:rsid w:val="0071249A"/>
    <w:rsid w:val="00712673"/>
    <w:rsid w:val="00713D5D"/>
    <w:rsid w:val="00714383"/>
    <w:rsid w:val="0071514A"/>
    <w:rsid w:val="00715C55"/>
    <w:rsid w:val="00715E98"/>
    <w:rsid w:val="007168EC"/>
    <w:rsid w:val="00720C2F"/>
    <w:rsid w:val="007212F6"/>
    <w:rsid w:val="00721721"/>
    <w:rsid w:val="00721D51"/>
    <w:rsid w:val="00724F5F"/>
    <w:rsid w:val="0073573A"/>
    <w:rsid w:val="00735A0D"/>
    <w:rsid w:val="00740D98"/>
    <w:rsid w:val="007411EB"/>
    <w:rsid w:val="007412C4"/>
    <w:rsid w:val="00741AF0"/>
    <w:rsid w:val="0075066F"/>
    <w:rsid w:val="007515A7"/>
    <w:rsid w:val="007517CD"/>
    <w:rsid w:val="00752001"/>
    <w:rsid w:val="00753292"/>
    <w:rsid w:val="00754084"/>
    <w:rsid w:val="00754828"/>
    <w:rsid w:val="00754FF6"/>
    <w:rsid w:val="00755CF3"/>
    <w:rsid w:val="00756BC4"/>
    <w:rsid w:val="00757339"/>
    <w:rsid w:val="007638AF"/>
    <w:rsid w:val="00764A82"/>
    <w:rsid w:val="00765322"/>
    <w:rsid w:val="00766075"/>
    <w:rsid w:val="0076646E"/>
    <w:rsid w:val="007666C6"/>
    <w:rsid w:val="007703EF"/>
    <w:rsid w:val="007710EF"/>
    <w:rsid w:val="00771F8F"/>
    <w:rsid w:val="00773B4D"/>
    <w:rsid w:val="007754DE"/>
    <w:rsid w:val="00776866"/>
    <w:rsid w:val="00777C31"/>
    <w:rsid w:val="007835AB"/>
    <w:rsid w:val="007849A9"/>
    <w:rsid w:val="0078568E"/>
    <w:rsid w:val="007902D7"/>
    <w:rsid w:val="00790BE2"/>
    <w:rsid w:val="00793462"/>
    <w:rsid w:val="00795B08"/>
    <w:rsid w:val="00796C45"/>
    <w:rsid w:val="007A0229"/>
    <w:rsid w:val="007A046D"/>
    <w:rsid w:val="007A09BF"/>
    <w:rsid w:val="007A15A1"/>
    <w:rsid w:val="007A35F5"/>
    <w:rsid w:val="007A3663"/>
    <w:rsid w:val="007A3CF8"/>
    <w:rsid w:val="007A59F7"/>
    <w:rsid w:val="007A6487"/>
    <w:rsid w:val="007A7333"/>
    <w:rsid w:val="007A763E"/>
    <w:rsid w:val="007A76DF"/>
    <w:rsid w:val="007B2008"/>
    <w:rsid w:val="007B301D"/>
    <w:rsid w:val="007B3663"/>
    <w:rsid w:val="007B5AFE"/>
    <w:rsid w:val="007C261C"/>
    <w:rsid w:val="007C51C4"/>
    <w:rsid w:val="007C5BAB"/>
    <w:rsid w:val="007C74EB"/>
    <w:rsid w:val="007D1345"/>
    <w:rsid w:val="007D25F8"/>
    <w:rsid w:val="007D32C1"/>
    <w:rsid w:val="007D39C4"/>
    <w:rsid w:val="007D4276"/>
    <w:rsid w:val="007D4728"/>
    <w:rsid w:val="007D61FA"/>
    <w:rsid w:val="007E022B"/>
    <w:rsid w:val="007E38C0"/>
    <w:rsid w:val="007E3915"/>
    <w:rsid w:val="007E42B1"/>
    <w:rsid w:val="007E431D"/>
    <w:rsid w:val="007E47FB"/>
    <w:rsid w:val="007E5F1B"/>
    <w:rsid w:val="007E624A"/>
    <w:rsid w:val="007E7FBF"/>
    <w:rsid w:val="007F0AB5"/>
    <w:rsid w:val="007F0F6A"/>
    <w:rsid w:val="007F5910"/>
    <w:rsid w:val="007F7BED"/>
    <w:rsid w:val="00801357"/>
    <w:rsid w:val="00802BA6"/>
    <w:rsid w:val="0080388E"/>
    <w:rsid w:val="008045B0"/>
    <w:rsid w:val="00807B03"/>
    <w:rsid w:val="00810BE4"/>
    <w:rsid w:val="00811390"/>
    <w:rsid w:val="00811708"/>
    <w:rsid w:val="00814FE0"/>
    <w:rsid w:val="00816E1B"/>
    <w:rsid w:val="00817048"/>
    <w:rsid w:val="00817153"/>
    <w:rsid w:val="00817208"/>
    <w:rsid w:val="00817889"/>
    <w:rsid w:val="0082083C"/>
    <w:rsid w:val="00820E16"/>
    <w:rsid w:val="008210DC"/>
    <w:rsid w:val="00822DF5"/>
    <w:rsid w:val="008232B0"/>
    <w:rsid w:val="0082345A"/>
    <w:rsid w:val="00823A9B"/>
    <w:rsid w:val="0082499F"/>
    <w:rsid w:val="00824DD5"/>
    <w:rsid w:val="00824F53"/>
    <w:rsid w:val="008254FA"/>
    <w:rsid w:val="00825E1B"/>
    <w:rsid w:val="00827C75"/>
    <w:rsid w:val="00827DE0"/>
    <w:rsid w:val="00830783"/>
    <w:rsid w:val="00831BA8"/>
    <w:rsid w:val="0083385C"/>
    <w:rsid w:val="0083457B"/>
    <w:rsid w:val="00835635"/>
    <w:rsid w:val="008359B0"/>
    <w:rsid w:val="00835C1A"/>
    <w:rsid w:val="00837E7D"/>
    <w:rsid w:val="008404C1"/>
    <w:rsid w:val="00843393"/>
    <w:rsid w:val="0084348D"/>
    <w:rsid w:val="00844F45"/>
    <w:rsid w:val="00845C8A"/>
    <w:rsid w:val="00845FBB"/>
    <w:rsid w:val="008462BB"/>
    <w:rsid w:val="00846CA9"/>
    <w:rsid w:val="0085029C"/>
    <w:rsid w:val="0085367C"/>
    <w:rsid w:val="00857D7B"/>
    <w:rsid w:val="00860235"/>
    <w:rsid w:val="0086169C"/>
    <w:rsid w:val="00861DDB"/>
    <w:rsid w:val="0086284F"/>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8A1"/>
    <w:rsid w:val="00887A87"/>
    <w:rsid w:val="00887F0A"/>
    <w:rsid w:val="00890072"/>
    <w:rsid w:val="00892387"/>
    <w:rsid w:val="008923EE"/>
    <w:rsid w:val="008934D4"/>
    <w:rsid w:val="00894CB2"/>
    <w:rsid w:val="008953AF"/>
    <w:rsid w:val="00895EEC"/>
    <w:rsid w:val="00895EFE"/>
    <w:rsid w:val="00896449"/>
    <w:rsid w:val="008A05CD"/>
    <w:rsid w:val="008A14F2"/>
    <w:rsid w:val="008A2068"/>
    <w:rsid w:val="008A3AF5"/>
    <w:rsid w:val="008A4534"/>
    <w:rsid w:val="008A57D4"/>
    <w:rsid w:val="008B0AE2"/>
    <w:rsid w:val="008B3086"/>
    <w:rsid w:val="008B43F3"/>
    <w:rsid w:val="008B6768"/>
    <w:rsid w:val="008B6998"/>
    <w:rsid w:val="008B766D"/>
    <w:rsid w:val="008B7C4C"/>
    <w:rsid w:val="008C0A0F"/>
    <w:rsid w:val="008C2B14"/>
    <w:rsid w:val="008C2C2B"/>
    <w:rsid w:val="008C2E63"/>
    <w:rsid w:val="008C31B3"/>
    <w:rsid w:val="008C39E0"/>
    <w:rsid w:val="008C58AD"/>
    <w:rsid w:val="008D242F"/>
    <w:rsid w:val="008D254D"/>
    <w:rsid w:val="008D2CA9"/>
    <w:rsid w:val="008D3AAE"/>
    <w:rsid w:val="008D4FED"/>
    <w:rsid w:val="008D70D9"/>
    <w:rsid w:val="008D72B8"/>
    <w:rsid w:val="008E2266"/>
    <w:rsid w:val="008E22DC"/>
    <w:rsid w:val="008E287F"/>
    <w:rsid w:val="008E56B7"/>
    <w:rsid w:val="008E7110"/>
    <w:rsid w:val="008E7C1A"/>
    <w:rsid w:val="008F164D"/>
    <w:rsid w:val="008F16C2"/>
    <w:rsid w:val="008F1950"/>
    <w:rsid w:val="00900B65"/>
    <w:rsid w:val="00900CF4"/>
    <w:rsid w:val="00901041"/>
    <w:rsid w:val="00901B36"/>
    <w:rsid w:val="00903292"/>
    <w:rsid w:val="009057A8"/>
    <w:rsid w:val="00905DA1"/>
    <w:rsid w:val="0090654D"/>
    <w:rsid w:val="009070AF"/>
    <w:rsid w:val="009109F2"/>
    <w:rsid w:val="00910E6D"/>
    <w:rsid w:val="0091186F"/>
    <w:rsid w:val="00911981"/>
    <w:rsid w:val="00911C83"/>
    <w:rsid w:val="009131A3"/>
    <w:rsid w:val="0091324F"/>
    <w:rsid w:val="00913350"/>
    <w:rsid w:val="009179D4"/>
    <w:rsid w:val="0092145C"/>
    <w:rsid w:val="00923314"/>
    <w:rsid w:val="00924837"/>
    <w:rsid w:val="00926F1F"/>
    <w:rsid w:val="0092799D"/>
    <w:rsid w:val="00936B7F"/>
    <w:rsid w:val="00936DE5"/>
    <w:rsid w:val="00941814"/>
    <w:rsid w:val="00944774"/>
    <w:rsid w:val="009455C2"/>
    <w:rsid w:val="00946326"/>
    <w:rsid w:val="0095275F"/>
    <w:rsid w:val="00954168"/>
    <w:rsid w:val="009550F0"/>
    <w:rsid w:val="00955254"/>
    <w:rsid w:val="00956911"/>
    <w:rsid w:val="00957E84"/>
    <w:rsid w:val="009605E2"/>
    <w:rsid w:val="00960949"/>
    <w:rsid w:val="009625AE"/>
    <w:rsid w:val="009644F8"/>
    <w:rsid w:val="00964B15"/>
    <w:rsid w:val="0096609D"/>
    <w:rsid w:val="00966ADB"/>
    <w:rsid w:val="009677BC"/>
    <w:rsid w:val="00971040"/>
    <w:rsid w:val="009728B7"/>
    <w:rsid w:val="00973018"/>
    <w:rsid w:val="00975863"/>
    <w:rsid w:val="00976823"/>
    <w:rsid w:val="009819E2"/>
    <w:rsid w:val="00981CA3"/>
    <w:rsid w:val="00983876"/>
    <w:rsid w:val="0098479D"/>
    <w:rsid w:val="009852CC"/>
    <w:rsid w:val="00987A0F"/>
    <w:rsid w:val="00987FEB"/>
    <w:rsid w:val="00990F84"/>
    <w:rsid w:val="00991A45"/>
    <w:rsid w:val="009924D2"/>
    <w:rsid w:val="00994007"/>
    <w:rsid w:val="00995DE2"/>
    <w:rsid w:val="0099617C"/>
    <w:rsid w:val="009977D0"/>
    <w:rsid w:val="009A0E7F"/>
    <w:rsid w:val="009A12C6"/>
    <w:rsid w:val="009A2B5B"/>
    <w:rsid w:val="009A2E79"/>
    <w:rsid w:val="009A3E1C"/>
    <w:rsid w:val="009B14B4"/>
    <w:rsid w:val="009B1E8F"/>
    <w:rsid w:val="009B551F"/>
    <w:rsid w:val="009B5ADF"/>
    <w:rsid w:val="009B5F22"/>
    <w:rsid w:val="009B73BE"/>
    <w:rsid w:val="009B7539"/>
    <w:rsid w:val="009C10E5"/>
    <w:rsid w:val="009C1104"/>
    <w:rsid w:val="009C1784"/>
    <w:rsid w:val="009C1E95"/>
    <w:rsid w:val="009C22FF"/>
    <w:rsid w:val="009C4CAD"/>
    <w:rsid w:val="009C5E66"/>
    <w:rsid w:val="009C796B"/>
    <w:rsid w:val="009D0219"/>
    <w:rsid w:val="009D4094"/>
    <w:rsid w:val="009D4E09"/>
    <w:rsid w:val="009D6076"/>
    <w:rsid w:val="009D6FFE"/>
    <w:rsid w:val="009D75CD"/>
    <w:rsid w:val="009D7756"/>
    <w:rsid w:val="009E0DA1"/>
    <w:rsid w:val="009E394C"/>
    <w:rsid w:val="009E71E1"/>
    <w:rsid w:val="009E75AE"/>
    <w:rsid w:val="009F0876"/>
    <w:rsid w:val="009F25EB"/>
    <w:rsid w:val="009F2EC3"/>
    <w:rsid w:val="009F6446"/>
    <w:rsid w:val="00A0165F"/>
    <w:rsid w:val="00A01E6C"/>
    <w:rsid w:val="00A020B6"/>
    <w:rsid w:val="00A025BE"/>
    <w:rsid w:val="00A0283C"/>
    <w:rsid w:val="00A03772"/>
    <w:rsid w:val="00A038B9"/>
    <w:rsid w:val="00A047C5"/>
    <w:rsid w:val="00A05BCB"/>
    <w:rsid w:val="00A05BF6"/>
    <w:rsid w:val="00A107E7"/>
    <w:rsid w:val="00A12F32"/>
    <w:rsid w:val="00A13170"/>
    <w:rsid w:val="00A13397"/>
    <w:rsid w:val="00A13EB0"/>
    <w:rsid w:val="00A16C60"/>
    <w:rsid w:val="00A16E39"/>
    <w:rsid w:val="00A20660"/>
    <w:rsid w:val="00A212F2"/>
    <w:rsid w:val="00A22A3E"/>
    <w:rsid w:val="00A27BB5"/>
    <w:rsid w:val="00A309AC"/>
    <w:rsid w:val="00A32262"/>
    <w:rsid w:val="00A359BD"/>
    <w:rsid w:val="00A4039E"/>
    <w:rsid w:val="00A41498"/>
    <w:rsid w:val="00A42249"/>
    <w:rsid w:val="00A430B0"/>
    <w:rsid w:val="00A44726"/>
    <w:rsid w:val="00A456E8"/>
    <w:rsid w:val="00A459F8"/>
    <w:rsid w:val="00A46045"/>
    <w:rsid w:val="00A46B0C"/>
    <w:rsid w:val="00A50187"/>
    <w:rsid w:val="00A5246D"/>
    <w:rsid w:val="00A5384F"/>
    <w:rsid w:val="00A53A82"/>
    <w:rsid w:val="00A55D1E"/>
    <w:rsid w:val="00A56369"/>
    <w:rsid w:val="00A60C55"/>
    <w:rsid w:val="00A63F7A"/>
    <w:rsid w:val="00A64A2B"/>
    <w:rsid w:val="00A67CA7"/>
    <w:rsid w:val="00A705E0"/>
    <w:rsid w:val="00A70FCE"/>
    <w:rsid w:val="00A72037"/>
    <w:rsid w:val="00A72EE7"/>
    <w:rsid w:val="00A733F9"/>
    <w:rsid w:val="00A738BF"/>
    <w:rsid w:val="00A76623"/>
    <w:rsid w:val="00A77F86"/>
    <w:rsid w:val="00A829D6"/>
    <w:rsid w:val="00A82FE3"/>
    <w:rsid w:val="00A8381F"/>
    <w:rsid w:val="00A83A9A"/>
    <w:rsid w:val="00A84048"/>
    <w:rsid w:val="00A842C7"/>
    <w:rsid w:val="00A865D7"/>
    <w:rsid w:val="00A87952"/>
    <w:rsid w:val="00A9000B"/>
    <w:rsid w:val="00A90E16"/>
    <w:rsid w:val="00A91275"/>
    <w:rsid w:val="00A944EF"/>
    <w:rsid w:val="00A94E1B"/>
    <w:rsid w:val="00A9559A"/>
    <w:rsid w:val="00A9617D"/>
    <w:rsid w:val="00A96C51"/>
    <w:rsid w:val="00A96DB1"/>
    <w:rsid w:val="00A977B7"/>
    <w:rsid w:val="00AA2C00"/>
    <w:rsid w:val="00AA5984"/>
    <w:rsid w:val="00AA671C"/>
    <w:rsid w:val="00AA681A"/>
    <w:rsid w:val="00AB35BA"/>
    <w:rsid w:val="00AB3C1F"/>
    <w:rsid w:val="00AB65D7"/>
    <w:rsid w:val="00AB7390"/>
    <w:rsid w:val="00AC0ACB"/>
    <w:rsid w:val="00AC4590"/>
    <w:rsid w:val="00AC5ED0"/>
    <w:rsid w:val="00AC5F1A"/>
    <w:rsid w:val="00AC61F1"/>
    <w:rsid w:val="00AC71A5"/>
    <w:rsid w:val="00AC77E3"/>
    <w:rsid w:val="00AD1814"/>
    <w:rsid w:val="00AD2E11"/>
    <w:rsid w:val="00AD3805"/>
    <w:rsid w:val="00AD448C"/>
    <w:rsid w:val="00AD6F36"/>
    <w:rsid w:val="00AD73C1"/>
    <w:rsid w:val="00AE13B2"/>
    <w:rsid w:val="00AE1D9E"/>
    <w:rsid w:val="00AE40B0"/>
    <w:rsid w:val="00AE59BD"/>
    <w:rsid w:val="00AE6754"/>
    <w:rsid w:val="00AE6982"/>
    <w:rsid w:val="00AE73BC"/>
    <w:rsid w:val="00AE7D9C"/>
    <w:rsid w:val="00AF1529"/>
    <w:rsid w:val="00AF211F"/>
    <w:rsid w:val="00AF23CD"/>
    <w:rsid w:val="00AF51D0"/>
    <w:rsid w:val="00AF5A05"/>
    <w:rsid w:val="00B00244"/>
    <w:rsid w:val="00B02208"/>
    <w:rsid w:val="00B04871"/>
    <w:rsid w:val="00B056F2"/>
    <w:rsid w:val="00B0696F"/>
    <w:rsid w:val="00B1000F"/>
    <w:rsid w:val="00B121AE"/>
    <w:rsid w:val="00B1246E"/>
    <w:rsid w:val="00B12E6E"/>
    <w:rsid w:val="00B1472A"/>
    <w:rsid w:val="00B14C1B"/>
    <w:rsid w:val="00B156D3"/>
    <w:rsid w:val="00B15F6B"/>
    <w:rsid w:val="00B161EB"/>
    <w:rsid w:val="00B1732F"/>
    <w:rsid w:val="00B20556"/>
    <w:rsid w:val="00B224CE"/>
    <w:rsid w:val="00B2533E"/>
    <w:rsid w:val="00B25F95"/>
    <w:rsid w:val="00B300E0"/>
    <w:rsid w:val="00B30715"/>
    <w:rsid w:val="00B328BA"/>
    <w:rsid w:val="00B33F58"/>
    <w:rsid w:val="00B34856"/>
    <w:rsid w:val="00B36750"/>
    <w:rsid w:val="00B36B6D"/>
    <w:rsid w:val="00B37AA4"/>
    <w:rsid w:val="00B40444"/>
    <w:rsid w:val="00B41409"/>
    <w:rsid w:val="00B424B8"/>
    <w:rsid w:val="00B44105"/>
    <w:rsid w:val="00B45E3D"/>
    <w:rsid w:val="00B46A72"/>
    <w:rsid w:val="00B472C9"/>
    <w:rsid w:val="00B56784"/>
    <w:rsid w:val="00B5769A"/>
    <w:rsid w:val="00B60E2D"/>
    <w:rsid w:val="00B621F1"/>
    <w:rsid w:val="00B62410"/>
    <w:rsid w:val="00B63A7A"/>
    <w:rsid w:val="00B66069"/>
    <w:rsid w:val="00B66572"/>
    <w:rsid w:val="00B67BFD"/>
    <w:rsid w:val="00B73EB1"/>
    <w:rsid w:val="00B7406D"/>
    <w:rsid w:val="00B7422B"/>
    <w:rsid w:val="00B7434C"/>
    <w:rsid w:val="00B747E0"/>
    <w:rsid w:val="00B74BC5"/>
    <w:rsid w:val="00B77283"/>
    <w:rsid w:val="00B8197F"/>
    <w:rsid w:val="00B81BF6"/>
    <w:rsid w:val="00B833F7"/>
    <w:rsid w:val="00B84465"/>
    <w:rsid w:val="00B84B35"/>
    <w:rsid w:val="00B84EDF"/>
    <w:rsid w:val="00B855BC"/>
    <w:rsid w:val="00B87737"/>
    <w:rsid w:val="00B87E7E"/>
    <w:rsid w:val="00B91803"/>
    <w:rsid w:val="00B92EBB"/>
    <w:rsid w:val="00B93A01"/>
    <w:rsid w:val="00B949F2"/>
    <w:rsid w:val="00B96B5B"/>
    <w:rsid w:val="00BA26DA"/>
    <w:rsid w:val="00BA5F48"/>
    <w:rsid w:val="00BA6454"/>
    <w:rsid w:val="00BA6458"/>
    <w:rsid w:val="00BA6DF3"/>
    <w:rsid w:val="00BB000A"/>
    <w:rsid w:val="00BB56B0"/>
    <w:rsid w:val="00BC3A48"/>
    <w:rsid w:val="00BC3B00"/>
    <w:rsid w:val="00BC419B"/>
    <w:rsid w:val="00BC485A"/>
    <w:rsid w:val="00BC617A"/>
    <w:rsid w:val="00BC640A"/>
    <w:rsid w:val="00BC72B1"/>
    <w:rsid w:val="00BC7940"/>
    <w:rsid w:val="00BD13CD"/>
    <w:rsid w:val="00BD26A6"/>
    <w:rsid w:val="00BD5BF9"/>
    <w:rsid w:val="00BD6CE6"/>
    <w:rsid w:val="00BD6F64"/>
    <w:rsid w:val="00BE0283"/>
    <w:rsid w:val="00BE1C9E"/>
    <w:rsid w:val="00BE4B7A"/>
    <w:rsid w:val="00BE6B8B"/>
    <w:rsid w:val="00BE7EA9"/>
    <w:rsid w:val="00BF1186"/>
    <w:rsid w:val="00BF253F"/>
    <w:rsid w:val="00BF712F"/>
    <w:rsid w:val="00C001A0"/>
    <w:rsid w:val="00C05547"/>
    <w:rsid w:val="00C06974"/>
    <w:rsid w:val="00C07B3D"/>
    <w:rsid w:val="00C10949"/>
    <w:rsid w:val="00C13057"/>
    <w:rsid w:val="00C146C2"/>
    <w:rsid w:val="00C14D86"/>
    <w:rsid w:val="00C15681"/>
    <w:rsid w:val="00C15D80"/>
    <w:rsid w:val="00C16601"/>
    <w:rsid w:val="00C16FB9"/>
    <w:rsid w:val="00C2061A"/>
    <w:rsid w:val="00C24E8D"/>
    <w:rsid w:val="00C2740D"/>
    <w:rsid w:val="00C27E45"/>
    <w:rsid w:val="00C30DAB"/>
    <w:rsid w:val="00C31E05"/>
    <w:rsid w:val="00C32074"/>
    <w:rsid w:val="00C338B1"/>
    <w:rsid w:val="00C338EE"/>
    <w:rsid w:val="00C33B51"/>
    <w:rsid w:val="00C36780"/>
    <w:rsid w:val="00C41464"/>
    <w:rsid w:val="00C459BE"/>
    <w:rsid w:val="00C464E1"/>
    <w:rsid w:val="00C5046C"/>
    <w:rsid w:val="00C50CF0"/>
    <w:rsid w:val="00C51306"/>
    <w:rsid w:val="00C51527"/>
    <w:rsid w:val="00C516A1"/>
    <w:rsid w:val="00C52272"/>
    <w:rsid w:val="00C545B5"/>
    <w:rsid w:val="00C54B9B"/>
    <w:rsid w:val="00C56CA9"/>
    <w:rsid w:val="00C57A54"/>
    <w:rsid w:val="00C668B6"/>
    <w:rsid w:val="00C71AF0"/>
    <w:rsid w:val="00C72867"/>
    <w:rsid w:val="00C738DC"/>
    <w:rsid w:val="00C73A45"/>
    <w:rsid w:val="00C7565D"/>
    <w:rsid w:val="00C7615D"/>
    <w:rsid w:val="00C76E8A"/>
    <w:rsid w:val="00C80AD2"/>
    <w:rsid w:val="00C80CDB"/>
    <w:rsid w:val="00C842AE"/>
    <w:rsid w:val="00C845F1"/>
    <w:rsid w:val="00C85448"/>
    <w:rsid w:val="00C856DB"/>
    <w:rsid w:val="00C85F7F"/>
    <w:rsid w:val="00C866E6"/>
    <w:rsid w:val="00C90766"/>
    <w:rsid w:val="00C908D9"/>
    <w:rsid w:val="00C9187E"/>
    <w:rsid w:val="00C91F7F"/>
    <w:rsid w:val="00C92C96"/>
    <w:rsid w:val="00C92E6B"/>
    <w:rsid w:val="00C947F3"/>
    <w:rsid w:val="00C963B7"/>
    <w:rsid w:val="00C96DB3"/>
    <w:rsid w:val="00CA0FB7"/>
    <w:rsid w:val="00CA11B7"/>
    <w:rsid w:val="00CA2BA0"/>
    <w:rsid w:val="00CA4045"/>
    <w:rsid w:val="00CA57DC"/>
    <w:rsid w:val="00CA7573"/>
    <w:rsid w:val="00CA78D4"/>
    <w:rsid w:val="00CB2FAE"/>
    <w:rsid w:val="00CB33E5"/>
    <w:rsid w:val="00CB409A"/>
    <w:rsid w:val="00CB412A"/>
    <w:rsid w:val="00CB460C"/>
    <w:rsid w:val="00CC2ADC"/>
    <w:rsid w:val="00CC2C68"/>
    <w:rsid w:val="00CC31A1"/>
    <w:rsid w:val="00CD06E4"/>
    <w:rsid w:val="00CD162B"/>
    <w:rsid w:val="00CD348C"/>
    <w:rsid w:val="00CD4B46"/>
    <w:rsid w:val="00CD6C82"/>
    <w:rsid w:val="00CD6D61"/>
    <w:rsid w:val="00CD78B3"/>
    <w:rsid w:val="00CE0624"/>
    <w:rsid w:val="00CE0DB8"/>
    <w:rsid w:val="00CE1652"/>
    <w:rsid w:val="00CE16B9"/>
    <w:rsid w:val="00CF1D55"/>
    <w:rsid w:val="00CF2054"/>
    <w:rsid w:val="00CF3508"/>
    <w:rsid w:val="00CF3F87"/>
    <w:rsid w:val="00CF713E"/>
    <w:rsid w:val="00CF7720"/>
    <w:rsid w:val="00CF7737"/>
    <w:rsid w:val="00D0092A"/>
    <w:rsid w:val="00D00BF0"/>
    <w:rsid w:val="00D0316A"/>
    <w:rsid w:val="00D04470"/>
    <w:rsid w:val="00D05D4E"/>
    <w:rsid w:val="00D07D1B"/>
    <w:rsid w:val="00D10C95"/>
    <w:rsid w:val="00D13943"/>
    <w:rsid w:val="00D15245"/>
    <w:rsid w:val="00D15B6C"/>
    <w:rsid w:val="00D16A5F"/>
    <w:rsid w:val="00D2054B"/>
    <w:rsid w:val="00D22185"/>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1775"/>
    <w:rsid w:val="00D4246F"/>
    <w:rsid w:val="00D44A71"/>
    <w:rsid w:val="00D44E55"/>
    <w:rsid w:val="00D46DC7"/>
    <w:rsid w:val="00D501AE"/>
    <w:rsid w:val="00D5038A"/>
    <w:rsid w:val="00D5308B"/>
    <w:rsid w:val="00D5594C"/>
    <w:rsid w:val="00D5700D"/>
    <w:rsid w:val="00D579F4"/>
    <w:rsid w:val="00D601A8"/>
    <w:rsid w:val="00D67FDB"/>
    <w:rsid w:val="00D71310"/>
    <w:rsid w:val="00D717F2"/>
    <w:rsid w:val="00D72C70"/>
    <w:rsid w:val="00D732B0"/>
    <w:rsid w:val="00D73F85"/>
    <w:rsid w:val="00D83CAF"/>
    <w:rsid w:val="00D870E0"/>
    <w:rsid w:val="00D87DF5"/>
    <w:rsid w:val="00D90CFF"/>
    <w:rsid w:val="00D94497"/>
    <w:rsid w:val="00D9565A"/>
    <w:rsid w:val="00DA0770"/>
    <w:rsid w:val="00DA6150"/>
    <w:rsid w:val="00DA6AC2"/>
    <w:rsid w:val="00DB0834"/>
    <w:rsid w:val="00DB0FFD"/>
    <w:rsid w:val="00DB1D13"/>
    <w:rsid w:val="00DB6C86"/>
    <w:rsid w:val="00DC1060"/>
    <w:rsid w:val="00DC3765"/>
    <w:rsid w:val="00DC4073"/>
    <w:rsid w:val="00DC5473"/>
    <w:rsid w:val="00DC5F9D"/>
    <w:rsid w:val="00DC6984"/>
    <w:rsid w:val="00DC6AD0"/>
    <w:rsid w:val="00DC7BE5"/>
    <w:rsid w:val="00DD19B4"/>
    <w:rsid w:val="00DD1C56"/>
    <w:rsid w:val="00DD373D"/>
    <w:rsid w:val="00DD553E"/>
    <w:rsid w:val="00DD792B"/>
    <w:rsid w:val="00DD7F39"/>
    <w:rsid w:val="00DE05FC"/>
    <w:rsid w:val="00DE279D"/>
    <w:rsid w:val="00DE37BE"/>
    <w:rsid w:val="00DE3C4B"/>
    <w:rsid w:val="00DE5E05"/>
    <w:rsid w:val="00DE6581"/>
    <w:rsid w:val="00DF06A0"/>
    <w:rsid w:val="00DF27C5"/>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30E1A"/>
    <w:rsid w:val="00E30E60"/>
    <w:rsid w:val="00E3176B"/>
    <w:rsid w:val="00E3546F"/>
    <w:rsid w:val="00E3569B"/>
    <w:rsid w:val="00E35A95"/>
    <w:rsid w:val="00E3753B"/>
    <w:rsid w:val="00E37EA9"/>
    <w:rsid w:val="00E41537"/>
    <w:rsid w:val="00E433B6"/>
    <w:rsid w:val="00E45D17"/>
    <w:rsid w:val="00E47E3D"/>
    <w:rsid w:val="00E51BD5"/>
    <w:rsid w:val="00E52193"/>
    <w:rsid w:val="00E550D2"/>
    <w:rsid w:val="00E575CD"/>
    <w:rsid w:val="00E57F31"/>
    <w:rsid w:val="00E60BAB"/>
    <w:rsid w:val="00E62C50"/>
    <w:rsid w:val="00E62CED"/>
    <w:rsid w:val="00E637F1"/>
    <w:rsid w:val="00E64026"/>
    <w:rsid w:val="00E717A8"/>
    <w:rsid w:val="00E72377"/>
    <w:rsid w:val="00E723C0"/>
    <w:rsid w:val="00E76E2F"/>
    <w:rsid w:val="00E7734F"/>
    <w:rsid w:val="00E773D8"/>
    <w:rsid w:val="00E83064"/>
    <w:rsid w:val="00E8380F"/>
    <w:rsid w:val="00E8478E"/>
    <w:rsid w:val="00E84A64"/>
    <w:rsid w:val="00E85076"/>
    <w:rsid w:val="00E850DE"/>
    <w:rsid w:val="00E85B89"/>
    <w:rsid w:val="00E90583"/>
    <w:rsid w:val="00E912B1"/>
    <w:rsid w:val="00E91328"/>
    <w:rsid w:val="00E91CD0"/>
    <w:rsid w:val="00E92C0C"/>
    <w:rsid w:val="00E93E35"/>
    <w:rsid w:val="00E94936"/>
    <w:rsid w:val="00E96943"/>
    <w:rsid w:val="00EA06B3"/>
    <w:rsid w:val="00EA4C86"/>
    <w:rsid w:val="00EA4FBF"/>
    <w:rsid w:val="00EA4FC2"/>
    <w:rsid w:val="00EA5DE7"/>
    <w:rsid w:val="00EA6270"/>
    <w:rsid w:val="00EA64D8"/>
    <w:rsid w:val="00EA6B4E"/>
    <w:rsid w:val="00EA779C"/>
    <w:rsid w:val="00EA784A"/>
    <w:rsid w:val="00EB22B2"/>
    <w:rsid w:val="00EB319A"/>
    <w:rsid w:val="00EB40FD"/>
    <w:rsid w:val="00EB768A"/>
    <w:rsid w:val="00EC04D7"/>
    <w:rsid w:val="00EC16AA"/>
    <w:rsid w:val="00EC3677"/>
    <w:rsid w:val="00EC4429"/>
    <w:rsid w:val="00EC6CEF"/>
    <w:rsid w:val="00ED0FCE"/>
    <w:rsid w:val="00ED37B2"/>
    <w:rsid w:val="00ED6BC4"/>
    <w:rsid w:val="00ED7C5F"/>
    <w:rsid w:val="00EE0810"/>
    <w:rsid w:val="00EE1A63"/>
    <w:rsid w:val="00EE4EF1"/>
    <w:rsid w:val="00EE5E4A"/>
    <w:rsid w:val="00EE772F"/>
    <w:rsid w:val="00EF0747"/>
    <w:rsid w:val="00EF1038"/>
    <w:rsid w:val="00EF314C"/>
    <w:rsid w:val="00EF50CE"/>
    <w:rsid w:val="00EF556B"/>
    <w:rsid w:val="00EF7F8B"/>
    <w:rsid w:val="00F0280F"/>
    <w:rsid w:val="00F02ADD"/>
    <w:rsid w:val="00F02F25"/>
    <w:rsid w:val="00F03637"/>
    <w:rsid w:val="00F03941"/>
    <w:rsid w:val="00F05F1D"/>
    <w:rsid w:val="00F06AAC"/>
    <w:rsid w:val="00F07187"/>
    <w:rsid w:val="00F076B3"/>
    <w:rsid w:val="00F10976"/>
    <w:rsid w:val="00F146CE"/>
    <w:rsid w:val="00F14C94"/>
    <w:rsid w:val="00F22084"/>
    <w:rsid w:val="00F22597"/>
    <w:rsid w:val="00F25614"/>
    <w:rsid w:val="00F25A46"/>
    <w:rsid w:val="00F26FD5"/>
    <w:rsid w:val="00F31C16"/>
    <w:rsid w:val="00F335C2"/>
    <w:rsid w:val="00F35640"/>
    <w:rsid w:val="00F3587C"/>
    <w:rsid w:val="00F378B7"/>
    <w:rsid w:val="00F40E56"/>
    <w:rsid w:val="00F41098"/>
    <w:rsid w:val="00F410B9"/>
    <w:rsid w:val="00F41428"/>
    <w:rsid w:val="00F41988"/>
    <w:rsid w:val="00F41F84"/>
    <w:rsid w:val="00F42243"/>
    <w:rsid w:val="00F4241F"/>
    <w:rsid w:val="00F427C2"/>
    <w:rsid w:val="00F42907"/>
    <w:rsid w:val="00F4345E"/>
    <w:rsid w:val="00F435F1"/>
    <w:rsid w:val="00F43CEA"/>
    <w:rsid w:val="00F467FB"/>
    <w:rsid w:val="00F511A1"/>
    <w:rsid w:val="00F544A9"/>
    <w:rsid w:val="00F5586C"/>
    <w:rsid w:val="00F56444"/>
    <w:rsid w:val="00F575DA"/>
    <w:rsid w:val="00F607F4"/>
    <w:rsid w:val="00F63432"/>
    <w:rsid w:val="00F658F8"/>
    <w:rsid w:val="00F65EC6"/>
    <w:rsid w:val="00F66BEE"/>
    <w:rsid w:val="00F7482C"/>
    <w:rsid w:val="00F757BF"/>
    <w:rsid w:val="00F839E0"/>
    <w:rsid w:val="00F86173"/>
    <w:rsid w:val="00F87FFE"/>
    <w:rsid w:val="00F91547"/>
    <w:rsid w:val="00F9249F"/>
    <w:rsid w:val="00F95D34"/>
    <w:rsid w:val="00F96CCA"/>
    <w:rsid w:val="00F9759B"/>
    <w:rsid w:val="00F97D15"/>
    <w:rsid w:val="00FA2FE3"/>
    <w:rsid w:val="00FA43B4"/>
    <w:rsid w:val="00FB0738"/>
    <w:rsid w:val="00FB0CED"/>
    <w:rsid w:val="00FB0F17"/>
    <w:rsid w:val="00FB1535"/>
    <w:rsid w:val="00FB17EE"/>
    <w:rsid w:val="00FB1B32"/>
    <w:rsid w:val="00FB495E"/>
    <w:rsid w:val="00FB4D5B"/>
    <w:rsid w:val="00FB6EDC"/>
    <w:rsid w:val="00FB7954"/>
    <w:rsid w:val="00FC0CD8"/>
    <w:rsid w:val="00FC0FDA"/>
    <w:rsid w:val="00FC2A83"/>
    <w:rsid w:val="00FC2B7B"/>
    <w:rsid w:val="00FC5022"/>
    <w:rsid w:val="00FC5DE0"/>
    <w:rsid w:val="00FC76A8"/>
    <w:rsid w:val="00FD0CDE"/>
    <w:rsid w:val="00FD28AA"/>
    <w:rsid w:val="00FD40D0"/>
    <w:rsid w:val="00FD719A"/>
    <w:rsid w:val="00FD7AFA"/>
    <w:rsid w:val="00FD7FE3"/>
    <w:rsid w:val="00FE18EB"/>
    <w:rsid w:val="00FE2E68"/>
    <w:rsid w:val="00FE3028"/>
    <w:rsid w:val="00FE3ACD"/>
    <w:rsid w:val="00FE54A5"/>
    <w:rsid w:val="00FE5542"/>
    <w:rsid w:val="00FE62F3"/>
    <w:rsid w:val="00FE6B7F"/>
    <w:rsid w:val="00FE700E"/>
    <w:rsid w:val="00FE7C27"/>
    <w:rsid w:val="00FF2B31"/>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A265B51"/>
  <w15:docId w15:val="{6D2E1FA6-39C0-4937-8B5C-0D6821CD2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uiPriority w:val="99"/>
    <w:rsid w:val="0083385C"/>
    <w:rPr>
      <w:snapToGrid w:val="0"/>
      <w:sz w:val="20"/>
      <w:szCs w:val="20"/>
      <w:lang w:eastAsia="he-IL"/>
    </w:rPr>
  </w:style>
  <w:style w:type="character" w:customStyle="1" w:styleId="affe">
    <w:name w:val="טקסט הערת שוליים תו"/>
    <w:basedOn w:val="aa"/>
    <w:link w:val="affd"/>
    <w:uiPriority w:val="99"/>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iPriority w:val="99"/>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autoRedefine/>
    <w:qFormat/>
    <w:rsid w:val="0021293C"/>
    <w:pPr>
      <w:numPr>
        <w:ilvl w:val="1"/>
        <w:numId w:val="35"/>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6"/>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6"/>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6"/>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8"/>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8"/>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7"/>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9"/>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0"/>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1"/>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5"/>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6"/>
      </w:numPr>
    </w:pPr>
  </w:style>
  <w:style w:type="paragraph" w:customStyle="1" w:styleId="AlphaList4">
    <w:name w:val="Alpha List 4"/>
    <w:basedOn w:val="Base"/>
    <w:qFormat/>
    <w:rsid w:val="00AB35BA"/>
    <w:pPr>
      <w:numPr>
        <w:numId w:val="57"/>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0"/>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2"/>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3"/>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4"/>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5"/>
      </w:numPr>
      <w:tabs>
        <w:tab w:val="clear" w:pos="720"/>
        <w:tab w:val="num" w:pos="567"/>
        <w:tab w:val="num" w:pos="1440"/>
      </w:tabs>
      <w:ind w:left="360" w:right="567" w:hanging="360"/>
    </w:pPr>
  </w:style>
  <w:style w:type="paragraph" w:customStyle="1" w:styleId="NumberList3">
    <w:name w:val="Number List 3"/>
    <w:basedOn w:val="Base"/>
    <w:rsid w:val="00AB35BA"/>
    <w:pPr>
      <w:numPr>
        <w:numId w:val="79"/>
      </w:numPr>
      <w:tabs>
        <w:tab w:val="clear" w:pos="1440"/>
        <w:tab w:val="num" w:pos="720"/>
        <w:tab w:val="num" w:pos="1083"/>
      </w:tabs>
      <w:ind w:left="720" w:hanging="360"/>
    </w:pPr>
  </w:style>
  <w:style w:type="paragraph" w:customStyle="1" w:styleId="NumberList4">
    <w:name w:val="Number List 4"/>
    <w:basedOn w:val="Base"/>
    <w:qFormat/>
    <w:rsid w:val="00AB35BA"/>
    <w:pPr>
      <w:numPr>
        <w:numId w:val="66"/>
      </w:numPr>
      <w:tabs>
        <w:tab w:val="clear" w:pos="1854"/>
        <w:tab w:val="num" w:pos="720"/>
      </w:tabs>
      <w:ind w:left="720" w:right="720" w:hanging="360"/>
    </w:pPr>
  </w:style>
  <w:style w:type="paragraph" w:customStyle="1" w:styleId="Remark0">
    <w:name w:val="Remark0"/>
    <w:basedOn w:val="Base"/>
    <w:rsid w:val="00AB35BA"/>
    <w:pPr>
      <w:numPr>
        <w:numId w:val="68"/>
      </w:numPr>
      <w:tabs>
        <w:tab w:val="clear" w:pos="0"/>
        <w:tab w:val="num" w:pos="357"/>
        <w:tab w:val="num" w:pos="648"/>
      </w:tabs>
      <w:ind w:left="360" w:right="360" w:hanging="72"/>
    </w:pPr>
    <w:rPr>
      <w:i/>
      <w:iCs/>
    </w:rPr>
  </w:style>
  <w:style w:type="paragraph" w:customStyle="1" w:styleId="Remark1">
    <w:name w:val="Remark1"/>
    <w:basedOn w:val="Base"/>
    <w:rsid w:val="00AB35BA"/>
    <w:pPr>
      <w:numPr>
        <w:numId w:val="69"/>
      </w:numPr>
      <w:tabs>
        <w:tab w:val="clear" w:pos="720"/>
        <w:tab w:val="num" w:pos="3960"/>
      </w:tabs>
      <w:ind w:left="3960" w:right="720" w:hanging="720"/>
    </w:pPr>
    <w:rPr>
      <w:i/>
      <w:iCs/>
    </w:rPr>
  </w:style>
  <w:style w:type="paragraph" w:customStyle="1" w:styleId="Remark2">
    <w:name w:val="Remark2"/>
    <w:basedOn w:val="Base"/>
    <w:rsid w:val="00AB35BA"/>
    <w:pPr>
      <w:numPr>
        <w:numId w:val="70"/>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1"/>
      </w:numPr>
      <w:tabs>
        <w:tab w:val="clear" w:pos="1440"/>
        <w:tab w:val="num" w:pos="360"/>
      </w:tabs>
      <w:ind w:left="360" w:hanging="360"/>
    </w:pPr>
    <w:rPr>
      <w:i/>
      <w:iCs/>
    </w:rPr>
  </w:style>
  <w:style w:type="paragraph" w:customStyle="1" w:styleId="Remark4">
    <w:name w:val="Remark4"/>
    <w:basedOn w:val="Base"/>
    <w:rsid w:val="00AB35BA"/>
    <w:pPr>
      <w:numPr>
        <w:numId w:val="72"/>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8"/>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7"/>
      </w:numPr>
      <w:tabs>
        <w:tab w:val="num" w:pos="360"/>
        <w:tab w:val="left" w:pos="2211"/>
      </w:tabs>
      <w:ind w:left="0" w:firstLine="0"/>
    </w:pPr>
  </w:style>
  <w:style w:type="paragraph" w:customStyle="1" w:styleId="Remark5">
    <w:name w:val="Remark5"/>
    <w:basedOn w:val="Base"/>
    <w:rsid w:val="00AB35BA"/>
    <w:pPr>
      <w:numPr>
        <w:numId w:val="73"/>
      </w:numPr>
      <w:tabs>
        <w:tab w:val="num" w:pos="567"/>
        <w:tab w:val="num" w:pos="720"/>
      </w:tabs>
      <w:ind w:left="2171" w:right="567" w:hanging="357"/>
    </w:pPr>
    <w:rPr>
      <w:i/>
      <w:iCs/>
    </w:rPr>
  </w:style>
  <w:style w:type="paragraph" w:customStyle="1" w:styleId="TableAlpha">
    <w:name w:val="TableAlpha"/>
    <w:basedOn w:val="Base"/>
    <w:qFormat/>
    <w:rsid w:val="00AB35BA"/>
    <w:pPr>
      <w:numPr>
        <w:numId w:val="5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3"/>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4"/>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6"/>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7"/>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8"/>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0"/>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1"/>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1"/>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2"/>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2"/>
      </w:numPr>
      <w:contextualSpacing/>
    </w:pPr>
    <w:rPr>
      <w:szCs w:val="24"/>
    </w:rPr>
  </w:style>
  <w:style w:type="paragraph" w:styleId="2">
    <w:name w:val="List Number 2"/>
    <w:basedOn w:val="a9"/>
    <w:uiPriority w:val="99"/>
    <w:semiHidden/>
    <w:unhideWhenUsed/>
    <w:rsid w:val="00AB35BA"/>
    <w:pPr>
      <w:numPr>
        <w:numId w:val="83"/>
      </w:numPr>
      <w:contextualSpacing/>
    </w:pPr>
    <w:rPr>
      <w:szCs w:val="24"/>
    </w:rPr>
  </w:style>
  <w:style w:type="paragraph" w:styleId="3">
    <w:name w:val="List Number 3"/>
    <w:basedOn w:val="a9"/>
    <w:uiPriority w:val="99"/>
    <w:semiHidden/>
    <w:unhideWhenUsed/>
    <w:rsid w:val="00AB35BA"/>
    <w:pPr>
      <w:numPr>
        <w:numId w:val="84"/>
      </w:numPr>
      <w:contextualSpacing/>
    </w:pPr>
    <w:rPr>
      <w:szCs w:val="24"/>
    </w:rPr>
  </w:style>
  <w:style w:type="paragraph" w:styleId="4">
    <w:name w:val="List Number 4"/>
    <w:basedOn w:val="a9"/>
    <w:uiPriority w:val="99"/>
    <w:semiHidden/>
    <w:unhideWhenUsed/>
    <w:rsid w:val="00AB35BA"/>
    <w:pPr>
      <w:numPr>
        <w:numId w:val="85"/>
      </w:numPr>
      <w:contextualSpacing/>
    </w:pPr>
    <w:rPr>
      <w:szCs w:val="24"/>
    </w:rPr>
  </w:style>
  <w:style w:type="paragraph" w:styleId="5">
    <w:name w:val="List Number 5"/>
    <w:basedOn w:val="a9"/>
    <w:uiPriority w:val="99"/>
    <w:semiHidden/>
    <w:unhideWhenUsed/>
    <w:rsid w:val="00AB35BA"/>
    <w:pPr>
      <w:numPr>
        <w:numId w:val="86"/>
      </w:numPr>
      <w:contextualSpacing/>
    </w:pPr>
    <w:rPr>
      <w:szCs w:val="24"/>
    </w:rPr>
  </w:style>
  <w:style w:type="paragraph" w:styleId="a0">
    <w:name w:val="List Bullet"/>
    <w:basedOn w:val="a9"/>
    <w:uiPriority w:val="99"/>
    <w:semiHidden/>
    <w:unhideWhenUsed/>
    <w:rsid w:val="00AB35BA"/>
    <w:pPr>
      <w:numPr>
        <w:numId w:val="87"/>
      </w:numPr>
      <w:contextualSpacing/>
    </w:pPr>
    <w:rPr>
      <w:szCs w:val="24"/>
    </w:rPr>
  </w:style>
  <w:style w:type="paragraph" w:styleId="30">
    <w:name w:val="List Bullet 3"/>
    <w:basedOn w:val="a9"/>
    <w:uiPriority w:val="99"/>
    <w:semiHidden/>
    <w:unhideWhenUsed/>
    <w:rsid w:val="00AB35BA"/>
    <w:pPr>
      <w:numPr>
        <w:numId w:val="88"/>
      </w:numPr>
      <w:contextualSpacing/>
    </w:pPr>
    <w:rPr>
      <w:szCs w:val="24"/>
    </w:rPr>
  </w:style>
  <w:style w:type="paragraph" w:styleId="40">
    <w:name w:val="List Bullet 4"/>
    <w:basedOn w:val="a9"/>
    <w:uiPriority w:val="99"/>
    <w:semiHidden/>
    <w:unhideWhenUsed/>
    <w:rsid w:val="00AB35BA"/>
    <w:pPr>
      <w:numPr>
        <w:numId w:val="89"/>
      </w:numPr>
      <w:contextualSpacing/>
    </w:pPr>
    <w:rPr>
      <w:szCs w:val="24"/>
    </w:rPr>
  </w:style>
  <w:style w:type="paragraph" w:styleId="50">
    <w:name w:val="List Bullet 5"/>
    <w:basedOn w:val="a9"/>
    <w:uiPriority w:val="99"/>
    <w:semiHidden/>
    <w:unhideWhenUsed/>
    <w:rsid w:val="00AB35BA"/>
    <w:pPr>
      <w:numPr>
        <w:numId w:val="90"/>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3"/>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4"/>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8"/>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paragraph" w:customStyle="1" w:styleId="m-2574881848568795804m-3600322163684423227msolistparagraph">
    <w:name w:val="m_-2574881848568795804m_-3600322163684423227msolistparagraph"/>
    <w:basedOn w:val="a9"/>
    <w:rsid w:val="00811708"/>
    <w:pPr>
      <w:bidi w:val="0"/>
      <w:spacing w:before="100" w:beforeAutospacing="1" w:after="100" w:afterAutospacing="1"/>
    </w:pPr>
    <w:rPr>
      <w:rFonts w:eastAsiaTheme="minorHAnsi"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01505509">
      <w:bodyDiv w:val="1"/>
      <w:marLeft w:val="0"/>
      <w:marRight w:val="0"/>
      <w:marTop w:val="0"/>
      <w:marBottom w:val="0"/>
      <w:divBdr>
        <w:top w:val="none" w:sz="0" w:space="0" w:color="auto"/>
        <w:left w:val="none" w:sz="0" w:space="0" w:color="auto"/>
        <w:bottom w:val="none" w:sz="0" w:space="0" w:color="auto"/>
        <w:right w:val="none" w:sz="0" w:space="0" w:color="auto"/>
      </w:divBdr>
    </w:div>
    <w:div w:id="677804173">
      <w:bodyDiv w:val="1"/>
      <w:marLeft w:val="0"/>
      <w:marRight w:val="0"/>
      <w:marTop w:val="0"/>
      <w:marBottom w:val="0"/>
      <w:divBdr>
        <w:top w:val="none" w:sz="0" w:space="0" w:color="auto"/>
        <w:left w:val="none" w:sz="0" w:space="0" w:color="auto"/>
        <w:bottom w:val="none" w:sz="0" w:space="0" w:color="auto"/>
        <w:right w:val="none" w:sz="0" w:space="0" w:color="auto"/>
      </w:divBdr>
    </w:div>
    <w:div w:id="1123963134">
      <w:bodyDiv w:val="1"/>
      <w:marLeft w:val="0"/>
      <w:marRight w:val="0"/>
      <w:marTop w:val="0"/>
      <w:marBottom w:val="0"/>
      <w:divBdr>
        <w:top w:val="none" w:sz="0" w:space="0" w:color="auto"/>
        <w:left w:val="none" w:sz="0" w:space="0" w:color="auto"/>
        <w:bottom w:val="none" w:sz="0" w:space="0" w:color="auto"/>
        <w:right w:val="none" w:sz="0" w:space="0" w:color="auto"/>
      </w:divBdr>
    </w:div>
    <w:div w:id="1151093509">
      <w:bodyDiv w:val="1"/>
      <w:marLeft w:val="0"/>
      <w:marRight w:val="0"/>
      <w:marTop w:val="0"/>
      <w:marBottom w:val="0"/>
      <w:divBdr>
        <w:top w:val="none" w:sz="0" w:space="0" w:color="auto"/>
        <w:left w:val="none" w:sz="0" w:space="0" w:color="auto"/>
        <w:bottom w:val="none" w:sz="0" w:space="0" w:color="auto"/>
        <w:right w:val="none" w:sz="0" w:space="0" w:color="auto"/>
      </w:divBdr>
    </w:div>
    <w:div w:id="1157920138">
      <w:bodyDiv w:val="1"/>
      <w:marLeft w:val="0"/>
      <w:marRight w:val="0"/>
      <w:marTop w:val="0"/>
      <w:marBottom w:val="0"/>
      <w:divBdr>
        <w:top w:val="none" w:sz="0" w:space="0" w:color="auto"/>
        <w:left w:val="none" w:sz="0" w:space="0" w:color="auto"/>
        <w:bottom w:val="none" w:sz="0" w:space="0" w:color="auto"/>
        <w:right w:val="none" w:sz="0" w:space="0" w:color="auto"/>
      </w:divBdr>
    </w:div>
    <w:div w:id="1287085478">
      <w:bodyDiv w:val="1"/>
      <w:marLeft w:val="0"/>
      <w:marRight w:val="0"/>
      <w:marTop w:val="0"/>
      <w:marBottom w:val="0"/>
      <w:divBdr>
        <w:top w:val="none" w:sz="0" w:space="0" w:color="auto"/>
        <w:left w:val="none" w:sz="0" w:space="0" w:color="auto"/>
        <w:bottom w:val="none" w:sz="0" w:space="0" w:color="auto"/>
        <w:right w:val="none" w:sz="0" w:space="0" w:color="auto"/>
      </w:divBdr>
    </w:div>
    <w:div w:id="145470945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899631022">
      <w:bodyDiv w:val="1"/>
      <w:marLeft w:val="0"/>
      <w:marRight w:val="0"/>
      <w:marTop w:val="0"/>
      <w:marBottom w:val="0"/>
      <w:divBdr>
        <w:top w:val="none" w:sz="0" w:space="0" w:color="auto"/>
        <w:left w:val="none" w:sz="0" w:space="0" w:color="auto"/>
        <w:bottom w:val="none" w:sz="0" w:space="0" w:color="auto"/>
        <w:right w:val="none" w:sz="0" w:space="0" w:color="auto"/>
      </w:divBdr>
    </w:div>
    <w:div w:id="2006200407">
      <w:bodyDiv w:val="1"/>
      <w:marLeft w:val="0"/>
      <w:marRight w:val="0"/>
      <w:marTop w:val="0"/>
      <w:marBottom w:val="0"/>
      <w:divBdr>
        <w:top w:val="none" w:sz="0" w:space="0" w:color="auto"/>
        <w:left w:val="none" w:sz="0" w:space="0" w:color="auto"/>
        <w:bottom w:val="none" w:sz="0" w:space="0" w:color="auto"/>
        <w:right w:val="none" w:sz="0" w:space="0" w:color="auto"/>
      </w:divBdr>
    </w:div>
    <w:div w:id="200797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5348B"/>
    <w:rsid w:val="00072FD6"/>
    <w:rsid w:val="00090A2A"/>
    <w:rsid w:val="0010471F"/>
    <w:rsid w:val="00141D3C"/>
    <w:rsid w:val="00175B43"/>
    <w:rsid w:val="002522D5"/>
    <w:rsid w:val="00255EA4"/>
    <w:rsid w:val="002F1859"/>
    <w:rsid w:val="00397FEC"/>
    <w:rsid w:val="003C142E"/>
    <w:rsid w:val="003C1D23"/>
    <w:rsid w:val="003E2599"/>
    <w:rsid w:val="0042066A"/>
    <w:rsid w:val="00491D7E"/>
    <w:rsid w:val="00533373"/>
    <w:rsid w:val="005852AF"/>
    <w:rsid w:val="005E451A"/>
    <w:rsid w:val="005E7400"/>
    <w:rsid w:val="0069462A"/>
    <w:rsid w:val="007145AE"/>
    <w:rsid w:val="00754944"/>
    <w:rsid w:val="007F70E9"/>
    <w:rsid w:val="0080182C"/>
    <w:rsid w:val="00980E0A"/>
    <w:rsid w:val="0099107B"/>
    <w:rsid w:val="00A86CDE"/>
    <w:rsid w:val="00B31D7E"/>
    <w:rsid w:val="00B42CE5"/>
    <w:rsid w:val="00BA223F"/>
    <w:rsid w:val="00C35BDA"/>
    <w:rsid w:val="00CA48E0"/>
    <w:rsid w:val="00CE3DB0"/>
    <w:rsid w:val="00CE655D"/>
    <w:rsid w:val="00E33BEA"/>
    <w:rsid w:val="00E6351D"/>
    <w:rsid w:val="00E750B6"/>
    <w:rsid w:val="00E929D7"/>
    <w:rsid w:val="00EA1E13"/>
    <w:rsid w:val="00FC5053"/>
    <w:rsid w:val="00FE09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9B60C18B57047779CE4BD8C52D5C8DB">
    <w:name w:val="E9B60C18B57047779CE4BD8C52D5C8DB"/>
    <w:rsid w:val="00141D3C"/>
    <w:pPr>
      <w:bidi/>
    </w:pPr>
  </w:style>
  <w:style w:type="paragraph" w:customStyle="1" w:styleId="961092D5DDBA491691C5CE01F86DF32F">
    <w:name w:val="961092D5DDBA491691C5CE01F86DF32F"/>
    <w:rsid w:val="00141D3C"/>
    <w:pPr>
      <w:bidi/>
    </w:pPr>
  </w:style>
  <w:style w:type="paragraph" w:customStyle="1" w:styleId="5C8D17F4903D40BB87238B6847B93A6F">
    <w:name w:val="5C8D17F4903D40BB87238B6847B93A6F"/>
    <w:rsid w:val="00141D3C"/>
    <w:pPr>
      <w:bidi/>
    </w:pPr>
  </w:style>
  <w:style w:type="paragraph" w:customStyle="1" w:styleId="6770B61B0FE54A4E824F28B73EA38782">
    <w:name w:val="6770B61B0FE54A4E824F28B73EA38782"/>
    <w:rsid w:val="00141D3C"/>
    <w:pPr>
      <w:bidi/>
    </w:pPr>
  </w:style>
  <w:style w:type="paragraph" w:customStyle="1" w:styleId="2457D1557A2C401BA47422F0712A90F3">
    <w:name w:val="2457D1557A2C401BA47422F0712A90F3"/>
    <w:rsid w:val="00141D3C"/>
    <w:pPr>
      <w:bidi/>
    </w:pPr>
  </w:style>
  <w:style w:type="paragraph" w:customStyle="1" w:styleId="F3F094B780C74D138DE31FAD7037893B">
    <w:name w:val="F3F094B780C74D138DE31FAD7037893B"/>
    <w:rsid w:val="00141D3C"/>
    <w:pPr>
      <w:bidi/>
    </w:pPr>
  </w:style>
  <w:style w:type="paragraph" w:customStyle="1" w:styleId="98D1216AAC504A0ABA42AED3B9F6DBD7">
    <w:name w:val="98D1216AAC504A0ABA42AED3B9F6DBD7"/>
    <w:rsid w:val="00141D3C"/>
    <w:pPr>
      <w:bidi/>
    </w:pPr>
  </w:style>
  <w:style w:type="paragraph" w:customStyle="1" w:styleId="65BFE1E8DF3D4602B2B203B7D6E7EF07">
    <w:name w:val="65BFE1E8DF3D4602B2B203B7D6E7EF07"/>
    <w:rsid w:val="00141D3C"/>
    <w:pPr>
      <w:bidi/>
    </w:pPr>
  </w:style>
  <w:style w:type="paragraph" w:customStyle="1" w:styleId="01A382DCFA914180B0084468A24B82FA">
    <w:name w:val="01A382DCFA914180B0084468A24B82FA"/>
    <w:rsid w:val="00141D3C"/>
    <w:pPr>
      <w:bidi/>
    </w:pPr>
  </w:style>
  <w:style w:type="paragraph" w:customStyle="1" w:styleId="C32483EAF65B49959A9AAF458F781857">
    <w:name w:val="C32483EAF65B49959A9AAF458F781857"/>
    <w:rsid w:val="00141D3C"/>
    <w:pPr>
      <w:bidi/>
    </w:pPr>
  </w:style>
  <w:style w:type="paragraph" w:customStyle="1" w:styleId="B2C8812ADBEC49BAAF95B1764BA48207">
    <w:name w:val="B2C8812ADBEC49BAAF95B1764BA48207"/>
    <w:rsid w:val="00141D3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100037610</Carapace>
    <AmoutAfterVAT xmlns="aa0679e1-a18f-4231-986b-d70691335e5f">500000</AmoutAfterVAT>
    <SubjectRequest xmlns="377fabc7-b761-4840-a86b-c7e713dbbb6e">ניהול אנרגיה בבתי ספר</SubjectRequest>
    <FundsCenter xmlns="aa0679e1-a18f-4231-986b-d70691335e5f">120017</FundsCenter>
    <Note xmlns="377fabc7-b761-4840-a86b-c7e713dbbb6e">
בתאריך 04/04/2017 יחזקאל ליפשיץ כתב הערה:מאשר
בתאריך 05/04/2017 צאלה אלון כתב הערה:נא לשים לב להערה בסעיף 6 לגבי מימושי האופציה. אבקש שהחשבות והלשכה המשפטית יעברו על הניסוח.
בתאריך 18/04/2017 אושרה חיוקה כתב הערה:היי נורית
מדוע נדרשת התקשרות ראשונית של שנתיים?  במיילים שנשלחו בנושא ציינת שתהיה הרחבה להסכם במידה ויושגו תוצאות במכרז אין ביטוי להרחבה.
אכות - 70  ומחיר 0 3לא מקובל אפשר 60 מחיר 40 אכות בכל מקרה יש לסגור עם ערן.
מחיר שעתי אין ביטוי בסעיף הצעת המחיר ואין הפנייה למחירון יועצים לניהול. וגם הצמדה שעתית.
נודה להתיחסותך ולחא מכן נשב עם ערן
בתאריך 23/04/2017 ניר צנטנר כתב הערה:עברנו על החלק המקצועי הקשור אלינו ובסה"כ נראה בסדר
בתאריך 30/04/2017 אושרה חיוקה כתב הערה:היי עירית
בהמשך לשיחתנו הטלפונית: ערן מאשר 60 איכות 40 מחיר.
ראיון יש להקטין ל- 15 .
תעריף שעתי למטמיע יש לציין תעריף גג אשלח אלייך במייל.
תקופת ההסכם מאושר שנתיים  ושנתיים אופציה.
הרחבת ההסכם יש ליצור התאמה בין ההסכם למכרז.
שאר ההערות בגוף המכרז.
בתאריך 08/05/2017 אושרה חיוקה כתב הערה:היי עירית
הוספתי משפט לגבי תעריף המטמיע מבחינת החשבות מאושר לבדיקה משפטית
בתאריך 23/05/2017 יערה גלבוע כתב הערה:היי עירית,
את צריכה לסגור מול החשבות בנוגע לתעריף שעתי, אשר לא ניתן לו ביטוי כלל במכרז. אני אחזור ואגיד- המכרז אמור להגיע אלי אחרי שהוא סגור מכל כיוון. אני לא אמורה לקבל אותו לפני הטמעת הערות החשבות.
יש לסדר את העיצוב של כל החלק של הביטוח. המון מעברי שורה מיותרים, זה מבולגן ולא נראה מכובד.
ראי את ההערות שלי לאורך המכרז.
בתאריך 28/05/2017 יערה גלבוע כתב הערה:ככל שעניין השעות נפתר מול אשורה - מאושר.
בתאריך 01/06/2017 יערה גלבוע כתב הערה:לא פותחת אפילו :) 
סומכת עליך. אם אישרתי, אין צורך שוב...
בהצלחה!</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34300301 - שימור אנרגיה - פעולות</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_x05d9__x05d7__x05d9__x05d3__x05d4_ xmlns="377fabc7-b761-4840-a86b-c7e713dbbb6e">היחידה לשימור אנרגיה</_x05d9__x05d7__x05d9__x05d3__x05d4_>
    <Year xmlns="377fabc7-b761-4840-a86b-c7e713dbbb6e">2017</Year>
    <RequestType xmlns="377fabc7-b761-4840-a86b-c7e713dbbb6e">בקשה להתקשרות חדשה</RequestType>
    <RequestsNumber xmlns="377fabc7-b761-4840-a86b-c7e713dbbb6e">391/2017</RequestsNumber>
    <Contact xmlns="377fabc7-b761-4840-a86b-c7e713dbbb6e">עירית הייטנר שעיו</Contact>
    <url_michraz xmlns="aa0679e1-a18f-4231-986b-d70691335e5f">
      <Url>http://sp13logs/michrazim/Documents_michrazim_recourse/Forms/Manager.aspx?RootFolder=/michrazim/Documents_michrazim_recourse/ניהול אנרגיה בבתי ספר </Url>
      <Description> תקיית מסמכים למכרז 27/2017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ניטור בתי ספר  2.4.17</FileName>
    <Row xmlns="aa0679e1-a18f-4231-986b-d70691335e5f">3</Row>
    <AccountingApproval xmlns="aa0679e1-a18f-4231-986b-d70691335e5f">אושר</AccountingApproval>
    <ManagerAcceptence xmlns="aa0679e1-a18f-4231-986b-d70691335e5f">אושר</ManagerAcceptence>
    <ApprovalBudget xmlns="aa0679e1-a18f-4231-986b-d70691335e5f">אושר</ApprovalBudget>
    <SecurityClearance xmlns="aa0679e1-a18f-4231-986b-d70691335e5f">אושר</SecurityClearance>
    <LegalAdvisorApproval xmlns="aa0679e1-a18f-4231-986b-d70691335e5f">אושר</LegalAdvisorApproval>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df03fd28007e6c780dc69e63b0f7e5fa">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60bf658486fbecf2b3012270d13d29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C03AC227-C4C3-436F-8487-952338AA6B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03F5F8-66D1-4391-AB39-40400829EE89}">
  <ds:schemaRefs>
    <ds:schemaRef ds:uri="http://schemas.openxmlformats.org/officeDocument/2006/bibliography"/>
  </ds:schemaRefs>
</ds:datastoreItem>
</file>

<file path=customXml/itemProps5.xml><?xml version="1.0" encoding="utf-8"?>
<ds:datastoreItem xmlns:ds="http://schemas.openxmlformats.org/officeDocument/2006/customXml" ds:itemID="{D5C70D3D-CE8A-4B0F-A4BB-821963645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1</Pages>
  <Words>15899</Words>
  <Characters>79497</Characters>
  <Application>Microsoft Office Word</Application>
  <DocSecurity>0</DocSecurity>
  <Lines>662</Lines>
  <Paragraphs>190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27/2017</vt:lpstr>
      <vt:lpstr>יחידת המחשוב</vt:lpstr>
    </vt:vector>
  </TitlesOfParts>
  <Company>משרד התשתיות הלאומיות</Company>
  <LinksUpToDate>false</LinksUpToDate>
  <CharactersWithSpaces>95206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27/2017</dc:title>
  <dc:subject/>
  <dc:creator>Magen</dc:creator>
  <cp:keywords/>
  <dc:description/>
  <cp:lastModifiedBy>אילנה טמסוט</cp:lastModifiedBy>
  <cp:revision>4</cp:revision>
  <cp:lastPrinted>2017-06-06T06:31:00Z</cp:lastPrinted>
  <dcterms:created xsi:type="dcterms:W3CDTF">2017-06-06T06:05:00Z</dcterms:created>
  <dcterms:modified xsi:type="dcterms:W3CDTF">2017-06-06T08:26:00Z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29a64ff9-2995-4731-84d7-79c4f715e2c7,4;29a64ff9-2995-4731-84d7-79c4f715e2c7,4;29a64ff9-2995-4731-84d7-79c4f715e2c7,4;29a64ff9-2995-4731-84d7-79c4f715e2c7,4;29a64ff9-2995-4731-84d7-79c4f715e2c7,4;d5fe7440-07a1-4f0b-ae55-870ba8556523,7;0d3674f1-1f00-4197-b3</vt:lpwstr>
  </property>
</Properties>
</file>