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58ACF7" w14:textId="77777777" w:rsidR="00354F7E" w:rsidRPr="00314B9E" w:rsidRDefault="00354F7E" w:rsidP="00314B9E">
      <w:pPr>
        <w:spacing w:line="360" w:lineRule="auto"/>
        <w:jc w:val="both"/>
        <w:rPr>
          <w:rFonts w:asciiTheme="majorBidi" w:hAnsiTheme="majorBidi" w:hint="cs"/>
          <w:b/>
          <w:bCs/>
          <w:szCs w:val="24"/>
          <w:rtl/>
        </w:rPr>
      </w:pPr>
    </w:p>
    <w:p w14:paraId="72F07045" w14:textId="77777777" w:rsidR="008E287F" w:rsidRPr="00314B9E" w:rsidRDefault="008E287F" w:rsidP="00314B9E">
      <w:pPr>
        <w:spacing w:line="360" w:lineRule="auto"/>
        <w:jc w:val="both"/>
        <w:rPr>
          <w:rFonts w:asciiTheme="majorBidi" w:hAnsiTheme="majorBidi"/>
          <w:b/>
          <w:bCs/>
          <w:szCs w:val="24"/>
          <w:rtl/>
        </w:rPr>
      </w:pPr>
    </w:p>
    <w:p w14:paraId="0D100087" w14:textId="77777777" w:rsidR="008E287F" w:rsidRPr="00314B9E" w:rsidRDefault="008E287F" w:rsidP="00314B9E">
      <w:pPr>
        <w:spacing w:line="360" w:lineRule="auto"/>
        <w:jc w:val="both"/>
        <w:rPr>
          <w:rFonts w:asciiTheme="majorBidi" w:hAnsiTheme="majorBidi"/>
          <w:b/>
          <w:bCs/>
          <w:szCs w:val="24"/>
          <w:rtl/>
        </w:rPr>
      </w:pPr>
    </w:p>
    <w:p w14:paraId="39F0FF74" w14:textId="77777777" w:rsidR="008E287F" w:rsidRPr="00314B9E" w:rsidRDefault="008E287F" w:rsidP="00314B9E">
      <w:pPr>
        <w:spacing w:line="360" w:lineRule="auto"/>
        <w:jc w:val="both"/>
        <w:rPr>
          <w:rFonts w:asciiTheme="majorBidi" w:hAnsiTheme="majorBidi"/>
          <w:b/>
          <w:bCs/>
          <w:sz w:val="36"/>
          <w:szCs w:val="36"/>
          <w:rtl/>
        </w:rPr>
      </w:pPr>
    </w:p>
    <w:p w14:paraId="6D84D8C2" w14:textId="7A047E65" w:rsidR="008E287F" w:rsidRPr="00314B9E" w:rsidRDefault="00464BBA" w:rsidP="00A9617D">
      <w:pPr>
        <w:spacing w:line="360" w:lineRule="auto"/>
        <w:jc w:val="center"/>
        <w:rPr>
          <w:rFonts w:asciiTheme="majorBidi" w:hAnsiTheme="majorBidi"/>
          <w:b/>
          <w:bCs/>
          <w:sz w:val="36"/>
          <w:szCs w:val="36"/>
          <w:rtl/>
        </w:rPr>
      </w:pPr>
      <w:r w:rsidRPr="00314B9E">
        <w:rPr>
          <w:rFonts w:asciiTheme="majorBidi" w:hAnsiTheme="majorBidi"/>
          <w:b/>
          <w:bCs/>
          <w:sz w:val="36"/>
          <w:szCs w:val="36"/>
          <w:rtl/>
        </w:rPr>
        <w:t xml:space="preserve">מכרז </w:t>
      </w:r>
      <w:r w:rsidR="00A9617D">
        <w:rPr>
          <w:rFonts w:asciiTheme="majorBidi" w:hAnsiTheme="majorBidi" w:hint="cs"/>
          <w:b/>
          <w:bCs/>
          <w:sz w:val="36"/>
          <w:szCs w:val="36"/>
          <w:rtl/>
        </w:rPr>
        <w:t>27</w:t>
      </w:r>
      <w:r w:rsidRPr="00314B9E">
        <w:rPr>
          <w:rFonts w:asciiTheme="majorBidi" w:hAnsiTheme="majorBidi"/>
          <w:b/>
          <w:bCs/>
          <w:sz w:val="36"/>
          <w:szCs w:val="36"/>
          <w:rtl/>
        </w:rPr>
        <w:t>/</w:t>
      </w:r>
      <w:r w:rsidR="007E7FBF" w:rsidRPr="00314B9E">
        <w:rPr>
          <w:rFonts w:asciiTheme="majorBidi" w:hAnsiTheme="majorBidi"/>
          <w:b/>
          <w:bCs/>
          <w:sz w:val="36"/>
          <w:szCs w:val="36"/>
          <w:rtl/>
        </w:rPr>
        <w:t>20</w:t>
      </w:r>
      <w:r w:rsidR="00E94936" w:rsidRPr="00314B9E">
        <w:rPr>
          <w:rFonts w:asciiTheme="majorBidi" w:hAnsiTheme="majorBidi"/>
          <w:b/>
          <w:bCs/>
          <w:sz w:val="36"/>
          <w:szCs w:val="36"/>
          <w:rtl/>
        </w:rPr>
        <w:t>1</w:t>
      </w:r>
      <w:r w:rsidR="0044499C">
        <w:rPr>
          <w:rFonts w:asciiTheme="majorBidi" w:hAnsiTheme="majorBidi" w:hint="cs"/>
          <w:b/>
          <w:bCs/>
          <w:sz w:val="36"/>
          <w:szCs w:val="36"/>
          <w:rtl/>
        </w:rPr>
        <w:t>7</w:t>
      </w:r>
    </w:p>
    <w:p w14:paraId="1C7C7F98" w14:textId="77777777" w:rsidR="008E287F" w:rsidRPr="00314B9E" w:rsidRDefault="008E287F" w:rsidP="00314B9E">
      <w:pPr>
        <w:spacing w:line="360" w:lineRule="auto"/>
        <w:jc w:val="both"/>
        <w:rPr>
          <w:rFonts w:asciiTheme="majorBidi" w:hAnsiTheme="majorBidi"/>
          <w:b/>
          <w:bCs/>
          <w:sz w:val="36"/>
          <w:szCs w:val="36"/>
          <w:rtl/>
        </w:rPr>
      </w:pPr>
    </w:p>
    <w:p w14:paraId="6F379A18" w14:textId="77777777" w:rsidR="008E287F" w:rsidRPr="00314B9E" w:rsidRDefault="008E287F" w:rsidP="00314B9E">
      <w:pPr>
        <w:spacing w:line="360" w:lineRule="auto"/>
        <w:jc w:val="both"/>
        <w:rPr>
          <w:rFonts w:asciiTheme="majorBidi" w:hAnsiTheme="majorBidi"/>
          <w:b/>
          <w:bCs/>
          <w:sz w:val="36"/>
          <w:szCs w:val="36"/>
          <w:rtl/>
        </w:rPr>
      </w:pPr>
    </w:p>
    <w:p w14:paraId="431F8D8B" w14:textId="77777777" w:rsidR="008E287F" w:rsidRPr="00314B9E" w:rsidRDefault="008E287F" w:rsidP="00314B9E">
      <w:pPr>
        <w:spacing w:line="360" w:lineRule="auto"/>
        <w:jc w:val="both"/>
        <w:rPr>
          <w:rFonts w:asciiTheme="majorBidi" w:hAnsiTheme="majorBidi"/>
          <w:b/>
          <w:bCs/>
          <w:sz w:val="36"/>
          <w:szCs w:val="36"/>
          <w:rtl/>
        </w:rPr>
      </w:pPr>
    </w:p>
    <w:p w14:paraId="2C85ED08" w14:textId="77777777" w:rsidR="000B782D" w:rsidRDefault="00464BBA" w:rsidP="009977D0">
      <w:pPr>
        <w:jc w:val="center"/>
        <w:rPr>
          <w:rFonts w:asciiTheme="majorBidi" w:hAnsiTheme="majorBidi"/>
          <w:b/>
          <w:bCs/>
          <w:sz w:val="36"/>
          <w:szCs w:val="36"/>
          <w:rtl/>
        </w:rPr>
      </w:pPr>
      <w:r w:rsidRPr="00314B9E">
        <w:rPr>
          <w:rFonts w:asciiTheme="majorBidi" w:hAnsiTheme="majorBidi"/>
          <w:b/>
          <w:bCs/>
          <w:sz w:val="36"/>
          <w:szCs w:val="36"/>
          <w:rtl/>
        </w:rPr>
        <w:t>לקבלת שירותי</w:t>
      </w:r>
      <w:r w:rsidR="000B782D">
        <w:rPr>
          <w:rFonts w:asciiTheme="majorBidi" w:hAnsiTheme="majorBidi" w:hint="cs"/>
          <w:b/>
          <w:bCs/>
          <w:sz w:val="36"/>
          <w:szCs w:val="36"/>
          <w:rtl/>
        </w:rPr>
        <w:t>ם</w:t>
      </w:r>
      <w:r w:rsidRPr="00314B9E">
        <w:rPr>
          <w:rFonts w:asciiTheme="majorBidi" w:hAnsiTheme="majorBidi"/>
          <w:b/>
          <w:bCs/>
          <w:sz w:val="36"/>
          <w:szCs w:val="36"/>
          <w:rtl/>
        </w:rPr>
        <w:t xml:space="preserve"> </w:t>
      </w:r>
      <w:r w:rsidR="009977D0">
        <w:rPr>
          <w:rFonts w:asciiTheme="majorBidi" w:hAnsiTheme="majorBidi" w:hint="cs"/>
          <w:b/>
          <w:bCs/>
          <w:sz w:val="36"/>
          <w:szCs w:val="36"/>
          <w:rtl/>
        </w:rPr>
        <w:t>לאפיון אתר ו</w:t>
      </w:r>
      <w:r w:rsidR="006C1A28">
        <w:rPr>
          <w:rFonts w:asciiTheme="majorBidi" w:hAnsiTheme="majorBidi" w:hint="cs"/>
          <w:b/>
          <w:bCs/>
          <w:sz w:val="36"/>
          <w:szCs w:val="36"/>
          <w:rtl/>
        </w:rPr>
        <w:t>התקנ</w:t>
      </w:r>
      <w:r w:rsidR="00FF2B31">
        <w:rPr>
          <w:rFonts w:asciiTheme="majorBidi" w:hAnsiTheme="majorBidi" w:hint="cs"/>
          <w:b/>
          <w:bCs/>
          <w:sz w:val="36"/>
          <w:szCs w:val="36"/>
          <w:rtl/>
        </w:rPr>
        <w:t>ת</w:t>
      </w:r>
      <w:r w:rsidR="006C1A28">
        <w:rPr>
          <w:rFonts w:asciiTheme="majorBidi" w:hAnsiTheme="majorBidi" w:hint="cs"/>
          <w:b/>
          <w:bCs/>
          <w:sz w:val="36"/>
          <w:szCs w:val="36"/>
          <w:rtl/>
        </w:rPr>
        <w:t xml:space="preserve"> </w:t>
      </w:r>
      <w:r w:rsidR="000B782D" w:rsidRPr="000B782D">
        <w:rPr>
          <w:rFonts w:asciiTheme="majorBidi" w:hAnsiTheme="majorBidi" w:hint="cs"/>
          <w:b/>
          <w:bCs/>
          <w:sz w:val="36"/>
          <w:szCs w:val="36"/>
          <w:rtl/>
        </w:rPr>
        <w:t>מער</w:t>
      </w:r>
      <w:r w:rsidR="009977D0">
        <w:rPr>
          <w:rFonts w:asciiTheme="majorBidi" w:hAnsiTheme="majorBidi" w:hint="cs"/>
          <w:b/>
          <w:bCs/>
          <w:sz w:val="36"/>
          <w:szCs w:val="36"/>
          <w:rtl/>
        </w:rPr>
        <w:t>ך</w:t>
      </w:r>
      <w:r w:rsidR="000B782D" w:rsidRPr="000B782D">
        <w:rPr>
          <w:rFonts w:asciiTheme="majorBidi" w:hAnsiTheme="majorBidi" w:hint="cs"/>
          <w:b/>
          <w:bCs/>
          <w:sz w:val="36"/>
          <w:szCs w:val="36"/>
          <w:rtl/>
        </w:rPr>
        <w:t xml:space="preserve"> </w:t>
      </w:r>
      <w:r w:rsidR="009977D0">
        <w:rPr>
          <w:rFonts w:asciiTheme="majorBidi" w:hAnsiTheme="majorBidi" w:hint="cs"/>
          <w:b/>
          <w:bCs/>
          <w:sz w:val="36"/>
          <w:szCs w:val="36"/>
          <w:rtl/>
        </w:rPr>
        <w:t>בקרה לניהול אנרגיה</w:t>
      </w:r>
      <w:r w:rsidR="000B782D" w:rsidRPr="000B782D">
        <w:rPr>
          <w:rFonts w:asciiTheme="majorBidi" w:hAnsiTheme="majorBidi" w:hint="cs"/>
          <w:b/>
          <w:bCs/>
          <w:sz w:val="36"/>
          <w:szCs w:val="36"/>
          <w:rtl/>
        </w:rPr>
        <w:t xml:space="preserve"> בבתי ספר</w:t>
      </w:r>
    </w:p>
    <w:p w14:paraId="28E31616" w14:textId="77777777" w:rsidR="008E287F" w:rsidRPr="00314B9E" w:rsidRDefault="008E287F" w:rsidP="000B782D">
      <w:pPr>
        <w:spacing w:line="360" w:lineRule="auto"/>
        <w:jc w:val="center"/>
        <w:rPr>
          <w:rFonts w:asciiTheme="majorBidi" w:hAnsiTheme="majorBidi"/>
          <w:b/>
          <w:bCs/>
          <w:sz w:val="36"/>
          <w:szCs w:val="36"/>
          <w:rtl/>
        </w:rPr>
      </w:pPr>
    </w:p>
    <w:p w14:paraId="2AD31D17" w14:textId="77777777" w:rsidR="008E287F" w:rsidRPr="00314B9E" w:rsidRDefault="008E287F" w:rsidP="00314B9E">
      <w:pPr>
        <w:spacing w:line="360" w:lineRule="auto"/>
        <w:jc w:val="both"/>
        <w:rPr>
          <w:rFonts w:asciiTheme="majorBidi" w:hAnsiTheme="majorBidi"/>
          <w:b/>
          <w:bCs/>
          <w:szCs w:val="24"/>
          <w:rtl/>
        </w:rPr>
      </w:pPr>
    </w:p>
    <w:p w14:paraId="000FBFB2" w14:textId="77777777" w:rsidR="008E287F" w:rsidRPr="00314B9E" w:rsidRDefault="008E287F" w:rsidP="00314B9E">
      <w:pPr>
        <w:spacing w:line="360" w:lineRule="auto"/>
        <w:jc w:val="both"/>
        <w:rPr>
          <w:rFonts w:asciiTheme="majorBidi" w:hAnsiTheme="majorBidi"/>
          <w:b/>
          <w:bCs/>
          <w:szCs w:val="24"/>
          <w:rtl/>
        </w:rPr>
      </w:pPr>
    </w:p>
    <w:p w14:paraId="7739B5F3" w14:textId="77777777" w:rsidR="008E287F" w:rsidRPr="00314B9E" w:rsidRDefault="008E287F" w:rsidP="00314B9E">
      <w:pPr>
        <w:spacing w:line="360" w:lineRule="auto"/>
        <w:jc w:val="both"/>
        <w:rPr>
          <w:rFonts w:asciiTheme="majorBidi" w:hAnsiTheme="majorBidi"/>
          <w:b/>
          <w:bCs/>
          <w:szCs w:val="24"/>
          <w:rtl/>
        </w:rPr>
      </w:pPr>
    </w:p>
    <w:p w14:paraId="7C062482" w14:textId="77777777" w:rsidR="008E287F" w:rsidRPr="00314B9E" w:rsidRDefault="008E287F" w:rsidP="00314B9E">
      <w:pPr>
        <w:spacing w:line="360" w:lineRule="auto"/>
        <w:jc w:val="both"/>
        <w:rPr>
          <w:rFonts w:asciiTheme="majorBidi" w:hAnsiTheme="majorBidi"/>
          <w:b/>
          <w:bCs/>
          <w:szCs w:val="24"/>
          <w:rtl/>
        </w:rPr>
      </w:pPr>
    </w:p>
    <w:p w14:paraId="12B3992C" w14:textId="77777777" w:rsidR="008E287F" w:rsidRPr="00314B9E" w:rsidRDefault="008E287F" w:rsidP="00314B9E">
      <w:pPr>
        <w:spacing w:line="360" w:lineRule="auto"/>
        <w:jc w:val="both"/>
        <w:rPr>
          <w:rFonts w:asciiTheme="majorBidi" w:hAnsiTheme="majorBidi"/>
          <w:b/>
          <w:bCs/>
          <w:szCs w:val="24"/>
          <w:rtl/>
        </w:rPr>
      </w:pPr>
    </w:p>
    <w:p w14:paraId="0F07EFE6" w14:textId="77777777" w:rsidR="008E287F" w:rsidRPr="00314B9E" w:rsidRDefault="008E287F" w:rsidP="00314B9E">
      <w:pPr>
        <w:spacing w:line="360" w:lineRule="auto"/>
        <w:jc w:val="both"/>
        <w:rPr>
          <w:rFonts w:asciiTheme="majorBidi" w:hAnsiTheme="majorBidi"/>
          <w:b/>
          <w:bCs/>
          <w:szCs w:val="24"/>
          <w:rtl/>
        </w:rPr>
      </w:pPr>
    </w:p>
    <w:p w14:paraId="3E8B05E6" w14:textId="6AAC2643" w:rsidR="00464BBA" w:rsidRPr="00314B9E" w:rsidRDefault="00250470" w:rsidP="00913350">
      <w:pPr>
        <w:spacing w:line="360" w:lineRule="auto"/>
        <w:jc w:val="center"/>
        <w:rPr>
          <w:rFonts w:asciiTheme="majorBidi" w:hAnsiTheme="majorBidi"/>
          <w:b/>
          <w:bCs/>
          <w:sz w:val="32"/>
          <w:szCs w:val="32"/>
          <w:rtl/>
        </w:rPr>
      </w:pPr>
      <w:r w:rsidRPr="00314B9E">
        <w:rPr>
          <w:rFonts w:asciiTheme="majorBidi" w:hAnsiTheme="majorBidi"/>
          <w:b/>
          <w:bCs/>
          <w:sz w:val="32"/>
          <w:szCs w:val="32"/>
          <w:rtl/>
        </w:rPr>
        <w:t xml:space="preserve">תאריך: </w:t>
      </w:r>
      <w:r w:rsidR="00464BBA" w:rsidRPr="00314B9E">
        <w:rPr>
          <w:rFonts w:asciiTheme="majorBidi" w:hAnsiTheme="majorBidi"/>
          <w:b/>
          <w:bCs/>
          <w:sz w:val="32"/>
          <w:szCs w:val="32"/>
          <w:rtl/>
        </w:rPr>
        <w:t xml:space="preserve"> </w:t>
      </w:r>
      <w:r w:rsidR="00913350">
        <w:rPr>
          <w:rFonts w:asciiTheme="majorBidi" w:hAnsiTheme="majorBidi" w:hint="cs"/>
          <w:b/>
          <w:bCs/>
          <w:sz w:val="32"/>
          <w:szCs w:val="32"/>
          <w:rtl/>
        </w:rPr>
        <w:t xml:space="preserve">יוני </w:t>
      </w:r>
      <w:r w:rsidR="00E94936" w:rsidRPr="005C1842">
        <w:rPr>
          <w:rFonts w:asciiTheme="majorBidi" w:hAnsiTheme="majorBidi"/>
          <w:b/>
          <w:bCs/>
          <w:sz w:val="32"/>
          <w:szCs w:val="32"/>
          <w:rtl/>
        </w:rPr>
        <w:t>201</w:t>
      </w:r>
      <w:r w:rsidR="005C1842" w:rsidRPr="005C1842">
        <w:rPr>
          <w:rFonts w:asciiTheme="majorBidi" w:hAnsiTheme="majorBidi" w:hint="cs"/>
          <w:b/>
          <w:bCs/>
          <w:sz w:val="32"/>
          <w:szCs w:val="32"/>
          <w:rtl/>
        </w:rPr>
        <w:t>7</w:t>
      </w:r>
    </w:p>
    <w:p w14:paraId="766E1CFF" w14:textId="77777777" w:rsidR="008E287F" w:rsidRPr="00314B9E" w:rsidRDefault="008E287F" w:rsidP="00314B9E">
      <w:pPr>
        <w:spacing w:line="360" w:lineRule="auto"/>
        <w:jc w:val="both"/>
        <w:rPr>
          <w:rFonts w:asciiTheme="majorBidi" w:hAnsiTheme="majorBidi"/>
          <w:b/>
          <w:bCs/>
          <w:szCs w:val="24"/>
          <w:rtl/>
        </w:rPr>
      </w:pPr>
    </w:p>
    <w:p w14:paraId="795B57AC" w14:textId="77777777" w:rsidR="008E287F" w:rsidRPr="00314B9E" w:rsidRDefault="008E287F" w:rsidP="00314B9E">
      <w:pPr>
        <w:spacing w:line="360" w:lineRule="auto"/>
        <w:jc w:val="both"/>
        <w:rPr>
          <w:rFonts w:asciiTheme="majorBidi" w:hAnsiTheme="majorBidi"/>
          <w:b/>
          <w:bCs/>
          <w:szCs w:val="24"/>
          <w:rtl/>
        </w:rPr>
      </w:pPr>
    </w:p>
    <w:p w14:paraId="403F5732" w14:textId="77777777" w:rsidR="008E287F" w:rsidRPr="00314B9E" w:rsidRDefault="008E287F" w:rsidP="00314B9E">
      <w:pPr>
        <w:spacing w:line="360" w:lineRule="auto"/>
        <w:jc w:val="both"/>
        <w:rPr>
          <w:rFonts w:asciiTheme="majorBidi" w:hAnsiTheme="majorBidi"/>
          <w:b/>
          <w:bCs/>
          <w:szCs w:val="24"/>
          <w:rtl/>
        </w:rPr>
      </w:pPr>
    </w:p>
    <w:p w14:paraId="590100CA" w14:textId="77777777" w:rsidR="008E287F" w:rsidRPr="00314B9E" w:rsidRDefault="008E287F" w:rsidP="00314B9E">
      <w:pPr>
        <w:spacing w:line="360" w:lineRule="auto"/>
        <w:jc w:val="both"/>
        <w:rPr>
          <w:rFonts w:asciiTheme="majorBidi" w:hAnsiTheme="majorBidi"/>
          <w:b/>
          <w:bCs/>
          <w:szCs w:val="24"/>
          <w:rtl/>
        </w:rPr>
      </w:pPr>
    </w:p>
    <w:p w14:paraId="1688273E" w14:textId="77777777" w:rsidR="008E287F" w:rsidRPr="00314B9E" w:rsidRDefault="008E287F" w:rsidP="00314B9E">
      <w:pPr>
        <w:spacing w:line="360" w:lineRule="auto"/>
        <w:jc w:val="both"/>
        <w:rPr>
          <w:rFonts w:asciiTheme="majorBidi" w:hAnsiTheme="majorBidi"/>
          <w:b/>
          <w:bCs/>
          <w:szCs w:val="24"/>
          <w:rtl/>
        </w:rPr>
      </w:pPr>
    </w:p>
    <w:p w14:paraId="0056318C" w14:textId="77777777" w:rsidR="008E287F" w:rsidRPr="00314B9E" w:rsidRDefault="008E287F" w:rsidP="00314B9E">
      <w:pPr>
        <w:spacing w:line="360" w:lineRule="auto"/>
        <w:jc w:val="both"/>
        <w:rPr>
          <w:rFonts w:asciiTheme="majorBidi" w:hAnsiTheme="majorBidi"/>
          <w:b/>
          <w:bCs/>
          <w:szCs w:val="24"/>
          <w:rtl/>
        </w:rPr>
      </w:pPr>
    </w:p>
    <w:p w14:paraId="05B767EF" w14:textId="77777777" w:rsidR="008E287F" w:rsidRPr="00314B9E" w:rsidRDefault="008E287F" w:rsidP="00314B9E">
      <w:pPr>
        <w:spacing w:line="360" w:lineRule="auto"/>
        <w:jc w:val="both"/>
        <w:rPr>
          <w:rFonts w:asciiTheme="majorBidi" w:hAnsiTheme="majorBidi"/>
          <w:b/>
          <w:bCs/>
          <w:szCs w:val="24"/>
          <w:rtl/>
        </w:rPr>
      </w:pPr>
    </w:p>
    <w:p w14:paraId="681AE569" w14:textId="77777777" w:rsidR="00C464E1" w:rsidRDefault="00C464E1">
      <w:pPr>
        <w:bidi w:val="0"/>
        <w:rPr>
          <w:rFonts w:asciiTheme="majorBidi" w:hAnsiTheme="majorBidi"/>
          <w:b/>
          <w:bCs/>
          <w:szCs w:val="24"/>
        </w:rPr>
      </w:pPr>
      <w:r>
        <w:rPr>
          <w:rFonts w:asciiTheme="majorBidi" w:hAnsiTheme="majorBidi"/>
          <w:b/>
          <w:bCs/>
          <w:szCs w:val="24"/>
          <w:rtl/>
        </w:rPr>
        <w:br w:type="page"/>
      </w:r>
    </w:p>
    <w:p w14:paraId="6ADFCE16" w14:textId="77777777" w:rsidR="00D9565A" w:rsidRPr="00314B9E" w:rsidRDefault="00D9565A" w:rsidP="00314B9E">
      <w:pPr>
        <w:spacing w:line="360" w:lineRule="auto"/>
        <w:jc w:val="both"/>
        <w:rPr>
          <w:rFonts w:asciiTheme="majorBidi" w:hAnsiTheme="majorBidi"/>
          <w:b/>
          <w:bCs/>
          <w:szCs w:val="24"/>
          <w:rtl/>
        </w:rPr>
      </w:pPr>
    </w:p>
    <w:p w14:paraId="42A74113" w14:textId="513B98A2" w:rsidR="00354F7E" w:rsidRPr="00314B9E" w:rsidRDefault="00223000" w:rsidP="0022206A">
      <w:pPr>
        <w:jc w:val="center"/>
        <w:rPr>
          <w:rFonts w:asciiTheme="majorBidi" w:hAnsiTheme="majorBidi"/>
          <w:b/>
          <w:bCs/>
          <w:i/>
          <w:iCs/>
          <w:sz w:val="28"/>
          <w:szCs w:val="28"/>
          <w:u w:val="single"/>
          <w:rtl/>
        </w:rPr>
      </w:pPr>
      <w:r w:rsidRPr="00314B9E">
        <w:rPr>
          <w:rFonts w:asciiTheme="majorBidi" w:hAnsiTheme="majorBidi"/>
          <w:b/>
          <w:bCs/>
          <w:sz w:val="28"/>
          <w:szCs w:val="28"/>
          <w:u w:val="single"/>
          <w:rtl/>
        </w:rPr>
        <w:t xml:space="preserve">מכרז פומבי </w:t>
      </w:r>
      <w:r w:rsidRPr="002431FD">
        <w:rPr>
          <w:rFonts w:asciiTheme="majorBidi" w:hAnsiTheme="majorBidi"/>
          <w:b/>
          <w:bCs/>
          <w:sz w:val="28"/>
          <w:szCs w:val="28"/>
          <w:u w:val="single"/>
          <w:rtl/>
        </w:rPr>
        <w:t>מס</w:t>
      </w:r>
      <w:r w:rsidR="005C1842" w:rsidRPr="002431FD">
        <w:rPr>
          <w:rFonts w:asciiTheme="majorBidi" w:hAnsiTheme="majorBidi" w:hint="cs"/>
          <w:b/>
          <w:bCs/>
          <w:sz w:val="28"/>
          <w:szCs w:val="28"/>
          <w:u w:val="single"/>
          <w:rtl/>
        </w:rPr>
        <w:t>'</w:t>
      </w:r>
      <w:r w:rsidRPr="002431FD">
        <w:rPr>
          <w:rFonts w:asciiTheme="majorBidi" w:hAnsiTheme="majorBidi"/>
          <w:b/>
          <w:bCs/>
          <w:sz w:val="28"/>
          <w:szCs w:val="28"/>
          <w:u w:val="single"/>
          <w:rtl/>
        </w:rPr>
        <w:t xml:space="preserve"> </w:t>
      </w:r>
      <w:r w:rsidR="00A9617D">
        <w:rPr>
          <w:rFonts w:asciiTheme="majorBidi" w:hAnsiTheme="majorBidi" w:hint="cs"/>
          <w:b/>
          <w:bCs/>
          <w:sz w:val="28"/>
          <w:szCs w:val="28"/>
          <w:u w:val="single"/>
          <w:rtl/>
        </w:rPr>
        <w:t>27/2017</w:t>
      </w:r>
      <w:r w:rsidR="005C1842" w:rsidRPr="00314B9E">
        <w:rPr>
          <w:rFonts w:asciiTheme="majorBidi" w:hAnsiTheme="majorBidi"/>
          <w:b/>
          <w:bCs/>
          <w:sz w:val="28"/>
          <w:szCs w:val="28"/>
          <w:u w:val="single"/>
          <w:rtl/>
        </w:rPr>
        <w:t xml:space="preserve"> </w:t>
      </w:r>
      <w:r w:rsidR="006D6D21" w:rsidRPr="006D6D21">
        <w:rPr>
          <w:rFonts w:asciiTheme="majorBidi" w:hAnsiTheme="majorBidi"/>
          <w:b/>
          <w:bCs/>
          <w:sz w:val="28"/>
          <w:szCs w:val="28"/>
          <w:u w:val="single"/>
          <w:rtl/>
        </w:rPr>
        <w:t>לקבלת שירותי</w:t>
      </w:r>
      <w:r w:rsidR="006D6D21" w:rsidRPr="006D6D21">
        <w:rPr>
          <w:rFonts w:asciiTheme="majorBidi" w:hAnsiTheme="majorBidi" w:hint="cs"/>
          <w:b/>
          <w:bCs/>
          <w:sz w:val="28"/>
          <w:szCs w:val="28"/>
          <w:u w:val="single"/>
          <w:rtl/>
        </w:rPr>
        <w:t>ם</w:t>
      </w:r>
      <w:r w:rsidR="006D6D21" w:rsidRPr="006D6D21">
        <w:rPr>
          <w:rFonts w:asciiTheme="majorBidi" w:hAnsiTheme="majorBidi"/>
          <w:b/>
          <w:bCs/>
          <w:sz w:val="28"/>
          <w:szCs w:val="28"/>
          <w:u w:val="single"/>
          <w:rtl/>
        </w:rPr>
        <w:t xml:space="preserve"> </w:t>
      </w:r>
      <w:r w:rsidR="006D6D21" w:rsidRPr="006D6D21">
        <w:rPr>
          <w:rFonts w:asciiTheme="majorBidi" w:hAnsiTheme="majorBidi" w:hint="cs"/>
          <w:b/>
          <w:bCs/>
          <w:sz w:val="28"/>
          <w:szCs w:val="28"/>
          <w:u w:val="single"/>
          <w:rtl/>
        </w:rPr>
        <w:t>לאפיון אתר והתקנת מערך בקרה לניהול אנרגיה בבתי ספר</w:t>
      </w:r>
      <w:r w:rsidR="0022206A">
        <w:rPr>
          <w:rFonts w:asciiTheme="majorBidi" w:hAnsiTheme="majorBidi" w:hint="cs"/>
          <w:b/>
          <w:bCs/>
          <w:sz w:val="28"/>
          <w:szCs w:val="28"/>
          <w:u w:val="single"/>
          <w:rtl/>
        </w:rPr>
        <w:t xml:space="preserve"> </w:t>
      </w:r>
      <w:r w:rsidR="005E3348" w:rsidRPr="00331ADC">
        <w:rPr>
          <w:rFonts w:asciiTheme="majorBidi" w:hAnsiTheme="majorBidi"/>
          <w:b/>
          <w:bCs/>
          <w:sz w:val="28"/>
          <w:szCs w:val="28"/>
          <w:u w:val="single"/>
          <w:rtl/>
        </w:rPr>
        <w:t xml:space="preserve">עבור </w:t>
      </w:r>
      <w:r w:rsidRPr="00331ADC">
        <w:rPr>
          <w:rFonts w:asciiTheme="majorBidi" w:hAnsiTheme="majorBidi"/>
          <w:b/>
          <w:bCs/>
          <w:sz w:val="28"/>
          <w:szCs w:val="28"/>
          <w:u w:val="single"/>
          <w:rtl/>
        </w:rPr>
        <w:t>משרד ה</w:t>
      </w:r>
      <w:r w:rsidR="00DC6984" w:rsidRPr="00331ADC">
        <w:rPr>
          <w:rFonts w:asciiTheme="majorBidi" w:hAnsiTheme="majorBidi"/>
          <w:b/>
          <w:bCs/>
          <w:sz w:val="28"/>
          <w:szCs w:val="28"/>
          <w:u w:val="single"/>
          <w:rtl/>
        </w:rPr>
        <w:t>תשתיות הלאומיות, ה</w:t>
      </w:r>
      <w:r w:rsidRPr="00331ADC">
        <w:rPr>
          <w:rFonts w:asciiTheme="majorBidi" w:hAnsiTheme="majorBidi"/>
          <w:b/>
          <w:bCs/>
          <w:sz w:val="28"/>
          <w:szCs w:val="28"/>
          <w:u w:val="single"/>
          <w:rtl/>
        </w:rPr>
        <w:t>אנרגיה והמים</w:t>
      </w:r>
    </w:p>
    <w:p w14:paraId="25784D32" w14:textId="77777777" w:rsidR="00354F7E" w:rsidRPr="00314B9E" w:rsidRDefault="00354F7E" w:rsidP="00314B9E">
      <w:pPr>
        <w:spacing w:line="360" w:lineRule="auto"/>
        <w:jc w:val="both"/>
        <w:rPr>
          <w:rFonts w:asciiTheme="majorBidi" w:hAnsiTheme="majorBidi"/>
          <w:sz w:val="32"/>
          <w:szCs w:val="32"/>
          <w:rtl/>
        </w:rPr>
      </w:pPr>
    </w:p>
    <w:p w14:paraId="13364218" w14:textId="216E4D29" w:rsidR="00354F7E" w:rsidRPr="009D4094" w:rsidRDefault="00354F7E" w:rsidP="00C459BE">
      <w:pPr>
        <w:spacing w:line="360" w:lineRule="auto"/>
        <w:jc w:val="both"/>
        <w:rPr>
          <w:rFonts w:asciiTheme="majorBidi" w:hAnsiTheme="majorBidi"/>
          <w:szCs w:val="24"/>
          <w:rtl/>
        </w:rPr>
      </w:pPr>
      <w:bookmarkStart w:id="0" w:name="_GoBack"/>
      <w:r w:rsidRPr="00314B9E">
        <w:rPr>
          <w:rFonts w:asciiTheme="majorBidi" w:hAnsiTheme="majorBidi"/>
          <w:szCs w:val="24"/>
          <w:rtl/>
        </w:rPr>
        <w:t>משרד</w:t>
      </w:r>
      <w:r w:rsidR="000C6D79" w:rsidRPr="00314B9E">
        <w:rPr>
          <w:rFonts w:asciiTheme="majorBidi" w:hAnsiTheme="majorBidi"/>
          <w:szCs w:val="24"/>
          <w:rtl/>
        </w:rPr>
        <w:t xml:space="preserve"> התשתיות הלאומיות,</w:t>
      </w:r>
      <w:r w:rsidRPr="00314B9E">
        <w:rPr>
          <w:rFonts w:asciiTheme="majorBidi" w:hAnsiTheme="majorBidi"/>
          <w:szCs w:val="24"/>
          <w:rtl/>
        </w:rPr>
        <w:t xml:space="preserve"> האנרגיה והמים  (להלן: "</w:t>
      </w:r>
      <w:r w:rsidRPr="00BC3A48">
        <w:rPr>
          <w:rFonts w:asciiTheme="majorBidi" w:hAnsiTheme="majorBidi"/>
          <w:b/>
          <w:bCs/>
          <w:szCs w:val="24"/>
          <w:rtl/>
        </w:rPr>
        <w:t>המשרד</w:t>
      </w:r>
      <w:r w:rsidRPr="00314B9E">
        <w:rPr>
          <w:rFonts w:asciiTheme="majorBidi" w:hAnsiTheme="majorBidi"/>
          <w:szCs w:val="24"/>
          <w:rtl/>
        </w:rPr>
        <w:t xml:space="preserve">") </w:t>
      </w:r>
      <w:r w:rsidR="00333B63" w:rsidRPr="00314B9E">
        <w:rPr>
          <w:rFonts w:asciiTheme="majorBidi" w:hAnsiTheme="majorBidi"/>
          <w:szCs w:val="24"/>
          <w:rtl/>
        </w:rPr>
        <w:t xml:space="preserve">באמצעות </w:t>
      </w:r>
      <w:r w:rsidR="004B15AA">
        <w:rPr>
          <w:rFonts w:asciiTheme="majorBidi" w:hAnsiTheme="majorBidi" w:hint="cs"/>
          <w:szCs w:val="24"/>
          <w:rtl/>
        </w:rPr>
        <w:t>ה</w:t>
      </w:r>
      <w:r w:rsidR="009D4094" w:rsidRPr="009D4094">
        <w:rPr>
          <w:rFonts w:asciiTheme="majorBidi" w:hAnsiTheme="majorBidi" w:hint="cs"/>
          <w:szCs w:val="24"/>
          <w:rtl/>
        </w:rPr>
        <w:t xml:space="preserve">אגף </w:t>
      </w:r>
      <w:r w:rsidR="004B15AA">
        <w:rPr>
          <w:rFonts w:asciiTheme="majorBidi" w:hAnsiTheme="majorBidi" w:hint="cs"/>
          <w:szCs w:val="24"/>
          <w:rtl/>
        </w:rPr>
        <w:t>ל</w:t>
      </w:r>
      <w:r w:rsidR="009D4094" w:rsidRPr="009D4094">
        <w:rPr>
          <w:rFonts w:asciiTheme="majorBidi" w:hAnsiTheme="majorBidi" w:hint="cs"/>
          <w:szCs w:val="24"/>
          <w:rtl/>
        </w:rPr>
        <w:t>שימור אנרגיה</w:t>
      </w:r>
      <w:r w:rsidR="00333B63" w:rsidRPr="009D4094">
        <w:rPr>
          <w:rFonts w:asciiTheme="majorBidi" w:hAnsiTheme="majorBidi"/>
          <w:szCs w:val="24"/>
          <w:rtl/>
        </w:rPr>
        <w:t xml:space="preserve"> </w:t>
      </w:r>
      <w:r w:rsidR="004B15AA">
        <w:rPr>
          <w:rFonts w:asciiTheme="majorBidi" w:hAnsiTheme="majorBidi" w:hint="cs"/>
          <w:szCs w:val="24"/>
          <w:rtl/>
        </w:rPr>
        <w:t>(להלן:</w:t>
      </w:r>
      <w:r w:rsidR="004B15AA">
        <w:rPr>
          <w:rFonts w:asciiTheme="majorBidi" w:hAnsiTheme="majorBidi" w:hint="cs"/>
          <w:szCs w:val="24"/>
        </w:rPr>
        <w:t xml:space="preserve"> </w:t>
      </w:r>
      <w:r w:rsidR="004B15AA">
        <w:rPr>
          <w:rFonts w:asciiTheme="majorBidi" w:hAnsiTheme="majorBidi" w:hint="cs"/>
          <w:szCs w:val="24"/>
          <w:rtl/>
        </w:rPr>
        <w:t>"</w:t>
      </w:r>
      <w:r w:rsidR="004B15AA" w:rsidRPr="00BC3A48">
        <w:rPr>
          <w:rFonts w:asciiTheme="majorBidi" w:hAnsiTheme="majorBidi" w:hint="cs"/>
          <w:b/>
          <w:bCs/>
          <w:szCs w:val="24"/>
          <w:rtl/>
        </w:rPr>
        <w:t>האגף</w:t>
      </w:r>
      <w:r w:rsidR="004B15AA">
        <w:rPr>
          <w:rFonts w:asciiTheme="majorBidi" w:hAnsiTheme="majorBidi" w:hint="cs"/>
          <w:szCs w:val="24"/>
          <w:rtl/>
        </w:rPr>
        <w:t xml:space="preserve">") </w:t>
      </w:r>
      <w:r w:rsidRPr="00314B9E">
        <w:rPr>
          <w:rFonts w:asciiTheme="majorBidi" w:hAnsiTheme="majorBidi"/>
          <w:szCs w:val="24"/>
          <w:rtl/>
        </w:rPr>
        <w:t xml:space="preserve">מפרסם בזאת מכרז </w:t>
      </w:r>
      <w:r w:rsidR="006D6D21" w:rsidRPr="006D6D21">
        <w:rPr>
          <w:rFonts w:asciiTheme="majorBidi" w:hAnsiTheme="majorBidi"/>
          <w:szCs w:val="24"/>
          <w:rtl/>
        </w:rPr>
        <w:t xml:space="preserve">לקבלת שירותים </w:t>
      </w:r>
      <w:r w:rsidR="00C459BE">
        <w:rPr>
          <w:rFonts w:asciiTheme="majorBidi" w:hAnsiTheme="majorBidi" w:hint="cs"/>
          <w:szCs w:val="24"/>
          <w:rtl/>
        </w:rPr>
        <w:t>ל</w:t>
      </w:r>
      <w:r w:rsidR="006D6D21" w:rsidRPr="006D6D21">
        <w:rPr>
          <w:rFonts w:asciiTheme="majorBidi" w:hAnsiTheme="majorBidi"/>
          <w:szCs w:val="24"/>
          <w:rtl/>
        </w:rPr>
        <w:t>התקנת מערך בקרה לניהול אנרגיה בבתי ספר</w:t>
      </w:r>
      <w:r w:rsidR="006D6D21">
        <w:rPr>
          <w:rFonts w:asciiTheme="majorBidi" w:hAnsiTheme="majorBidi" w:hint="cs"/>
          <w:szCs w:val="24"/>
          <w:rtl/>
        </w:rPr>
        <w:t xml:space="preserve"> </w:t>
      </w:r>
      <w:r w:rsidR="00C459BE">
        <w:rPr>
          <w:rFonts w:asciiTheme="majorBidi" w:hAnsiTheme="majorBidi" w:hint="cs"/>
          <w:szCs w:val="24"/>
          <w:rtl/>
        </w:rPr>
        <w:t xml:space="preserve">ברחבי הארץ ואפיון אתר שיציג את נתוני צריכת החשמל שייאספו באמצעות מערך הבקרה. </w:t>
      </w:r>
      <w:r w:rsidRPr="00314B9E">
        <w:rPr>
          <w:rFonts w:asciiTheme="majorBidi" w:hAnsiTheme="majorBidi"/>
          <w:szCs w:val="24"/>
          <w:rtl/>
        </w:rPr>
        <w:t>(להלן: "</w:t>
      </w:r>
      <w:r w:rsidRPr="00BC3A48">
        <w:rPr>
          <w:rFonts w:asciiTheme="majorBidi" w:hAnsiTheme="majorBidi"/>
          <w:b/>
          <w:bCs/>
          <w:szCs w:val="24"/>
          <w:rtl/>
        </w:rPr>
        <w:t>המכרז</w:t>
      </w:r>
      <w:r w:rsidRPr="00314B9E">
        <w:rPr>
          <w:rFonts w:asciiTheme="majorBidi" w:hAnsiTheme="majorBidi"/>
          <w:szCs w:val="24"/>
          <w:rtl/>
        </w:rPr>
        <w:t>")</w:t>
      </w:r>
      <w:r w:rsidR="00386541" w:rsidRPr="00314B9E">
        <w:rPr>
          <w:rFonts w:asciiTheme="majorBidi" w:hAnsiTheme="majorBidi"/>
          <w:szCs w:val="24"/>
          <w:rtl/>
        </w:rPr>
        <w:t>, והכול</w:t>
      </w:r>
      <w:r w:rsidRPr="00314B9E">
        <w:rPr>
          <w:rFonts w:asciiTheme="majorBidi" w:hAnsiTheme="majorBidi"/>
          <w:szCs w:val="24"/>
          <w:rtl/>
        </w:rPr>
        <w:t xml:space="preserve"> כמפורט במסמכי המכרז</w:t>
      </w:r>
      <w:r w:rsidR="00333B63" w:rsidRPr="00314B9E">
        <w:rPr>
          <w:rFonts w:asciiTheme="majorBidi" w:hAnsiTheme="majorBidi"/>
          <w:szCs w:val="24"/>
          <w:rtl/>
        </w:rPr>
        <w:t xml:space="preserve"> ובמפרט </w:t>
      </w:r>
      <w:r w:rsidR="005A6C31">
        <w:rPr>
          <w:rFonts w:asciiTheme="majorBidi" w:hAnsiTheme="majorBidi" w:hint="cs"/>
          <w:szCs w:val="24"/>
          <w:rtl/>
        </w:rPr>
        <w:t>המקצועי</w:t>
      </w:r>
      <w:r w:rsidR="00333B63" w:rsidRPr="00314B9E">
        <w:rPr>
          <w:rFonts w:asciiTheme="majorBidi" w:hAnsiTheme="majorBidi"/>
          <w:szCs w:val="24"/>
          <w:rtl/>
        </w:rPr>
        <w:t xml:space="preserve"> </w:t>
      </w:r>
      <w:r w:rsidR="00333B63" w:rsidRPr="00A83A9A">
        <w:rPr>
          <w:rFonts w:asciiTheme="majorBidi" w:hAnsiTheme="majorBidi"/>
          <w:szCs w:val="24"/>
          <w:rtl/>
        </w:rPr>
        <w:t>המסומן כ</w:t>
      </w:r>
      <w:r w:rsidR="00333B63" w:rsidRPr="009D4094">
        <w:rPr>
          <w:rFonts w:asciiTheme="majorBidi" w:hAnsiTheme="majorBidi"/>
          <w:szCs w:val="24"/>
          <w:rtl/>
        </w:rPr>
        <w:t>נספח א'</w:t>
      </w:r>
      <w:r w:rsidR="006C4300">
        <w:rPr>
          <w:rFonts w:asciiTheme="majorBidi" w:hAnsiTheme="majorBidi" w:hint="cs"/>
          <w:szCs w:val="24"/>
          <w:rtl/>
        </w:rPr>
        <w:t>1</w:t>
      </w:r>
      <w:r w:rsidR="00333B63" w:rsidRPr="009D4094">
        <w:rPr>
          <w:rFonts w:asciiTheme="majorBidi" w:hAnsiTheme="majorBidi"/>
          <w:szCs w:val="24"/>
          <w:rtl/>
        </w:rPr>
        <w:t>.</w:t>
      </w:r>
    </w:p>
    <w:bookmarkEnd w:id="0"/>
    <w:p w14:paraId="23925EC6" w14:textId="77777777" w:rsidR="0099617C" w:rsidRPr="00314B9E" w:rsidRDefault="0099617C" w:rsidP="00314B9E">
      <w:pPr>
        <w:autoSpaceDE w:val="0"/>
        <w:autoSpaceDN w:val="0"/>
        <w:adjustRightInd w:val="0"/>
        <w:spacing w:line="360" w:lineRule="auto"/>
        <w:jc w:val="both"/>
        <w:rPr>
          <w:rFonts w:asciiTheme="majorBidi" w:hAnsiTheme="majorBidi"/>
          <w:b/>
          <w:bCs/>
          <w:szCs w:val="24"/>
          <w:u w:val="single"/>
          <w:rtl/>
        </w:rPr>
      </w:pPr>
    </w:p>
    <w:p w14:paraId="414A936B" w14:textId="77777777" w:rsidR="0099617C" w:rsidRPr="004A7B56" w:rsidRDefault="0099617C" w:rsidP="00AB35BA">
      <w:pPr>
        <w:pStyle w:val="af5"/>
        <w:numPr>
          <w:ilvl w:val="0"/>
          <w:numId w:val="15"/>
        </w:numPr>
        <w:spacing w:line="360" w:lineRule="auto"/>
        <w:ind w:left="169"/>
        <w:jc w:val="both"/>
        <w:outlineLvl w:val="0"/>
        <w:rPr>
          <w:rFonts w:asciiTheme="majorBidi" w:hAnsiTheme="majorBidi"/>
          <w:b/>
          <w:bCs/>
          <w:sz w:val="28"/>
          <w:szCs w:val="28"/>
          <w:u w:val="single"/>
          <w:rtl/>
        </w:rPr>
      </w:pPr>
      <w:r w:rsidRPr="004A7B56">
        <w:rPr>
          <w:rFonts w:asciiTheme="majorBidi" w:hAnsiTheme="majorBidi"/>
          <w:b/>
          <w:bCs/>
          <w:sz w:val="28"/>
          <w:szCs w:val="28"/>
          <w:u w:val="single"/>
          <w:rtl/>
        </w:rPr>
        <w:t>כללי:</w:t>
      </w:r>
    </w:p>
    <w:p w14:paraId="65064044" w14:textId="3B7D40BA" w:rsidR="00846CA9" w:rsidRDefault="00C06974" w:rsidP="00C459BE">
      <w:pPr>
        <w:pStyle w:val="af5"/>
        <w:numPr>
          <w:ilvl w:val="1"/>
          <w:numId w:val="36"/>
        </w:numPr>
        <w:spacing w:line="360" w:lineRule="auto"/>
        <w:ind w:left="736" w:hanging="567"/>
        <w:jc w:val="both"/>
        <w:rPr>
          <w:rFonts w:asciiTheme="majorBidi" w:hAnsiTheme="majorBidi"/>
          <w:szCs w:val="24"/>
        </w:rPr>
      </w:pPr>
      <w:r w:rsidRPr="009728B7">
        <w:rPr>
          <w:rFonts w:asciiTheme="majorBidi" w:hAnsiTheme="majorBidi"/>
          <w:szCs w:val="24"/>
          <w:rtl/>
        </w:rPr>
        <w:t>המשרד,</w:t>
      </w:r>
      <w:r w:rsidR="006A0139" w:rsidRPr="009728B7">
        <w:rPr>
          <w:rFonts w:asciiTheme="majorBidi" w:hAnsiTheme="majorBidi"/>
          <w:szCs w:val="24"/>
          <w:rtl/>
        </w:rPr>
        <w:t xml:space="preserve"> באמצעות </w:t>
      </w:r>
      <w:r w:rsidR="004B15AA">
        <w:rPr>
          <w:rFonts w:asciiTheme="majorBidi" w:hAnsiTheme="majorBidi" w:hint="cs"/>
          <w:szCs w:val="24"/>
          <w:rtl/>
        </w:rPr>
        <w:t>ה</w:t>
      </w:r>
      <w:r w:rsidR="009D4094">
        <w:rPr>
          <w:rFonts w:asciiTheme="majorBidi" w:hAnsiTheme="majorBidi" w:hint="cs"/>
          <w:szCs w:val="24"/>
          <w:rtl/>
        </w:rPr>
        <w:t>אגף</w:t>
      </w:r>
      <w:r w:rsidR="006A0139" w:rsidRPr="009728B7">
        <w:rPr>
          <w:rFonts w:asciiTheme="majorBidi" w:hAnsiTheme="majorBidi"/>
          <w:szCs w:val="24"/>
          <w:rtl/>
        </w:rPr>
        <w:t xml:space="preserve">, מבקש לקבל הצעות </w:t>
      </w:r>
      <w:r w:rsidR="006D6D21" w:rsidRPr="006D6D21">
        <w:rPr>
          <w:rFonts w:asciiTheme="majorBidi" w:hAnsiTheme="majorBidi"/>
          <w:szCs w:val="24"/>
          <w:rtl/>
        </w:rPr>
        <w:t>לקבלת שירותים לאפיון</w:t>
      </w:r>
      <w:r w:rsidR="0086284F">
        <w:rPr>
          <w:rFonts w:asciiTheme="majorBidi" w:hAnsiTheme="majorBidi" w:hint="cs"/>
          <w:szCs w:val="24"/>
          <w:rtl/>
        </w:rPr>
        <w:t xml:space="preserve"> אתר</w:t>
      </w:r>
      <w:r w:rsidR="006D6D21" w:rsidRPr="006D6D21">
        <w:rPr>
          <w:rFonts w:asciiTheme="majorBidi" w:hAnsiTheme="majorBidi"/>
          <w:szCs w:val="24"/>
          <w:rtl/>
        </w:rPr>
        <w:t xml:space="preserve"> והתקנת מערך בקרה לניהול אנרגיה בבתי ספר</w:t>
      </w:r>
      <w:r w:rsidR="0086284F">
        <w:rPr>
          <w:rFonts w:asciiTheme="majorBidi" w:hAnsiTheme="majorBidi" w:hint="cs"/>
          <w:szCs w:val="24"/>
          <w:rtl/>
        </w:rPr>
        <w:t xml:space="preserve">. </w:t>
      </w:r>
      <w:r w:rsidR="006A0139" w:rsidRPr="009728B7">
        <w:rPr>
          <w:rFonts w:asciiTheme="majorBidi" w:hAnsiTheme="majorBidi"/>
          <w:szCs w:val="24"/>
          <w:rtl/>
        </w:rPr>
        <w:t>(להלן</w:t>
      </w:r>
      <w:r w:rsidR="00314B9E" w:rsidRPr="009728B7">
        <w:rPr>
          <w:rFonts w:asciiTheme="majorBidi" w:hAnsiTheme="majorBidi"/>
          <w:szCs w:val="24"/>
          <w:rtl/>
        </w:rPr>
        <w:t>:</w:t>
      </w:r>
      <w:r w:rsidR="006A0139" w:rsidRPr="009728B7">
        <w:rPr>
          <w:rFonts w:asciiTheme="majorBidi" w:hAnsiTheme="majorBidi"/>
          <w:szCs w:val="24"/>
          <w:rtl/>
        </w:rPr>
        <w:t xml:space="preserve"> "</w:t>
      </w:r>
      <w:r w:rsidR="006A0139" w:rsidRPr="00BC3A48">
        <w:rPr>
          <w:rFonts w:asciiTheme="majorBidi" w:hAnsiTheme="majorBidi"/>
          <w:b/>
          <w:bCs/>
          <w:szCs w:val="24"/>
          <w:rtl/>
        </w:rPr>
        <w:t>הש</w:t>
      </w:r>
      <w:r w:rsidR="00314B9E" w:rsidRPr="00BC3A48">
        <w:rPr>
          <w:rFonts w:asciiTheme="majorBidi" w:hAnsiTheme="majorBidi"/>
          <w:b/>
          <w:bCs/>
          <w:szCs w:val="24"/>
          <w:rtl/>
        </w:rPr>
        <w:t>י</w:t>
      </w:r>
      <w:r w:rsidR="006A0139" w:rsidRPr="00BC3A48">
        <w:rPr>
          <w:rFonts w:asciiTheme="majorBidi" w:hAnsiTheme="majorBidi"/>
          <w:b/>
          <w:bCs/>
          <w:szCs w:val="24"/>
          <w:rtl/>
        </w:rPr>
        <w:t>רותים</w:t>
      </w:r>
      <w:r w:rsidR="006A0139" w:rsidRPr="009728B7">
        <w:rPr>
          <w:rFonts w:asciiTheme="majorBidi" w:hAnsiTheme="majorBidi"/>
          <w:szCs w:val="24"/>
          <w:rtl/>
        </w:rPr>
        <w:t>")</w:t>
      </w:r>
      <w:r w:rsidR="004B15AA">
        <w:rPr>
          <w:rFonts w:asciiTheme="majorBidi" w:hAnsiTheme="majorBidi" w:hint="cs"/>
          <w:szCs w:val="24"/>
          <w:rtl/>
        </w:rPr>
        <w:t xml:space="preserve"> ברחבי הארץ</w:t>
      </w:r>
      <w:r w:rsidR="006A0139" w:rsidRPr="009728B7">
        <w:rPr>
          <w:rFonts w:asciiTheme="majorBidi" w:hAnsiTheme="majorBidi"/>
          <w:szCs w:val="24"/>
          <w:rtl/>
        </w:rPr>
        <w:t>.</w:t>
      </w:r>
    </w:p>
    <w:p w14:paraId="3BDC6D16" w14:textId="77777777" w:rsidR="00A01E6C" w:rsidRPr="00314B9E" w:rsidRDefault="009D75CD" w:rsidP="002E2D0D">
      <w:pPr>
        <w:pStyle w:val="af5"/>
        <w:numPr>
          <w:ilvl w:val="1"/>
          <w:numId w:val="36"/>
        </w:numPr>
        <w:spacing w:line="360" w:lineRule="auto"/>
        <w:ind w:left="736" w:hanging="567"/>
        <w:jc w:val="both"/>
        <w:rPr>
          <w:rFonts w:asciiTheme="majorBidi" w:hAnsiTheme="majorBidi"/>
          <w:szCs w:val="24"/>
          <w:rtl/>
        </w:rPr>
      </w:pPr>
      <w:r w:rsidRPr="00314B9E">
        <w:rPr>
          <w:rFonts w:asciiTheme="majorBidi" w:hAnsiTheme="majorBidi"/>
          <w:szCs w:val="24"/>
          <w:rtl/>
        </w:rPr>
        <w:t>רשאים להגיש הצעות ב</w:t>
      </w:r>
      <w:r w:rsidR="006A0139" w:rsidRPr="00314B9E">
        <w:rPr>
          <w:rFonts w:asciiTheme="majorBidi" w:hAnsiTheme="majorBidi"/>
          <w:szCs w:val="24"/>
          <w:rtl/>
        </w:rPr>
        <w:t xml:space="preserve">מכרז זה </w:t>
      </w:r>
      <w:r w:rsidR="009D4094" w:rsidRPr="009D4094">
        <w:rPr>
          <w:rFonts w:asciiTheme="majorBidi" w:hAnsiTheme="majorBidi" w:hint="cs"/>
          <w:szCs w:val="24"/>
          <w:rtl/>
        </w:rPr>
        <w:t>כל גוף או אדם או עוסק מורשה</w:t>
      </w:r>
      <w:r w:rsidR="009D4094" w:rsidRPr="00314B9E">
        <w:rPr>
          <w:rFonts w:asciiTheme="majorBidi" w:hAnsiTheme="majorBidi"/>
          <w:szCs w:val="24"/>
          <w:rtl/>
        </w:rPr>
        <w:t xml:space="preserve"> </w:t>
      </w:r>
      <w:r w:rsidR="00CE0624" w:rsidRPr="00314B9E">
        <w:rPr>
          <w:rFonts w:asciiTheme="majorBidi" w:hAnsiTheme="majorBidi"/>
          <w:szCs w:val="24"/>
          <w:rtl/>
        </w:rPr>
        <w:t>הממלאים אחר</w:t>
      </w:r>
      <w:r w:rsidR="006A0139" w:rsidRPr="00314B9E">
        <w:rPr>
          <w:rFonts w:asciiTheme="majorBidi" w:hAnsiTheme="majorBidi"/>
          <w:szCs w:val="24"/>
          <w:rtl/>
        </w:rPr>
        <w:t xml:space="preserve"> כל תנאי הסף</w:t>
      </w:r>
      <w:r w:rsidRPr="00314B9E">
        <w:rPr>
          <w:rFonts w:asciiTheme="majorBidi" w:hAnsiTheme="majorBidi"/>
          <w:szCs w:val="24"/>
          <w:rtl/>
        </w:rPr>
        <w:t xml:space="preserve"> של המכרז</w:t>
      </w:r>
      <w:r w:rsidR="006A0139" w:rsidRPr="00314B9E">
        <w:rPr>
          <w:rFonts w:asciiTheme="majorBidi" w:hAnsiTheme="majorBidi"/>
          <w:szCs w:val="24"/>
          <w:rtl/>
        </w:rPr>
        <w:t xml:space="preserve">, בעלי ידע ונסיון בביצועם בפועל של </w:t>
      </w:r>
      <w:r w:rsidR="00CE0624" w:rsidRPr="00314B9E">
        <w:rPr>
          <w:rFonts w:asciiTheme="majorBidi" w:hAnsiTheme="majorBidi"/>
          <w:szCs w:val="24"/>
          <w:rtl/>
        </w:rPr>
        <w:t>ה</w:t>
      </w:r>
      <w:r w:rsidR="006A0139" w:rsidRPr="00314B9E">
        <w:rPr>
          <w:rFonts w:asciiTheme="majorBidi" w:hAnsiTheme="majorBidi"/>
          <w:szCs w:val="24"/>
          <w:rtl/>
        </w:rPr>
        <w:t xml:space="preserve">שירותים, כנדרש </w:t>
      </w:r>
      <w:r w:rsidR="00CE0624" w:rsidRPr="00314B9E">
        <w:rPr>
          <w:rFonts w:asciiTheme="majorBidi" w:hAnsiTheme="majorBidi"/>
          <w:szCs w:val="24"/>
          <w:rtl/>
        </w:rPr>
        <w:t>במסמכי המכרז</w:t>
      </w:r>
      <w:r w:rsidRPr="00314B9E">
        <w:rPr>
          <w:rFonts w:asciiTheme="majorBidi" w:hAnsiTheme="majorBidi"/>
          <w:szCs w:val="24"/>
          <w:rtl/>
        </w:rPr>
        <w:t xml:space="preserve">. </w:t>
      </w:r>
      <w:r w:rsidR="00A01E6C" w:rsidRPr="00314B9E">
        <w:rPr>
          <w:rFonts w:asciiTheme="majorBidi" w:hAnsiTheme="majorBidi"/>
          <w:szCs w:val="24"/>
          <w:rtl/>
        </w:rPr>
        <w:t>ההצעה תוגש ב</w:t>
      </w:r>
      <w:r w:rsidR="00C92E6B" w:rsidRPr="00314B9E">
        <w:rPr>
          <w:rFonts w:asciiTheme="majorBidi" w:hAnsiTheme="majorBidi"/>
          <w:szCs w:val="24"/>
          <w:rtl/>
        </w:rPr>
        <w:t xml:space="preserve">צירוף כל המסמכים הנדרשים, </w:t>
      </w:r>
      <w:r w:rsidRPr="00314B9E">
        <w:rPr>
          <w:rFonts w:asciiTheme="majorBidi" w:hAnsiTheme="majorBidi"/>
          <w:szCs w:val="24"/>
          <w:rtl/>
        </w:rPr>
        <w:t xml:space="preserve">הכל </w:t>
      </w:r>
      <w:r w:rsidR="00C92E6B" w:rsidRPr="00314B9E">
        <w:rPr>
          <w:rFonts w:asciiTheme="majorBidi" w:hAnsiTheme="majorBidi"/>
          <w:szCs w:val="24"/>
          <w:rtl/>
        </w:rPr>
        <w:t xml:space="preserve">כמפורט </w:t>
      </w:r>
      <w:r w:rsidRPr="00314B9E">
        <w:rPr>
          <w:rFonts w:asciiTheme="majorBidi" w:hAnsiTheme="majorBidi"/>
          <w:szCs w:val="24"/>
          <w:rtl/>
        </w:rPr>
        <w:t>להלן</w:t>
      </w:r>
      <w:r w:rsidR="00C92E6B" w:rsidRPr="00314B9E">
        <w:rPr>
          <w:rFonts w:asciiTheme="majorBidi" w:hAnsiTheme="majorBidi"/>
          <w:szCs w:val="24"/>
          <w:rtl/>
        </w:rPr>
        <w:t>.</w:t>
      </w:r>
    </w:p>
    <w:p w14:paraId="1251AC8D" w14:textId="77777777" w:rsidR="0099617C" w:rsidRPr="00314B9E" w:rsidRDefault="0099617C" w:rsidP="00314B9E">
      <w:pPr>
        <w:spacing w:line="360" w:lineRule="auto"/>
        <w:jc w:val="both"/>
        <w:rPr>
          <w:rFonts w:asciiTheme="majorBidi" w:hAnsiTheme="majorBidi"/>
          <w:b/>
          <w:bCs/>
          <w:szCs w:val="24"/>
          <w:u w:val="single"/>
          <w:rtl/>
        </w:rPr>
      </w:pPr>
    </w:p>
    <w:p w14:paraId="6255629B" w14:textId="77777777" w:rsidR="00846CA9" w:rsidRPr="00314B9E" w:rsidRDefault="00333B63" w:rsidP="00AB35BA">
      <w:pPr>
        <w:pStyle w:val="af5"/>
        <w:numPr>
          <w:ilvl w:val="0"/>
          <w:numId w:val="15"/>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תנאי סף להשתתפות במכרז</w:t>
      </w:r>
    </w:p>
    <w:p w14:paraId="00B4B5CB" w14:textId="77777777" w:rsidR="009728B7" w:rsidRDefault="00333B63" w:rsidP="002E2D0D">
      <w:pPr>
        <w:pStyle w:val="af5"/>
        <w:numPr>
          <w:ilvl w:val="1"/>
          <w:numId w:val="37"/>
        </w:numPr>
        <w:spacing w:after="200" w:line="360" w:lineRule="auto"/>
        <w:ind w:left="736" w:hanging="567"/>
        <w:jc w:val="both"/>
        <w:outlineLvl w:val="0"/>
        <w:rPr>
          <w:rFonts w:asciiTheme="majorBidi" w:hAnsiTheme="majorBidi"/>
          <w:b/>
          <w:bCs/>
          <w:szCs w:val="24"/>
          <w:u w:val="single"/>
        </w:rPr>
      </w:pPr>
      <w:r w:rsidRPr="009728B7">
        <w:rPr>
          <w:rFonts w:asciiTheme="majorBidi" w:hAnsiTheme="majorBidi"/>
          <w:b/>
          <w:bCs/>
          <w:szCs w:val="24"/>
          <w:u w:val="single"/>
          <w:rtl/>
        </w:rPr>
        <w:t xml:space="preserve">תנאי סף מנהליים </w:t>
      </w:r>
    </w:p>
    <w:p w14:paraId="2FAEEC49" w14:textId="77777777" w:rsidR="00846CA9" w:rsidRPr="009728B7" w:rsidRDefault="00DC7BE5" w:rsidP="002E2D0D">
      <w:pPr>
        <w:pStyle w:val="af5"/>
        <w:numPr>
          <w:ilvl w:val="2"/>
          <w:numId w:val="37"/>
        </w:numPr>
        <w:spacing w:after="200" w:line="360" w:lineRule="auto"/>
        <w:ind w:left="1445"/>
        <w:jc w:val="both"/>
        <w:outlineLvl w:val="0"/>
        <w:rPr>
          <w:rFonts w:asciiTheme="majorBidi" w:hAnsiTheme="majorBidi"/>
          <w:b/>
          <w:bCs/>
          <w:szCs w:val="24"/>
          <w:u w:val="single"/>
          <w:rtl/>
        </w:rPr>
      </w:pPr>
      <w:r w:rsidRPr="009728B7">
        <w:rPr>
          <w:rFonts w:asciiTheme="majorBidi" w:hAnsiTheme="majorBidi"/>
          <w:szCs w:val="24"/>
          <w:rtl/>
        </w:rPr>
        <w:t>אם</w:t>
      </w:r>
      <w:r w:rsidR="0031566A" w:rsidRPr="009728B7">
        <w:rPr>
          <w:rFonts w:asciiTheme="majorBidi" w:hAnsiTheme="majorBidi"/>
          <w:szCs w:val="24"/>
          <w:rtl/>
        </w:rPr>
        <w:t xml:space="preserve"> המציע הינו תאגיד מסוג כלשהו, עליו לצרף</w:t>
      </w:r>
      <w:r w:rsidR="0031566A" w:rsidRPr="009728B7">
        <w:rPr>
          <w:rFonts w:asciiTheme="majorBidi" w:hAnsiTheme="majorBidi"/>
          <w:b/>
          <w:bCs/>
          <w:szCs w:val="24"/>
          <w:rtl/>
        </w:rPr>
        <w:t xml:space="preserve"> </w:t>
      </w:r>
      <w:r w:rsidR="0031566A" w:rsidRPr="009728B7">
        <w:rPr>
          <w:rFonts w:asciiTheme="majorBidi" w:hAnsiTheme="majorBidi"/>
          <w:szCs w:val="24"/>
          <w:rtl/>
        </w:rPr>
        <w:t>אישור</w:t>
      </w:r>
      <w:r w:rsidR="00B93A01" w:rsidRPr="009728B7">
        <w:rPr>
          <w:rFonts w:asciiTheme="majorBidi" w:hAnsiTheme="majorBidi"/>
          <w:szCs w:val="24"/>
          <w:rtl/>
        </w:rPr>
        <w:t xml:space="preserve"> עדכני וברור של עו"ד או רו"ח,</w:t>
      </w:r>
      <w:r w:rsidR="0031566A" w:rsidRPr="009728B7">
        <w:rPr>
          <w:rFonts w:asciiTheme="majorBidi" w:hAnsiTheme="majorBidi"/>
          <w:szCs w:val="24"/>
          <w:rtl/>
        </w:rPr>
        <w:t xml:space="preserve"> בדבר </w:t>
      </w:r>
      <w:r w:rsidR="00B93A01" w:rsidRPr="009728B7">
        <w:rPr>
          <w:rFonts w:asciiTheme="majorBidi" w:hAnsiTheme="majorBidi"/>
          <w:szCs w:val="24"/>
          <w:rtl/>
        </w:rPr>
        <w:t>מורשי החתימה בשם התאגיד</w:t>
      </w:r>
      <w:r w:rsidR="0031566A" w:rsidRPr="009728B7">
        <w:rPr>
          <w:rFonts w:asciiTheme="majorBidi" w:hAnsiTheme="majorBidi"/>
          <w:szCs w:val="24"/>
          <w:rtl/>
        </w:rPr>
        <w:t>.</w:t>
      </w:r>
    </w:p>
    <w:p w14:paraId="64AB878F" w14:textId="3886EA8F" w:rsidR="007E38C0" w:rsidRPr="00314B9E" w:rsidRDefault="00DC7BE5" w:rsidP="00BC3A48">
      <w:pPr>
        <w:pStyle w:val="af5"/>
        <w:numPr>
          <w:ilvl w:val="2"/>
          <w:numId w:val="37"/>
        </w:numPr>
        <w:spacing w:line="360" w:lineRule="auto"/>
        <w:ind w:left="1445"/>
        <w:jc w:val="both"/>
        <w:outlineLvl w:val="0"/>
        <w:rPr>
          <w:rFonts w:asciiTheme="majorBidi" w:hAnsiTheme="majorBidi"/>
          <w:szCs w:val="24"/>
        </w:rPr>
      </w:pPr>
      <w:r w:rsidRPr="00314B9E">
        <w:rPr>
          <w:rFonts w:asciiTheme="majorBidi" w:hAnsiTheme="majorBidi"/>
          <w:szCs w:val="24"/>
          <w:rtl/>
        </w:rPr>
        <w:t xml:space="preserve">אם </w:t>
      </w:r>
      <w:r w:rsidR="00333B63" w:rsidRPr="00314B9E">
        <w:rPr>
          <w:rFonts w:asciiTheme="majorBidi" w:hAnsiTheme="majorBidi"/>
          <w:szCs w:val="24"/>
          <w:rtl/>
        </w:rPr>
        <w:t>המציע הינ</w:t>
      </w:r>
      <w:r w:rsidRPr="00314B9E">
        <w:rPr>
          <w:rFonts w:asciiTheme="majorBidi" w:hAnsiTheme="majorBidi"/>
          <w:szCs w:val="24"/>
          <w:rtl/>
        </w:rPr>
        <w:t>ו תאגיד מסוג</w:t>
      </w:r>
      <w:r w:rsidR="00333B63" w:rsidRPr="00314B9E">
        <w:rPr>
          <w:rFonts w:asciiTheme="majorBidi" w:hAnsiTheme="majorBidi"/>
          <w:szCs w:val="24"/>
          <w:rtl/>
        </w:rPr>
        <w:t xml:space="preserve"> </w:t>
      </w:r>
      <w:r w:rsidR="00946326" w:rsidRPr="00314B9E">
        <w:rPr>
          <w:rFonts w:asciiTheme="majorBidi" w:hAnsiTheme="majorBidi"/>
          <w:szCs w:val="24"/>
          <w:rtl/>
        </w:rPr>
        <w:t>חברה</w:t>
      </w:r>
      <w:r w:rsidR="00333B63" w:rsidRPr="00314B9E">
        <w:rPr>
          <w:rFonts w:asciiTheme="majorBidi" w:hAnsiTheme="majorBidi"/>
          <w:szCs w:val="24"/>
          <w:rtl/>
        </w:rPr>
        <w:t>, עלי</w:t>
      </w:r>
      <w:r w:rsidRPr="00314B9E">
        <w:rPr>
          <w:rFonts w:asciiTheme="majorBidi" w:hAnsiTheme="majorBidi"/>
          <w:szCs w:val="24"/>
          <w:rtl/>
        </w:rPr>
        <w:t>ו</w:t>
      </w:r>
      <w:r w:rsidR="00333B63" w:rsidRPr="00314B9E">
        <w:rPr>
          <w:rFonts w:asciiTheme="majorBidi" w:hAnsiTheme="majorBidi"/>
          <w:szCs w:val="24"/>
          <w:rtl/>
        </w:rPr>
        <w:t xml:space="preserve"> לצרף להצעת</w:t>
      </w:r>
      <w:r w:rsidRPr="00314B9E">
        <w:rPr>
          <w:rFonts w:asciiTheme="majorBidi" w:hAnsiTheme="majorBidi"/>
          <w:szCs w:val="24"/>
          <w:rtl/>
        </w:rPr>
        <w:t>ו</w:t>
      </w:r>
      <w:r w:rsidR="001736EC" w:rsidRPr="00314B9E">
        <w:rPr>
          <w:rFonts w:asciiTheme="majorBidi" w:hAnsiTheme="majorBidi"/>
          <w:szCs w:val="24"/>
          <w:rtl/>
        </w:rPr>
        <w:t xml:space="preserve"> </w:t>
      </w:r>
      <w:r w:rsidR="00946326" w:rsidRPr="00314B9E">
        <w:rPr>
          <w:rFonts w:asciiTheme="majorBidi" w:hAnsiTheme="majorBidi"/>
          <w:szCs w:val="24"/>
          <w:rtl/>
        </w:rPr>
        <w:t>נסח חברה</w:t>
      </w:r>
      <w:r w:rsidR="00350889" w:rsidRPr="00314B9E">
        <w:rPr>
          <w:rFonts w:asciiTheme="majorBidi" w:hAnsiTheme="majorBidi"/>
          <w:szCs w:val="24"/>
          <w:rtl/>
        </w:rPr>
        <w:t xml:space="preserve"> </w:t>
      </w:r>
      <w:r w:rsidR="00585AF2" w:rsidRPr="00314B9E">
        <w:rPr>
          <w:rFonts w:asciiTheme="majorBidi" w:hAnsiTheme="majorBidi"/>
          <w:szCs w:val="24"/>
          <w:rtl/>
        </w:rPr>
        <w:t xml:space="preserve">מרשם התאגידים </w:t>
      </w:r>
      <w:r w:rsidR="00350889" w:rsidRPr="00314B9E">
        <w:rPr>
          <w:rFonts w:asciiTheme="majorBidi" w:hAnsiTheme="majorBidi"/>
          <w:szCs w:val="24"/>
          <w:rtl/>
        </w:rPr>
        <w:t xml:space="preserve">משנת </w:t>
      </w:r>
      <w:r w:rsidR="00E94936" w:rsidRPr="00314B9E">
        <w:rPr>
          <w:rFonts w:asciiTheme="majorBidi" w:hAnsiTheme="majorBidi"/>
          <w:szCs w:val="24"/>
          <w:highlight w:val="yellow"/>
          <w:rtl/>
        </w:rPr>
        <w:t>2</w:t>
      </w:r>
      <w:r w:rsidR="00BC3A48">
        <w:rPr>
          <w:rFonts w:asciiTheme="majorBidi" w:hAnsiTheme="majorBidi"/>
          <w:szCs w:val="24"/>
          <w:highlight w:val="yellow"/>
          <w:rtl/>
        </w:rPr>
        <w:t>0</w:t>
      </w:r>
      <w:r w:rsidR="00BC3A48">
        <w:rPr>
          <w:rFonts w:asciiTheme="majorBidi" w:hAnsiTheme="majorBidi" w:hint="cs"/>
          <w:szCs w:val="24"/>
          <w:highlight w:val="yellow"/>
          <w:rtl/>
        </w:rPr>
        <w:t>17</w:t>
      </w:r>
      <w:r w:rsidR="007212F6" w:rsidRPr="00314B9E">
        <w:rPr>
          <w:rFonts w:asciiTheme="majorBidi" w:hAnsiTheme="majorBidi"/>
          <w:szCs w:val="24"/>
          <w:highlight w:val="yellow"/>
          <w:rtl/>
        </w:rPr>
        <w:t>,</w:t>
      </w:r>
      <w:r w:rsidR="00946326" w:rsidRPr="00314B9E">
        <w:rPr>
          <w:rFonts w:asciiTheme="majorBidi" w:hAnsiTheme="majorBidi"/>
          <w:szCs w:val="24"/>
          <w:rtl/>
        </w:rPr>
        <w:t xml:space="preserve"> הכולל את</w:t>
      </w:r>
      <w:r w:rsidR="00333B63" w:rsidRPr="00314B9E">
        <w:rPr>
          <w:rFonts w:asciiTheme="majorBidi" w:hAnsiTheme="majorBidi"/>
          <w:szCs w:val="24"/>
          <w:rtl/>
        </w:rPr>
        <w:t xml:space="preserve"> שמות ופרטי מנהלי </w:t>
      </w:r>
      <w:r w:rsidR="00946326" w:rsidRPr="00314B9E">
        <w:rPr>
          <w:rFonts w:asciiTheme="majorBidi" w:hAnsiTheme="majorBidi"/>
          <w:szCs w:val="24"/>
          <w:rtl/>
        </w:rPr>
        <w:t xml:space="preserve">המציע. נסח </w:t>
      </w:r>
      <w:r w:rsidR="00B747E0" w:rsidRPr="00314B9E">
        <w:rPr>
          <w:rFonts w:asciiTheme="majorBidi" w:hAnsiTheme="majorBidi"/>
          <w:szCs w:val="24"/>
          <w:rtl/>
        </w:rPr>
        <w:t xml:space="preserve">חברה </w:t>
      </w:r>
      <w:r w:rsidR="00946326" w:rsidRPr="00314B9E">
        <w:rPr>
          <w:rFonts w:asciiTheme="majorBidi" w:hAnsiTheme="majorBidi"/>
          <w:szCs w:val="24"/>
          <w:rtl/>
        </w:rPr>
        <w:t>עדכני ניתן להפקה דרך אתר האינטרנט של רשות התאגידים, שכתובתו:</w:t>
      </w:r>
    </w:p>
    <w:p w14:paraId="237C5287" w14:textId="77777777" w:rsidR="009F6446" w:rsidRPr="005A6C31" w:rsidRDefault="00CD4B46" w:rsidP="005A6C31">
      <w:pPr>
        <w:spacing w:line="360" w:lineRule="auto"/>
        <w:ind w:left="720" w:firstLine="720"/>
        <w:jc w:val="both"/>
        <w:rPr>
          <w:rFonts w:asciiTheme="majorBidi" w:hAnsiTheme="majorBidi"/>
          <w:szCs w:val="24"/>
        </w:rPr>
      </w:pPr>
      <w:hyperlink r:id="rId12" w:history="1">
        <w:r w:rsidR="00AE7D9C" w:rsidRPr="005A6C31">
          <w:rPr>
            <w:rStyle w:val="Hyperlink"/>
            <w:rFonts w:asciiTheme="majorBidi" w:hAnsiTheme="majorBidi"/>
          </w:rPr>
          <w:t>http://www.justice.gov.il/mojheb/rasuthataagidim</w:t>
        </w:r>
      </w:hyperlink>
      <w:r w:rsidR="009F6446" w:rsidRPr="005A6C31">
        <w:rPr>
          <w:rFonts w:asciiTheme="majorBidi" w:hAnsiTheme="majorBidi"/>
          <w:szCs w:val="24"/>
          <w:rtl/>
        </w:rPr>
        <w:t>.</w:t>
      </w:r>
    </w:p>
    <w:p w14:paraId="7376D178" w14:textId="77777777" w:rsidR="00946326" w:rsidRPr="00314B9E" w:rsidRDefault="00946326" w:rsidP="000A4B66">
      <w:pPr>
        <w:pStyle w:val="af5"/>
        <w:spacing w:line="360" w:lineRule="auto"/>
        <w:ind w:left="1445"/>
        <w:contextualSpacing w:val="0"/>
        <w:jc w:val="both"/>
        <w:rPr>
          <w:rFonts w:asciiTheme="majorBidi" w:hAnsiTheme="majorBidi"/>
          <w:szCs w:val="24"/>
          <w:rtl/>
        </w:rPr>
      </w:pPr>
      <w:r w:rsidRPr="00314B9E">
        <w:rPr>
          <w:rFonts w:asciiTheme="majorBidi" w:hAnsiTheme="majorBidi"/>
          <w:szCs w:val="24"/>
          <w:rtl/>
        </w:rPr>
        <w:t>על המציע לוודא, כי בנסח לא מצוינים חובות אגרה שנתית לשנים שקדמו לשנה בה מוגשת ההצעה</w:t>
      </w:r>
      <w:r w:rsidR="00DC7BE5" w:rsidRPr="00314B9E">
        <w:rPr>
          <w:rFonts w:asciiTheme="majorBidi" w:hAnsiTheme="majorBidi"/>
          <w:szCs w:val="24"/>
          <w:rtl/>
        </w:rPr>
        <w:t>,</w:t>
      </w:r>
      <w:r w:rsidRPr="00314B9E">
        <w:rPr>
          <w:rFonts w:asciiTheme="majorBidi" w:hAnsiTheme="majorBidi"/>
          <w:szCs w:val="24"/>
          <w:rtl/>
        </w:rPr>
        <w:t xml:space="preserve"> </w:t>
      </w:r>
      <w:r w:rsidR="00882499" w:rsidRPr="00314B9E">
        <w:rPr>
          <w:rFonts w:asciiTheme="majorBidi" w:hAnsiTheme="majorBidi"/>
          <w:szCs w:val="24"/>
          <w:rtl/>
        </w:rPr>
        <w:t>ו</w:t>
      </w:r>
      <w:r w:rsidRPr="00314B9E">
        <w:rPr>
          <w:rFonts w:asciiTheme="majorBidi" w:hAnsiTheme="majorBidi"/>
          <w:szCs w:val="24"/>
          <w:rtl/>
        </w:rPr>
        <w:t xml:space="preserve">כי לא מצוין </w:t>
      </w:r>
      <w:r w:rsidR="00882499" w:rsidRPr="00314B9E">
        <w:rPr>
          <w:rFonts w:asciiTheme="majorBidi" w:hAnsiTheme="majorBidi"/>
          <w:szCs w:val="24"/>
          <w:rtl/>
        </w:rPr>
        <w:t xml:space="preserve">כי היא </w:t>
      </w:r>
      <w:r w:rsidRPr="00314B9E">
        <w:rPr>
          <w:rFonts w:asciiTheme="majorBidi" w:hAnsiTheme="majorBidi"/>
          <w:szCs w:val="24"/>
          <w:rtl/>
        </w:rPr>
        <w:t>חברה מפרת חוק או התראה לפני רישום כחברה מפרת חוק</w:t>
      </w:r>
      <w:r w:rsidR="00882499" w:rsidRPr="00314B9E">
        <w:rPr>
          <w:rFonts w:asciiTheme="majorBidi" w:hAnsiTheme="majorBidi"/>
          <w:szCs w:val="24"/>
          <w:rtl/>
        </w:rPr>
        <w:t xml:space="preserve">. </w:t>
      </w:r>
      <w:r w:rsidRPr="00314B9E">
        <w:rPr>
          <w:rFonts w:asciiTheme="majorBidi" w:hAnsiTheme="majorBidi"/>
          <w:szCs w:val="24"/>
          <w:rtl/>
        </w:rPr>
        <w:t>יובהר, כי רישום בדבר היות החברה מפרת חוק או בעלת חוב כאמור, עלול להביא לפסילת ההצעה.</w:t>
      </w:r>
    </w:p>
    <w:p w14:paraId="304ECCED" w14:textId="0FC39EFE" w:rsidR="00A22A3E" w:rsidRPr="00314B9E" w:rsidRDefault="00A22A3E" w:rsidP="00BC3A48">
      <w:pPr>
        <w:pStyle w:val="af5"/>
        <w:numPr>
          <w:ilvl w:val="2"/>
          <w:numId w:val="37"/>
        </w:numPr>
        <w:spacing w:after="200" w:line="360" w:lineRule="auto"/>
        <w:ind w:left="1445"/>
        <w:jc w:val="both"/>
        <w:outlineLvl w:val="0"/>
        <w:rPr>
          <w:rFonts w:asciiTheme="majorBidi" w:hAnsiTheme="majorBidi"/>
          <w:szCs w:val="24"/>
          <w:rtl/>
        </w:rPr>
      </w:pPr>
      <w:r w:rsidRPr="00314B9E">
        <w:rPr>
          <w:rFonts w:asciiTheme="majorBidi" w:hAnsiTheme="majorBidi"/>
          <w:szCs w:val="24"/>
          <w:rtl/>
        </w:rPr>
        <w:t xml:space="preserve">אם המציע הינו תאגיד מסוג שותפות, עליו </w:t>
      </w:r>
      <w:r w:rsidR="001736EC" w:rsidRPr="00314B9E">
        <w:rPr>
          <w:rFonts w:asciiTheme="majorBidi" w:hAnsiTheme="majorBidi"/>
          <w:szCs w:val="24"/>
          <w:rtl/>
        </w:rPr>
        <w:t>לצרף נסח שותפות מרשם השותפויות משנ</w:t>
      </w:r>
      <w:r w:rsidR="00585AF2" w:rsidRPr="00314B9E">
        <w:rPr>
          <w:rFonts w:asciiTheme="majorBidi" w:hAnsiTheme="majorBidi"/>
          <w:szCs w:val="24"/>
          <w:rtl/>
        </w:rPr>
        <w:t>ת</w:t>
      </w:r>
      <w:r w:rsidR="001736EC" w:rsidRPr="00314B9E">
        <w:rPr>
          <w:rFonts w:asciiTheme="majorBidi" w:hAnsiTheme="majorBidi"/>
          <w:szCs w:val="24"/>
          <w:rtl/>
        </w:rPr>
        <w:t xml:space="preserve"> </w:t>
      </w:r>
      <w:r w:rsidR="00E94936" w:rsidRPr="00314B9E">
        <w:rPr>
          <w:rFonts w:asciiTheme="majorBidi" w:hAnsiTheme="majorBidi"/>
          <w:szCs w:val="24"/>
          <w:highlight w:val="yellow"/>
          <w:rtl/>
        </w:rPr>
        <w:t>201</w:t>
      </w:r>
      <w:r w:rsidR="00BC3A48">
        <w:rPr>
          <w:rFonts w:asciiTheme="majorBidi" w:hAnsiTheme="majorBidi" w:hint="cs"/>
          <w:szCs w:val="24"/>
          <w:highlight w:val="yellow"/>
          <w:rtl/>
        </w:rPr>
        <w:t>7</w:t>
      </w:r>
      <w:r w:rsidR="001736EC" w:rsidRPr="00314B9E">
        <w:rPr>
          <w:rFonts w:asciiTheme="majorBidi" w:hAnsiTheme="majorBidi"/>
          <w:szCs w:val="24"/>
          <w:highlight w:val="yellow"/>
          <w:rtl/>
        </w:rPr>
        <w:t>,</w:t>
      </w:r>
      <w:r w:rsidR="001736EC" w:rsidRPr="00314B9E">
        <w:rPr>
          <w:rFonts w:asciiTheme="majorBidi" w:hAnsiTheme="majorBidi"/>
          <w:szCs w:val="24"/>
          <w:rtl/>
        </w:rPr>
        <w:t xml:space="preserve"> המעיד על אי קיום חובות אגרה שנתית לרשם השותפויות. </w:t>
      </w:r>
    </w:p>
    <w:p w14:paraId="5A185BF7" w14:textId="77777777" w:rsidR="0099617C" w:rsidRPr="00314B9E" w:rsidRDefault="001736EC" w:rsidP="000A4B66">
      <w:pPr>
        <w:pStyle w:val="af5"/>
        <w:spacing w:line="360" w:lineRule="auto"/>
        <w:ind w:left="1445"/>
        <w:jc w:val="both"/>
        <w:rPr>
          <w:rFonts w:asciiTheme="majorBidi" w:hAnsiTheme="majorBidi"/>
          <w:szCs w:val="24"/>
          <w:rtl/>
        </w:rPr>
      </w:pPr>
      <w:r w:rsidRPr="00314B9E">
        <w:rPr>
          <w:rFonts w:asciiTheme="majorBidi" w:hAnsiTheme="majorBidi"/>
          <w:szCs w:val="24"/>
          <w:rtl/>
        </w:rPr>
        <w:t xml:space="preserve">נסח שותפות עדכני ניתן להפקה דרך אתר האינטרנט של רשות התאגידים, שכתובתו:  </w:t>
      </w:r>
    </w:p>
    <w:p w14:paraId="738CF196" w14:textId="77777777" w:rsidR="00887A87" w:rsidRPr="00314B9E" w:rsidRDefault="00CD4B46" w:rsidP="000A4B66">
      <w:pPr>
        <w:pStyle w:val="af5"/>
        <w:spacing w:line="360" w:lineRule="auto"/>
        <w:ind w:left="1445"/>
        <w:jc w:val="both"/>
        <w:rPr>
          <w:rFonts w:asciiTheme="majorBidi" w:hAnsiTheme="majorBidi"/>
          <w:szCs w:val="24"/>
          <w:rtl/>
        </w:rPr>
      </w:pPr>
      <w:hyperlink r:id="rId13" w:history="1">
        <w:r w:rsidR="00887A87" w:rsidRPr="00314B9E">
          <w:rPr>
            <w:rStyle w:val="Hyperlink"/>
            <w:rFonts w:asciiTheme="majorBidi" w:hAnsiTheme="majorBidi"/>
            <w:szCs w:val="24"/>
          </w:rPr>
          <w:t>http://www.justice.gov.il/mojheb/rasuthataagidim</w:t>
        </w:r>
        <w:r w:rsidR="00887A87" w:rsidRPr="00314B9E">
          <w:rPr>
            <w:rStyle w:val="Hyperlink"/>
            <w:rFonts w:asciiTheme="majorBidi" w:hAnsiTheme="majorBidi"/>
            <w:szCs w:val="24"/>
            <w:rtl/>
          </w:rPr>
          <w:t>/</w:t>
        </w:r>
      </w:hyperlink>
    </w:p>
    <w:p w14:paraId="011D060D" w14:textId="035D0B1A" w:rsidR="002C1232" w:rsidRPr="00314B9E" w:rsidRDefault="00A22A3E" w:rsidP="00BC3A48">
      <w:pPr>
        <w:pStyle w:val="af5"/>
        <w:numPr>
          <w:ilvl w:val="2"/>
          <w:numId w:val="37"/>
        </w:numPr>
        <w:spacing w:after="200" w:line="360" w:lineRule="auto"/>
        <w:ind w:left="1445"/>
        <w:jc w:val="both"/>
        <w:outlineLvl w:val="0"/>
        <w:rPr>
          <w:rFonts w:asciiTheme="majorBidi" w:hAnsiTheme="majorBidi"/>
          <w:szCs w:val="24"/>
          <w:rtl/>
        </w:rPr>
      </w:pPr>
      <w:r w:rsidRPr="00314B9E">
        <w:rPr>
          <w:rFonts w:asciiTheme="majorBidi" w:hAnsiTheme="majorBidi"/>
          <w:szCs w:val="24"/>
          <w:rtl/>
        </w:rPr>
        <w:t xml:space="preserve">אם המציע הינו תאגיד מסוג </w:t>
      </w:r>
      <w:r w:rsidR="003842DC" w:rsidRPr="00314B9E">
        <w:rPr>
          <w:rFonts w:asciiTheme="majorBidi" w:hAnsiTheme="majorBidi"/>
          <w:szCs w:val="24"/>
          <w:rtl/>
        </w:rPr>
        <w:t>עמותה</w:t>
      </w:r>
      <w:r w:rsidRPr="00314B9E">
        <w:rPr>
          <w:rFonts w:asciiTheme="majorBidi" w:hAnsiTheme="majorBidi"/>
          <w:szCs w:val="24"/>
          <w:rtl/>
        </w:rPr>
        <w:t xml:space="preserve">, עליו </w:t>
      </w:r>
      <w:r w:rsidR="00887A87" w:rsidRPr="00314B9E">
        <w:rPr>
          <w:rFonts w:asciiTheme="majorBidi" w:hAnsiTheme="majorBidi"/>
          <w:szCs w:val="24"/>
          <w:rtl/>
        </w:rPr>
        <w:t>לצרף</w:t>
      </w:r>
      <w:r w:rsidR="002C1232" w:rsidRPr="00314B9E">
        <w:rPr>
          <w:rFonts w:asciiTheme="majorBidi" w:hAnsiTheme="majorBidi"/>
          <w:szCs w:val="24"/>
          <w:rtl/>
        </w:rPr>
        <w:t xml:space="preserve"> להצעתו</w:t>
      </w:r>
      <w:r w:rsidR="00887A87" w:rsidRPr="00314B9E">
        <w:rPr>
          <w:rFonts w:asciiTheme="majorBidi" w:hAnsiTheme="majorBidi"/>
          <w:szCs w:val="24"/>
          <w:rtl/>
        </w:rPr>
        <w:t xml:space="preserve"> אישור</w:t>
      </w:r>
      <w:r w:rsidR="00585AF2" w:rsidRPr="00314B9E">
        <w:rPr>
          <w:rFonts w:asciiTheme="majorBidi" w:hAnsiTheme="majorBidi"/>
          <w:szCs w:val="24"/>
          <w:rtl/>
        </w:rPr>
        <w:t xml:space="preserve"> רשם העמותות</w:t>
      </w:r>
      <w:r w:rsidR="002C1232" w:rsidRPr="00314B9E">
        <w:rPr>
          <w:rFonts w:asciiTheme="majorBidi" w:hAnsiTheme="majorBidi"/>
          <w:szCs w:val="24"/>
          <w:rtl/>
        </w:rPr>
        <w:t xml:space="preserve"> משנת </w:t>
      </w:r>
      <w:r w:rsidR="00BC3A48">
        <w:rPr>
          <w:rFonts w:asciiTheme="majorBidi" w:hAnsiTheme="majorBidi" w:hint="cs"/>
          <w:szCs w:val="24"/>
          <w:rtl/>
        </w:rPr>
        <w:t>2017</w:t>
      </w:r>
      <w:r w:rsidR="002C1232" w:rsidRPr="00314B9E">
        <w:rPr>
          <w:rFonts w:asciiTheme="majorBidi" w:hAnsiTheme="majorBidi"/>
          <w:szCs w:val="24"/>
          <w:rtl/>
        </w:rPr>
        <w:t xml:space="preserve"> בדבר "ניהול תקין"</w:t>
      </w:r>
      <w:r w:rsidR="002A508A" w:rsidRPr="00314B9E">
        <w:rPr>
          <w:rFonts w:asciiTheme="majorBidi" w:hAnsiTheme="majorBidi"/>
          <w:szCs w:val="24"/>
          <w:rtl/>
        </w:rPr>
        <w:t xml:space="preserve"> של העמותה</w:t>
      </w:r>
      <w:r w:rsidR="00887A87" w:rsidRPr="00314B9E">
        <w:rPr>
          <w:rFonts w:asciiTheme="majorBidi" w:hAnsiTheme="majorBidi"/>
          <w:szCs w:val="24"/>
          <w:rtl/>
        </w:rPr>
        <w:t>.</w:t>
      </w:r>
    </w:p>
    <w:p w14:paraId="517DCC41" w14:textId="32E9B0FA" w:rsidR="00887A87" w:rsidRPr="004A7B56" w:rsidRDefault="00825E1B" w:rsidP="00BC3A48">
      <w:pPr>
        <w:pStyle w:val="af5"/>
        <w:numPr>
          <w:ilvl w:val="2"/>
          <w:numId w:val="37"/>
        </w:numPr>
        <w:spacing w:after="200" w:line="360" w:lineRule="auto"/>
        <w:ind w:left="1445"/>
        <w:jc w:val="both"/>
        <w:outlineLvl w:val="0"/>
        <w:rPr>
          <w:rFonts w:asciiTheme="majorBidi" w:hAnsiTheme="majorBidi"/>
          <w:szCs w:val="24"/>
          <w:rtl/>
        </w:rPr>
      </w:pPr>
      <w:r w:rsidRPr="004A7B56">
        <w:rPr>
          <w:rFonts w:asciiTheme="majorBidi" w:hAnsiTheme="majorBidi"/>
          <w:szCs w:val="24"/>
          <w:rtl/>
        </w:rPr>
        <w:lastRenderedPageBreak/>
        <w:t xml:space="preserve">אם המציע הינו תאגיד מסוג </w:t>
      </w:r>
      <w:r w:rsidR="00585AF2" w:rsidRPr="004A7B56">
        <w:rPr>
          <w:rFonts w:asciiTheme="majorBidi" w:hAnsiTheme="majorBidi"/>
          <w:szCs w:val="24"/>
          <w:rtl/>
        </w:rPr>
        <w:t>אגודה שיתופית</w:t>
      </w:r>
      <w:r w:rsidRPr="004A7B56">
        <w:rPr>
          <w:rFonts w:asciiTheme="majorBidi" w:hAnsiTheme="majorBidi"/>
          <w:szCs w:val="24"/>
          <w:rtl/>
        </w:rPr>
        <w:t xml:space="preserve">, עליו </w:t>
      </w:r>
      <w:r w:rsidR="002C1232" w:rsidRPr="004A7B56">
        <w:rPr>
          <w:rFonts w:asciiTheme="majorBidi" w:hAnsiTheme="majorBidi"/>
          <w:szCs w:val="24"/>
          <w:rtl/>
        </w:rPr>
        <w:t xml:space="preserve">לצרף להצעתו אישור </w:t>
      </w:r>
      <w:r w:rsidR="00585AF2" w:rsidRPr="004A7B56">
        <w:rPr>
          <w:rFonts w:asciiTheme="majorBidi" w:hAnsiTheme="majorBidi"/>
          <w:szCs w:val="24"/>
          <w:rtl/>
        </w:rPr>
        <w:t xml:space="preserve">רשם האגודות השיתופיות משנת </w:t>
      </w:r>
      <w:r w:rsidR="00E94936" w:rsidRPr="004A7B56">
        <w:rPr>
          <w:rFonts w:asciiTheme="majorBidi" w:hAnsiTheme="majorBidi"/>
          <w:szCs w:val="24"/>
          <w:highlight w:val="yellow"/>
          <w:rtl/>
        </w:rPr>
        <w:t>201</w:t>
      </w:r>
      <w:r w:rsidR="00BC3A48">
        <w:rPr>
          <w:rFonts w:asciiTheme="majorBidi" w:hAnsiTheme="majorBidi" w:hint="cs"/>
          <w:szCs w:val="24"/>
          <w:rtl/>
        </w:rPr>
        <w:t>7</w:t>
      </w:r>
      <w:r w:rsidR="00585AF2" w:rsidRPr="004A7B56">
        <w:rPr>
          <w:rFonts w:asciiTheme="majorBidi" w:hAnsiTheme="majorBidi"/>
          <w:szCs w:val="24"/>
          <w:rtl/>
        </w:rPr>
        <w:t xml:space="preserve"> </w:t>
      </w:r>
      <w:r w:rsidR="002C1232" w:rsidRPr="004A7B56">
        <w:rPr>
          <w:rFonts w:asciiTheme="majorBidi" w:hAnsiTheme="majorBidi"/>
          <w:szCs w:val="24"/>
          <w:rtl/>
        </w:rPr>
        <w:t>בדבר עמידה בהוראות הדיווח על פי דיני אגודות השיתופיות.</w:t>
      </w:r>
      <w:r w:rsidR="00887A87" w:rsidRPr="004A7B56">
        <w:rPr>
          <w:rFonts w:asciiTheme="majorBidi" w:hAnsiTheme="majorBidi"/>
          <w:szCs w:val="24"/>
          <w:rtl/>
        </w:rPr>
        <w:t xml:space="preserve"> </w:t>
      </w:r>
    </w:p>
    <w:p w14:paraId="55C448AC" w14:textId="77777777" w:rsidR="009C1104" w:rsidRPr="00314B9E" w:rsidRDefault="00F86173" w:rsidP="002E2D0D">
      <w:pPr>
        <w:pStyle w:val="af5"/>
        <w:numPr>
          <w:ilvl w:val="2"/>
          <w:numId w:val="37"/>
        </w:numPr>
        <w:spacing w:line="360" w:lineRule="auto"/>
        <w:ind w:left="1445"/>
        <w:jc w:val="both"/>
        <w:outlineLvl w:val="0"/>
        <w:rPr>
          <w:rFonts w:asciiTheme="majorBidi" w:hAnsiTheme="majorBidi"/>
          <w:b/>
          <w:bCs/>
          <w:szCs w:val="24"/>
          <w:u w:val="single"/>
        </w:rPr>
      </w:pPr>
      <w:r w:rsidRPr="00314B9E">
        <w:rPr>
          <w:rFonts w:asciiTheme="majorBidi" w:hAnsiTheme="majorBidi"/>
          <w:b/>
          <w:bCs/>
          <w:szCs w:val="24"/>
          <w:u w:val="single"/>
          <w:rtl/>
        </w:rPr>
        <w:t>עמידה בדרישות לפי חוק עסקאות גופים ציבוריים, התשל"ו- 1976</w:t>
      </w:r>
    </w:p>
    <w:p w14:paraId="6624C3CA" w14:textId="77777777" w:rsidR="00333B63" w:rsidRPr="000A4B66" w:rsidRDefault="00585AF2" w:rsidP="000A4B66">
      <w:pPr>
        <w:spacing w:line="360" w:lineRule="auto"/>
        <w:ind w:left="1440"/>
        <w:jc w:val="both"/>
        <w:rPr>
          <w:rFonts w:asciiTheme="majorBidi" w:hAnsiTheme="majorBidi"/>
          <w:szCs w:val="24"/>
          <w:rtl/>
        </w:rPr>
      </w:pPr>
      <w:r w:rsidRPr="000A4B66">
        <w:rPr>
          <w:rFonts w:asciiTheme="majorBidi" w:hAnsiTheme="majorBidi"/>
          <w:szCs w:val="24"/>
          <w:rtl/>
        </w:rPr>
        <w:t xml:space="preserve">על </w:t>
      </w:r>
      <w:r w:rsidR="00333B63" w:rsidRPr="000A4B66">
        <w:rPr>
          <w:rFonts w:asciiTheme="majorBidi" w:hAnsiTheme="majorBidi"/>
          <w:szCs w:val="24"/>
          <w:rtl/>
        </w:rPr>
        <w:t xml:space="preserve">המציע </w:t>
      </w:r>
      <w:r w:rsidRPr="000A4B66">
        <w:rPr>
          <w:rFonts w:asciiTheme="majorBidi" w:hAnsiTheme="majorBidi"/>
          <w:szCs w:val="24"/>
          <w:rtl/>
        </w:rPr>
        <w:t>לעמוד</w:t>
      </w:r>
      <w:r w:rsidR="00333B63" w:rsidRPr="000A4B66">
        <w:rPr>
          <w:rFonts w:asciiTheme="majorBidi" w:hAnsiTheme="majorBidi"/>
          <w:szCs w:val="24"/>
          <w:rtl/>
        </w:rPr>
        <w:t xml:space="preserve"> בדרישות לפי חוק עסקאות גופים ציבוריים, התשל"ו</w:t>
      </w:r>
      <w:r w:rsidR="00322011" w:rsidRPr="000A4B66">
        <w:rPr>
          <w:rFonts w:asciiTheme="majorBidi" w:hAnsiTheme="majorBidi"/>
          <w:szCs w:val="24"/>
          <w:rtl/>
        </w:rPr>
        <w:t xml:space="preserve">- 1976. להוכחת עמידה </w:t>
      </w:r>
      <w:r w:rsidRPr="000A4B66">
        <w:rPr>
          <w:rFonts w:asciiTheme="majorBidi" w:hAnsiTheme="majorBidi"/>
          <w:szCs w:val="24"/>
          <w:rtl/>
        </w:rPr>
        <w:t>בדרישות אלה</w:t>
      </w:r>
      <w:r w:rsidR="00322011" w:rsidRPr="000A4B66">
        <w:rPr>
          <w:rFonts w:asciiTheme="majorBidi" w:hAnsiTheme="majorBidi"/>
          <w:szCs w:val="24"/>
          <w:rtl/>
        </w:rPr>
        <w:t xml:space="preserve"> על המציע</w:t>
      </w:r>
      <w:r w:rsidR="00333B63" w:rsidRPr="000A4B66">
        <w:rPr>
          <w:rFonts w:asciiTheme="majorBidi" w:hAnsiTheme="majorBidi"/>
          <w:szCs w:val="24"/>
          <w:rtl/>
        </w:rPr>
        <w:t xml:space="preserve"> לצרף להצע</w:t>
      </w:r>
      <w:r w:rsidRPr="000A4B66">
        <w:rPr>
          <w:rFonts w:asciiTheme="majorBidi" w:hAnsiTheme="majorBidi"/>
          <w:szCs w:val="24"/>
          <w:rtl/>
        </w:rPr>
        <w:t xml:space="preserve">תו </w:t>
      </w:r>
      <w:r w:rsidR="00333B63" w:rsidRPr="000A4B66">
        <w:rPr>
          <w:rFonts w:asciiTheme="majorBidi" w:hAnsiTheme="majorBidi"/>
          <w:b/>
          <w:bCs/>
          <w:szCs w:val="24"/>
          <w:rtl/>
        </w:rPr>
        <w:t>אישור בר תוקף על ניהול פנקסי חשבונות ורשומות לפי חוק עסקאות גופים ציבוריים, התשל"ו – 1976</w:t>
      </w:r>
      <w:r w:rsidR="00333B63" w:rsidRPr="000A4B66">
        <w:rPr>
          <w:rFonts w:asciiTheme="majorBidi" w:hAnsiTheme="majorBidi"/>
          <w:szCs w:val="24"/>
          <w:rtl/>
        </w:rPr>
        <w:t xml:space="preserve"> שהוצא על ידי פקיד שומה וממונה אזורי מס ערך מוסף (אישור המכסה את התקופה עד סוף השנה</w:t>
      </w:r>
      <w:r w:rsidR="004D3DBC" w:rsidRPr="000A4B66">
        <w:rPr>
          <w:rFonts w:asciiTheme="majorBidi" w:hAnsiTheme="majorBidi"/>
          <w:szCs w:val="24"/>
          <w:rtl/>
        </w:rPr>
        <w:t xml:space="preserve"> שבה מוגשת ההצעה</w:t>
      </w:r>
      <w:r w:rsidR="00333B63" w:rsidRPr="000A4B66">
        <w:rPr>
          <w:rFonts w:asciiTheme="majorBidi" w:hAnsiTheme="majorBidi"/>
          <w:szCs w:val="24"/>
          <w:rtl/>
        </w:rPr>
        <w:t xml:space="preserve">). אישור </w:t>
      </w:r>
      <w:r w:rsidRPr="000A4B66">
        <w:rPr>
          <w:rFonts w:asciiTheme="majorBidi" w:hAnsiTheme="majorBidi"/>
          <w:szCs w:val="24"/>
          <w:rtl/>
        </w:rPr>
        <w:t>זה</w:t>
      </w:r>
      <w:r w:rsidR="00333B63" w:rsidRPr="000A4B66">
        <w:rPr>
          <w:rFonts w:asciiTheme="majorBidi" w:hAnsiTheme="majorBidi"/>
          <w:szCs w:val="24"/>
          <w:rtl/>
        </w:rPr>
        <w:t xml:space="preserve"> ייבד</w:t>
      </w:r>
      <w:r w:rsidRPr="000A4B66">
        <w:rPr>
          <w:rFonts w:asciiTheme="majorBidi" w:hAnsiTheme="majorBidi"/>
          <w:szCs w:val="24"/>
          <w:rtl/>
        </w:rPr>
        <w:t xml:space="preserve">ק </w:t>
      </w:r>
      <w:r w:rsidR="00333B63" w:rsidRPr="000A4B66">
        <w:rPr>
          <w:rFonts w:asciiTheme="majorBidi" w:hAnsiTheme="majorBidi"/>
          <w:szCs w:val="24"/>
          <w:rtl/>
        </w:rPr>
        <w:t>ויאומת ע"י חשבות המשרד מול מערכת המידע של רשות המיסים.</w:t>
      </w:r>
    </w:p>
    <w:p w14:paraId="2B7801B0" w14:textId="77777777" w:rsidR="009C1104" w:rsidRPr="00314B9E" w:rsidRDefault="009C1104" w:rsidP="002E2D0D">
      <w:pPr>
        <w:pStyle w:val="af5"/>
        <w:numPr>
          <w:ilvl w:val="2"/>
          <w:numId w:val="37"/>
        </w:numPr>
        <w:spacing w:line="360" w:lineRule="auto"/>
        <w:ind w:left="1445"/>
        <w:jc w:val="both"/>
        <w:outlineLvl w:val="0"/>
        <w:rPr>
          <w:rFonts w:asciiTheme="majorBidi" w:hAnsiTheme="majorBidi"/>
          <w:b/>
          <w:bCs/>
          <w:szCs w:val="24"/>
          <w:u w:val="single"/>
        </w:rPr>
      </w:pPr>
      <w:r w:rsidRPr="00314B9E">
        <w:rPr>
          <w:rFonts w:asciiTheme="majorBidi" w:hAnsiTheme="majorBidi"/>
          <w:b/>
          <w:bCs/>
          <w:szCs w:val="24"/>
          <w:u w:val="single"/>
          <w:rtl/>
        </w:rPr>
        <w:t>צירוף תצהיר בדבר עבירות לפי חוק עובדים זרים וחוק שכר מינימום</w:t>
      </w:r>
    </w:p>
    <w:p w14:paraId="35E58698" w14:textId="77777777" w:rsidR="00333B63" w:rsidRPr="00A83A9A" w:rsidRDefault="006C1425" w:rsidP="000A4B66">
      <w:pPr>
        <w:spacing w:line="360" w:lineRule="auto"/>
        <w:ind w:left="1440"/>
        <w:jc w:val="both"/>
        <w:rPr>
          <w:rFonts w:asciiTheme="majorBidi" w:hAnsiTheme="majorBidi"/>
          <w:b/>
          <w:bCs/>
          <w:szCs w:val="24"/>
          <w:rtl/>
        </w:rPr>
      </w:pPr>
      <w:r w:rsidRPr="000A4B66">
        <w:rPr>
          <w:rFonts w:asciiTheme="majorBidi" w:hAnsiTheme="majorBidi"/>
          <w:szCs w:val="24"/>
          <w:rtl/>
        </w:rPr>
        <w:t xml:space="preserve">על המציע לצרף להצעתו </w:t>
      </w:r>
      <w:r w:rsidR="00333B63" w:rsidRPr="000A4B66">
        <w:rPr>
          <w:rFonts w:asciiTheme="majorBidi" w:hAnsiTheme="majorBidi"/>
          <w:szCs w:val="24"/>
          <w:rtl/>
        </w:rPr>
        <w:t>תצהיר בדבר</w:t>
      </w:r>
      <w:r w:rsidR="007A59F7" w:rsidRPr="000A4B66">
        <w:rPr>
          <w:rFonts w:asciiTheme="majorBidi" w:hAnsiTheme="majorBidi"/>
          <w:szCs w:val="24"/>
          <w:rtl/>
        </w:rPr>
        <w:t xml:space="preserve"> הימנעות</w:t>
      </w:r>
      <w:r w:rsidR="00333B63" w:rsidRPr="000A4B66">
        <w:rPr>
          <w:rFonts w:asciiTheme="majorBidi" w:hAnsiTheme="majorBidi"/>
          <w:szCs w:val="24"/>
          <w:rtl/>
        </w:rPr>
        <w:t xml:space="preserve"> </w:t>
      </w:r>
      <w:r w:rsidR="007A59F7" w:rsidRPr="000A4B66">
        <w:rPr>
          <w:rFonts w:asciiTheme="majorBidi" w:hAnsiTheme="majorBidi"/>
          <w:szCs w:val="24"/>
          <w:rtl/>
        </w:rPr>
        <w:t>מ</w:t>
      </w:r>
      <w:r w:rsidR="00333B63" w:rsidRPr="000A4B66">
        <w:rPr>
          <w:rFonts w:asciiTheme="majorBidi" w:hAnsiTheme="majorBidi"/>
          <w:szCs w:val="24"/>
          <w:rtl/>
        </w:rPr>
        <w:t xml:space="preserve">עבירות לפי חוק עובדים זרים וחוק שכר מינימום, </w:t>
      </w:r>
      <w:r w:rsidR="00333B63" w:rsidRPr="00A83A9A">
        <w:rPr>
          <w:rFonts w:asciiTheme="majorBidi" w:hAnsiTheme="majorBidi"/>
          <w:szCs w:val="24"/>
          <w:rtl/>
        </w:rPr>
        <w:t xml:space="preserve">מאושר ע"י עו"ד, עפ"י חוק עסקאות גופים ציבוריים, התשל"ו – 1976 </w:t>
      </w:r>
      <w:r w:rsidR="00E637F1" w:rsidRPr="00A83A9A">
        <w:rPr>
          <w:rFonts w:asciiTheme="majorBidi" w:hAnsiTheme="majorBidi"/>
          <w:szCs w:val="24"/>
          <w:rtl/>
        </w:rPr>
        <w:t xml:space="preserve">בהתאם לנוסח המצ"ב למכרז </w:t>
      </w:r>
      <w:r w:rsidR="00333B63" w:rsidRPr="00A83A9A">
        <w:rPr>
          <w:rFonts w:asciiTheme="majorBidi" w:hAnsiTheme="majorBidi"/>
          <w:b/>
          <w:bCs/>
          <w:szCs w:val="24"/>
          <w:rtl/>
        </w:rPr>
        <w:t xml:space="preserve">כנספח </w:t>
      </w:r>
      <w:r w:rsidR="002F148B" w:rsidRPr="00A83A9A">
        <w:rPr>
          <w:rFonts w:asciiTheme="majorBidi" w:hAnsiTheme="majorBidi"/>
          <w:b/>
          <w:bCs/>
          <w:szCs w:val="24"/>
          <w:rtl/>
        </w:rPr>
        <w:t>ד'</w:t>
      </w:r>
      <w:r w:rsidR="00333B63" w:rsidRPr="00A83A9A">
        <w:rPr>
          <w:rFonts w:asciiTheme="majorBidi" w:hAnsiTheme="majorBidi"/>
          <w:b/>
          <w:bCs/>
          <w:szCs w:val="24"/>
          <w:rtl/>
        </w:rPr>
        <w:t>.</w:t>
      </w:r>
    </w:p>
    <w:p w14:paraId="41693DE6" w14:textId="77777777" w:rsidR="005A6C31" w:rsidRPr="00A83A9A" w:rsidRDefault="005A6C31" w:rsidP="002E2D0D">
      <w:pPr>
        <w:pStyle w:val="af5"/>
        <w:numPr>
          <w:ilvl w:val="2"/>
          <w:numId w:val="37"/>
        </w:numPr>
        <w:spacing w:line="360" w:lineRule="auto"/>
        <w:ind w:left="1445"/>
        <w:jc w:val="both"/>
        <w:outlineLvl w:val="0"/>
        <w:rPr>
          <w:rFonts w:asciiTheme="majorBidi" w:hAnsiTheme="majorBidi"/>
          <w:b/>
          <w:bCs/>
          <w:szCs w:val="24"/>
          <w:u w:val="single"/>
        </w:rPr>
      </w:pPr>
      <w:r w:rsidRPr="00A83A9A">
        <w:rPr>
          <w:rFonts w:asciiTheme="majorBidi" w:hAnsiTheme="majorBidi" w:hint="cs"/>
          <w:b/>
          <w:bCs/>
          <w:szCs w:val="24"/>
          <w:u w:val="single"/>
          <w:rtl/>
        </w:rPr>
        <w:t>צירוף הצהרה והתחייבות בדבר העסקת עובדים עם מוגבלות</w:t>
      </w:r>
    </w:p>
    <w:p w14:paraId="7D7881BC" w14:textId="77777777" w:rsidR="005A6C31" w:rsidRPr="00A83A9A" w:rsidRDefault="005A6C31" w:rsidP="005A6C31">
      <w:pPr>
        <w:spacing w:line="360" w:lineRule="auto"/>
        <w:ind w:left="1440"/>
        <w:jc w:val="both"/>
        <w:rPr>
          <w:rFonts w:asciiTheme="majorBidi" w:hAnsiTheme="majorBidi"/>
          <w:szCs w:val="24"/>
          <w:rtl/>
        </w:rPr>
      </w:pPr>
      <w:r w:rsidRPr="00A83A9A">
        <w:rPr>
          <w:rFonts w:asciiTheme="majorBidi" w:hAnsiTheme="majorBidi"/>
          <w:szCs w:val="24"/>
          <w:rtl/>
        </w:rPr>
        <w:t>להוכחת עמידה בתנאי זה, על המציע לצרף להצעתו תצהיר חתום ומאושר על ידי עורך דין</w:t>
      </w:r>
      <w:r w:rsidRPr="00A83A9A">
        <w:rPr>
          <w:rFonts w:asciiTheme="majorBidi" w:hAnsiTheme="majorBidi" w:hint="cs"/>
          <w:szCs w:val="24"/>
          <w:rtl/>
        </w:rPr>
        <w:t xml:space="preserve"> וכן התחייבות לקיום חוק שוויון זכויות לאנשים עם מוגבלות, התשנ"ח-1998</w:t>
      </w:r>
      <w:r w:rsidRPr="00A83A9A">
        <w:rPr>
          <w:rFonts w:asciiTheme="majorBidi" w:hAnsiTheme="majorBidi"/>
          <w:szCs w:val="24"/>
          <w:rtl/>
        </w:rPr>
        <w:t xml:space="preserve">, בהתאם לנוסח המצ"ב למכרז </w:t>
      </w:r>
      <w:r w:rsidRPr="00A83A9A">
        <w:rPr>
          <w:rFonts w:asciiTheme="majorBidi" w:hAnsiTheme="majorBidi"/>
          <w:b/>
          <w:bCs/>
          <w:szCs w:val="24"/>
          <w:rtl/>
        </w:rPr>
        <w:t xml:space="preserve">כנספח </w:t>
      </w:r>
      <w:r w:rsidRPr="00A83A9A">
        <w:rPr>
          <w:rFonts w:asciiTheme="majorBidi" w:hAnsiTheme="majorBidi" w:hint="cs"/>
          <w:b/>
          <w:bCs/>
          <w:szCs w:val="24"/>
          <w:rtl/>
        </w:rPr>
        <w:t>ה</w:t>
      </w:r>
      <w:r w:rsidRPr="00A83A9A">
        <w:rPr>
          <w:rFonts w:asciiTheme="majorBidi" w:hAnsiTheme="majorBidi"/>
          <w:b/>
          <w:bCs/>
          <w:szCs w:val="24"/>
          <w:rtl/>
        </w:rPr>
        <w:t>'</w:t>
      </w:r>
      <w:r w:rsidRPr="00A83A9A">
        <w:rPr>
          <w:rFonts w:asciiTheme="majorBidi" w:hAnsiTheme="majorBidi" w:hint="cs"/>
          <w:szCs w:val="24"/>
          <w:rtl/>
        </w:rPr>
        <w:t>.</w:t>
      </w:r>
    </w:p>
    <w:p w14:paraId="1315F9B1" w14:textId="77777777" w:rsidR="00846CA9" w:rsidRPr="00A83A9A" w:rsidRDefault="0091186F" w:rsidP="002E2D0D">
      <w:pPr>
        <w:pStyle w:val="af5"/>
        <w:numPr>
          <w:ilvl w:val="2"/>
          <w:numId w:val="37"/>
        </w:numPr>
        <w:spacing w:line="360" w:lineRule="auto"/>
        <w:ind w:left="1445"/>
        <w:jc w:val="both"/>
        <w:outlineLvl w:val="0"/>
        <w:rPr>
          <w:rFonts w:asciiTheme="majorBidi" w:hAnsiTheme="majorBidi"/>
          <w:b/>
          <w:bCs/>
          <w:szCs w:val="24"/>
          <w:u w:val="single"/>
        </w:rPr>
      </w:pPr>
      <w:r w:rsidRPr="00A83A9A">
        <w:rPr>
          <w:rFonts w:asciiTheme="majorBidi" w:hAnsiTheme="majorBidi"/>
          <w:b/>
          <w:bCs/>
          <w:szCs w:val="24"/>
          <w:u w:val="single"/>
          <w:rtl/>
        </w:rPr>
        <w:t xml:space="preserve">צירוף </w:t>
      </w:r>
      <w:r w:rsidR="000907E2" w:rsidRPr="00A83A9A">
        <w:rPr>
          <w:rFonts w:asciiTheme="majorBidi" w:hAnsiTheme="majorBidi"/>
          <w:b/>
          <w:bCs/>
          <w:szCs w:val="24"/>
          <w:u w:val="single"/>
          <w:rtl/>
        </w:rPr>
        <w:t>התחייבות לעשות שימוש במוצרי תוכנה מקוריים בלבד</w:t>
      </w:r>
    </w:p>
    <w:p w14:paraId="4D18C076" w14:textId="77777777" w:rsidR="00333B63" w:rsidRPr="00A83A9A" w:rsidRDefault="0068390F" w:rsidP="000A4B66">
      <w:pPr>
        <w:spacing w:line="360" w:lineRule="auto"/>
        <w:ind w:left="1440"/>
        <w:jc w:val="both"/>
        <w:rPr>
          <w:rFonts w:asciiTheme="majorBidi" w:hAnsiTheme="majorBidi"/>
          <w:szCs w:val="24"/>
          <w:rtl/>
        </w:rPr>
      </w:pPr>
      <w:r w:rsidRPr="00A83A9A">
        <w:rPr>
          <w:rFonts w:asciiTheme="majorBidi" w:hAnsiTheme="majorBidi"/>
          <w:szCs w:val="24"/>
          <w:rtl/>
        </w:rPr>
        <w:t xml:space="preserve">על המציע לצרף להצעתו </w:t>
      </w:r>
      <w:r w:rsidR="00333B63" w:rsidRPr="00A83A9A">
        <w:rPr>
          <w:rFonts w:asciiTheme="majorBidi" w:hAnsiTheme="majorBidi"/>
          <w:szCs w:val="24"/>
          <w:rtl/>
        </w:rPr>
        <w:t>התחייבות לעשו</w:t>
      </w:r>
      <w:r w:rsidR="007A59F7" w:rsidRPr="00A83A9A">
        <w:rPr>
          <w:rFonts w:asciiTheme="majorBidi" w:hAnsiTheme="majorBidi"/>
          <w:szCs w:val="24"/>
          <w:rtl/>
        </w:rPr>
        <w:t xml:space="preserve">ת שימוש לצורך המכרז </w:t>
      </w:r>
      <w:r w:rsidR="00333B63" w:rsidRPr="00A83A9A">
        <w:rPr>
          <w:rFonts w:asciiTheme="majorBidi" w:hAnsiTheme="majorBidi"/>
          <w:szCs w:val="24"/>
          <w:rtl/>
        </w:rPr>
        <w:t>בתוכנות מקוריות</w:t>
      </w:r>
      <w:r w:rsidR="007A59F7" w:rsidRPr="00A83A9A">
        <w:rPr>
          <w:rFonts w:asciiTheme="majorBidi" w:hAnsiTheme="majorBidi"/>
          <w:szCs w:val="24"/>
          <w:rtl/>
        </w:rPr>
        <w:t xml:space="preserve"> בלבד,</w:t>
      </w:r>
      <w:r w:rsidR="00E637F1" w:rsidRPr="00A83A9A">
        <w:rPr>
          <w:rFonts w:asciiTheme="majorBidi" w:hAnsiTheme="majorBidi"/>
          <w:szCs w:val="24"/>
          <w:rtl/>
        </w:rPr>
        <w:t xml:space="preserve"> בהתאם לנוסח המצ"ב למכרז </w:t>
      </w:r>
      <w:r w:rsidR="00333B63" w:rsidRPr="00A83A9A">
        <w:rPr>
          <w:rFonts w:asciiTheme="majorBidi" w:hAnsiTheme="majorBidi"/>
          <w:b/>
          <w:bCs/>
          <w:szCs w:val="24"/>
          <w:rtl/>
        </w:rPr>
        <w:t xml:space="preserve">כנספח </w:t>
      </w:r>
      <w:r w:rsidR="00C842AE" w:rsidRPr="00A83A9A">
        <w:rPr>
          <w:rFonts w:asciiTheme="majorBidi" w:hAnsiTheme="majorBidi"/>
          <w:b/>
          <w:bCs/>
          <w:szCs w:val="24"/>
          <w:rtl/>
        </w:rPr>
        <w:t>ו'</w:t>
      </w:r>
      <w:r w:rsidR="00333B63" w:rsidRPr="00A83A9A">
        <w:rPr>
          <w:rFonts w:asciiTheme="majorBidi" w:hAnsiTheme="majorBidi"/>
          <w:szCs w:val="24"/>
          <w:rtl/>
        </w:rPr>
        <w:t xml:space="preserve">. </w:t>
      </w:r>
    </w:p>
    <w:p w14:paraId="499C3B72" w14:textId="77777777" w:rsidR="00846CA9" w:rsidRPr="00A83A9A" w:rsidRDefault="0091186F" w:rsidP="002E2D0D">
      <w:pPr>
        <w:pStyle w:val="af5"/>
        <w:numPr>
          <w:ilvl w:val="2"/>
          <w:numId w:val="37"/>
        </w:numPr>
        <w:spacing w:line="360" w:lineRule="auto"/>
        <w:ind w:left="1445"/>
        <w:jc w:val="both"/>
        <w:outlineLvl w:val="0"/>
        <w:rPr>
          <w:rFonts w:asciiTheme="majorBidi" w:hAnsiTheme="majorBidi"/>
          <w:b/>
          <w:bCs/>
          <w:szCs w:val="24"/>
          <w:u w:val="single"/>
        </w:rPr>
      </w:pPr>
      <w:r w:rsidRPr="00A83A9A">
        <w:rPr>
          <w:rFonts w:asciiTheme="majorBidi" w:hAnsiTheme="majorBidi"/>
          <w:b/>
          <w:bCs/>
          <w:szCs w:val="24"/>
          <w:u w:val="single"/>
          <w:rtl/>
        </w:rPr>
        <w:t xml:space="preserve">צירוף </w:t>
      </w:r>
      <w:r w:rsidR="000907E2" w:rsidRPr="00A83A9A">
        <w:rPr>
          <w:rFonts w:asciiTheme="majorBidi" w:hAnsiTheme="majorBidi"/>
          <w:b/>
          <w:bCs/>
          <w:szCs w:val="24"/>
          <w:u w:val="single"/>
          <w:rtl/>
        </w:rPr>
        <w:t>התחייבות לאי ביצוע פעולות לתיאום הצעות במסגרת המכרז</w:t>
      </w:r>
    </w:p>
    <w:p w14:paraId="09A15052" w14:textId="77777777" w:rsidR="00333B63" w:rsidRDefault="007D39C4" w:rsidP="000A4B66">
      <w:pPr>
        <w:spacing w:line="360" w:lineRule="auto"/>
        <w:ind w:left="1440"/>
        <w:jc w:val="both"/>
        <w:rPr>
          <w:rFonts w:asciiTheme="majorBidi" w:hAnsiTheme="majorBidi"/>
          <w:szCs w:val="24"/>
          <w:rtl/>
        </w:rPr>
      </w:pPr>
      <w:r w:rsidRPr="00A83A9A">
        <w:rPr>
          <w:rFonts w:asciiTheme="majorBidi" w:hAnsiTheme="majorBidi"/>
          <w:szCs w:val="24"/>
          <w:rtl/>
        </w:rPr>
        <w:t>על ה</w:t>
      </w:r>
      <w:r w:rsidR="00333B63" w:rsidRPr="00A83A9A">
        <w:rPr>
          <w:rFonts w:asciiTheme="majorBidi" w:hAnsiTheme="majorBidi"/>
          <w:szCs w:val="24"/>
          <w:rtl/>
        </w:rPr>
        <w:t>מציע</w:t>
      </w:r>
      <w:r w:rsidRPr="00A83A9A">
        <w:rPr>
          <w:rFonts w:asciiTheme="majorBidi" w:hAnsiTheme="majorBidi"/>
          <w:szCs w:val="24"/>
          <w:rtl/>
        </w:rPr>
        <w:t xml:space="preserve"> לצרף להצעתו תצהיר </w:t>
      </w:r>
      <w:r w:rsidR="007A59F7" w:rsidRPr="00A83A9A">
        <w:rPr>
          <w:rFonts w:asciiTheme="majorBidi" w:hAnsiTheme="majorBidi"/>
          <w:szCs w:val="24"/>
          <w:rtl/>
        </w:rPr>
        <w:t>לפיו</w:t>
      </w:r>
      <w:r w:rsidR="00333B63" w:rsidRPr="00A83A9A">
        <w:rPr>
          <w:rFonts w:asciiTheme="majorBidi" w:hAnsiTheme="majorBidi"/>
          <w:szCs w:val="24"/>
          <w:rtl/>
        </w:rPr>
        <w:t xml:space="preserve"> ההצעה המוגשת מטעמו במסגרת מכרז זה, לרבות </w:t>
      </w:r>
      <w:r w:rsidR="007A59F7" w:rsidRPr="00A83A9A">
        <w:rPr>
          <w:rFonts w:asciiTheme="majorBidi" w:hAnsiTheme="majorBidi"/>
          <w:szCs w:val="24"/>
          <w:rtl/>
        </w:rPr>
        <w:t xml:space="preserve">נתוני </w:t>
      </w:r>
      <w:r w:rsidR="00333B63" w:rsidRPr="00A83A9A">
        <w:rPr>
          <w:rFonts w:asciiTheme="majorBidi" w:hAnsiTheme="majorBidi"/>
          <w:szCs w:val="24"/>
          <w:rtl/>
        </w:rPr>
        <w:t>כמויות ומחירים הכלולים בה, לא נערכה בעקבות הסדר או דין ודברים עם מציע אחר או עם מציע פוטנציאלי</w:t>
      </w:r>
      <w:r w:rsidR="007A59F7" w:rsidRPr="00A83A9A">
        <w:rPr>
          <w:rFonts w:asciiTheme="majorBidi" w:hAnsiTheme="majorBidi"/>
          <w:szCs w:val="24"/>
          <w:rtl/>
        </w:rPr>
        <w:t>,</w:t>
      </w:r>
      <w:r w:rsidR="00333B63" w:rsidRPr="00A83A9A">
        <w:rPr>
          <w:rFonts w:asciiTheme="majorBidi" w:hAnsiTheme="majorBidi"/>
          <w:szCs w:val="24"/>
          <w:rtl/>
        </w:rPr>
        <w:t xml:space="preserve"> אחר וכי לא נעשו על ידו פעולות לתיאום הצעות במסגרת מכרז זה. הצהרה כאמור תינתן </w:t>
      </w:r>
      <w:r w:rsidR="00E637F1" w:rsidRPr="00A83A9A">
        <w:rPr>
          <w:rFonts w:asciiTheme="majorBidi" w:hAnsiTheme="majorBidi"/>
          <w:szCs w:val="24"/>
          <w:rtl/>
        </w:rPr>
        <w:t xml:space="preserve">בהתאם לנוסח המצ"ב למכרז </w:t>
      </w:r>
      <w:r w:rsidR="00333B63" w:rsidRPr="00A83A9A">
        <w:rPr>
          <w:rFonts w:asciiTheme="majorBidi" w:hAnsiTheme="majorBidi"/>
          <w:b/>
          <w:bCs/>
          <w:szCs w:val="24"/>
          <w:rtl/>
        </w:rPr>
        <w:t xml:space="preserve">כנספח </w:t>
      </w:r>
      <w:r w:rsidR="00F05F1D" w:rsidRPr="00A83A9A">
        <w:rPr>
          <w:rFonts w:asciiTheme="majorBidi" w:hAnsiTheme="majorBidi"/>
          <w:b/>
          <w:bCs/>
          <w:szCs w:val="24"/>
          <w:rtl/>
        </w:rPr>
        <w:t>ז</w:t>
      </w:r>
      <w:r w:rsidR="00333B63" w:rsidRPr="00A83A9A">
        <w:rPr>
          <w:rFonts w:asciiTheme="majorBidi" w:hAnsiTheme="majorBidi"/>
          <w:b/>
          <w:bCs/>
          <w:szCs w:val="24"/>
          <w:rtl/>
        </w:rPr>
        <w:t>'</w:t>
      </w:r>
      <w:r w:rsidR="00333B63" w:rsidRPr="00A83A9A">
        <w:rPr>
          <w:rFonts w:asciiTheme="majorBidi" w:hAnsiTheme="majorBidi"/>
          <w:szCs w:val="24"/>
          <w:rtl/>
        </w:rPr>
        <w:t>.</w:t>
      </w:r>
    </w:p>
    <w:p w14:paraId="0C930D58" w14:textId="77777777" w:rsidR="00846CA9" w:rsidRPr="002844C6" w:rsidRDefault="00CF3F87" w:rsidP="002E2D0D">
      <w:pPr>
        <w:pStyle w:val="af5"/>
        <w:numPr>
          <w:ilvl w:val="1"/>
          <w:numId w:val="37"/>
        </w:numPr>
        <w:spacing w:line="360" w:lineRule="auto"/>
        <w:ind w:left="736" w:hanging="567"/>
        <w:jc w:val="both"/>
        <w:outlineLvl w:val="0"/>
        <w:rPr>
          <w:rFonts w:asciiTheme="majorBidi" w:hAnsiTheme="majorBidi"/>
          <w:b/>
          <w:bCs/>
          <w:szCs w:val="24"/>
          <w:u w:val="single"/>
        </w:rPr>
      </w:pPr>
      <w:bookmarkStart w:id="1" w:name="תנאיסף"/>
      <w:r w:rsidRPr="002844C6">
        <w:rPr>
          <w:rFonts w:asciiTheme="majorBidi" w:hAnsiTheme="majorBidi"/>
          <w:b/>
          <w:bCs/>
          <w:szCs w:val="24"/>
          <w:u w:val="single"/>
          <w:rtl/>
        </w:rPr>
        <w:t xml:space="preserve">תנאי סף </w:t>
      </w:r>
      <w:bookmarkEnd w:id="1"/>
      <w:r w:rsidRPr="002844C6">
        <w:rPr>
          <w:rFonts w:asciiTheme="majorBidi" w:hAnsiTheme="majorBidi"/>
          <w:b/>
          <w:bCs/>
          <w:szCs w:val="24"/>
          <w:u w:val="single"/>
          <w:rtl/>
        </w:rPr>
        <w:t>מקצועיים</w:t>
      </w:r>
    </w:p>
    <w:p w14:paraId="00739B40" w14:textId="77777777" w:rsidR="00CF3F87" w:rsidRPr="000A4B66" w:rsidRDefault="00CF3F87" w:rsidP="009B73BE">
      <w:pPr>
        <w:spacing w:line="360" w:lineRule="auto"/>
        <w:ind w:left="720" w:firstLine="16"/>
        <w:jc w:val="both"/>
        <w:rPr>
          <w:rFonts w:asciiTheme="majorBidi" w:hAnsiTheme="majorBidi"/>
          <w:szCs w:val="24"/>
          <w:rtl/>
        </w:rPr>
      </w:pPr>
      <w:r w:rsidRPr="000A4B66">
        <w:rPr>
          <w:rFonts w:asciiTheme="majorBidi" w:hAnsiTheme="majorBidi"/>
          <w:szCs w:val="24"/>
          <w:rtl/>
        </w:rPr>
        <w:t>במסגרת מכרז זה, נדרש המציע ל</w:t>
      </w:r>
      <w:r w:rsidR="009B73BE">
        <w:rPr>
          <w:rFonts w:asciiTheme="majorBidi" w:hAnsiTheme="majorBidi" w:hint="cs"/>
          <w:szCs w:val="24"/>
          <w:rtl/>
        </w:rPr>
        <w:t xml:space="preserve">עמוד </w:t>
      </w:r>
      <w:r w:rsidRPr="000A4B66">
        <w:rPr>
          <w:rFonts w:asciiTheme="majorBidi" w:hAnsiTheme="majorBidi"/>
          <w:szCs w:val="24"/>
          <w:rtl/>
        </w:rPr>
        <w:t>בתנאי הסף המקצועיים המפורטים להלן.</w:t>
      </w:r>
    </w:p>
    <w:p w14:paraId="6E179527" w14:textId="77777777" w:rsidR="00CF3F87" w:rsidRPr="00D72C70" w:rsidRDefault="00CF3F87" w:rsidP="00B1472A">
      <w:pPr>
        <w:spacing w:line="360" w:lineRule="auto"/>
        <w:ind w:left="720" w:firstLine="16"/>
        <w:jc w:val="both"/>
        <w:rPr>
          <w:rFonts w:asciiTheme="majorBidi" w:hAnsiTheme="majorBidi"/>
          <w:szCs w:val="24"/>
          <w:rtl/>
        </w:rPr>
      </w:pPr>
      <w:r w:rsidRPr="002844C6">
        <w:rPr>
          <w:rFonts w:asciiTheme="majorBidi" w:hAnsiTheme="majorBidi"/>
          <w:szCs w:val="24"/>
          <w:rtl/>
        </w:rPr>
        <w:t xml:space="preserve">על </w:t>
      </w:r>
      <w:r w:rsidR="007D25F8" w:rsidRPr="002844C6">
        <w:rPr>
          <w:rFonts w:asciiTheme="majorBidi" w:hAnsiTheme="majorBidi"/>
          <w:szCs w:val="24"/>
          <w:rtl/>
        </w:rPr>
        <w:t xml:space="preserve">המציע </w:t>
      </w:r>
      <w:r w:rsidR="00B1472A" w:rsidRPr="000A4B66">
        <w:rPr>
          <w:rFonts w:asciiTheme="majorBidi" w:hAnsiTheme="majorBidi"/>
          <w:szCs w:val="24"/>
          <w:rtl/>
        </w:rPr>
        <w:t xml:space="preserve">להציג צוות המונה </w:t>
      </w:r>
      <w:r w:rsidR="00B1472A" w:rsidRPr="00B1472A">
        <w:rPr>
          <w:rFonts w:asciiTheme="majorBidi" w:hAnsiTheme="majorBidi"/>
          <w:szCs w:val="24"/>
          <w:rtl/>
        </w:rPr>
        <w:t>שני (2)</w:t>
      </w:r>
      <w:r w:rsidR="00B1472A" w:rsidRPr="000A4B66">
        <w:rPr>
          <w:rFonts w:asciiTheme="majorBidi" w:hAnsiTheme="majorBidi"/>
          <w:szCs w:val="24"/>
          <w:rtl/>
        </w:rPr>
        <w:t xml:space="preserve"> נותני שירותים לפחות</w:t>
      </w:r>
      <w:r w:rsidR="007D25F8" w:rsidRPr="002844C6">
        <w:rPr>
          <w:rFonts w:asciiTheme="majorBidi" w:hAnsiTheme="majorBidi"/>
          <w:szCs w:val="24"/>
          <w:rtl/>
        </w:rPr>
        <w:t xml:space="preserve"> </w:t>
      </w:r>
      <w:r w:rsidR="00B1472A">
        <w:rPr>
          <w:rFonts w:asciiTheme="majorBidi" w:hAnsiTheme="majorBidi" w:hint="cs"/>
          <w:szCs w:val="24"/>
          <w:rtl/>
        </w:rPr>
        <w:t xml:space="preserve">ולהגדיר </w:t>
      </w:r>
      <w:r w:rsidR="009E71E1">
        <w:rPr>
          <w:rFonts w:asciiTheme="majorBidi" w:hAnsiTheme="majorBidi"/>
          <w:szCs w:val="24"/>
          <w:rtl/>
        </w:rPr>
        <w:t xml:space="preserve">מנהל </w:t>
      </w:r>
      <w:r w:rsidRPr="00D72C70">
        <w:rPr>
          <w:rFonts w:asciiTheme="majorBidi" w:hAnsiTheme="majorBidi"/>
          <w:szCs w:val="24"/>
          <w:rtl/>
        </w:rPr>
        <w:t xml:space="preserve">צוות </w:t>
      </w:r>
      <w:r w:rsidR="006E5F17">
        <w:rPr>
          <w:rFonts w:asciiTheme="majorBidi" w:hAnsiTheme="majorBidi" w:hint="cs"/>
          <w:szCs w:val="24"/>
          <w:rtl/>
        </w:rPr>
        <w:t>ש</w:t>
      </w:r>
      <w:r w:rsidRPr="00D72C70">
        <w:rPr>
          <w:rFonts w:asciiTheme="majorBidi" w:hAnsiTheme="majorBidi"/>
          <w:szCs w:val="24"/>
          <w:rtl/>
        </w:rPr>
        <w:t xml:space="preserve">ישמש מטעמו כאיש הקשר עם המשרד ויהיה אחראי על הנושאים המקצועיים ועל הנושאים המינהליים אל מול המשרד. </w:t>
      </w:r>
    </w:p>
    <w:p w14:paraId="19C1EE23" w14:textId="77777777" w:rsidR="00846CA9" w:rsidRPr="006538B9" w:rsidRDefault="000553FF" w:rsidP="002E2D0D">
      <w:pPr>
        <w:pStyle w:val="af5"/>
        <w:numPr>
          <w:ilvl w:val="2"/>
          <w:numId w:val="37"/>
        </w:numPr>
        <w:spacing w:after="200" w:line="360" w:lineRule="auto"/>
        <w:jc w:val="both"/>
        <w:outlineLvl w:val="0"/>
        <w:rPr>
          <w:rFonts w:asciiTheme="majorBidi" w:hAnsiTheme="majorBidi"/>
          <w:b/>
          <w:bCs/>
          <w:szCs w:val="24"/>
          <w:u w:val="single"/>
        </w:rPr>
      </w:pPr>
      <w:r w:rsidRPr="006538B9">
        <w:rPr>
          <w:rFonts w:asciiTheme="majorBidi" w:hAnsiTheme="majorBidi"/>
          <w:b/>
          <w:bCs/>
          <w:szCs w:val="24"/>
          <w:u w:val="single"/>
          <w:rtl/>
        </w:rPr>
        <w:t xml:space="preserve">דרישות </w:t>
      </w:r>
      <w:r w:rsidR="00E30E60" w:rsidRPr="006538B9">
        <w:rPr>
          <w:rFonts w:asciiTheme="majorBidi" w:hAnsiTheme="majorBidi"/>
          <w:b/>
          <w:bCs/>
          <w:szCs w:val="24"/>
          <w:u w:val="single"/>
          <w:rtl/>
        </w:rPr>
        <w:t>ניסיון</w:t>
      </w:r>
    </w:p>
    <w:p w14:paraId="3FD96232" w14:textId="4B1F69F5" w:rsidR="00846CA9" w:rsidRPr="006538B9" w:rsidRDefault="00D0316A" w:rsidP="00D0316A">
      <w:pPr>
        <w:pStyle w:val="af5"/>
        <w:numPr>
          <w:ilvl w:val="3"/>
          <w:numId w:val="37"/>
        </w:numPr>
        <w:spacing w:after="200" w:line="360" w:lineRule="auto"/>
        <w:ind w:left="2295"/>
        <w:jc w:val="both"/>
        <w:outlineLvl w:val="0"/>
        <w:rPr>
          <w:rFonts w:asciiTheme="majorBidi" w:hAnsiTheme="majorBidi"/>
          <w:szCs w:val="24"/>
          <w:rtl/>
          <w:lang w:eastAsia="en-US"/>
        </w:rPr>
      </w:pPr>
      <w:r>
        <w:rPr>
          <w:rFonts w:asciiTheme="majorBidi" w:hAnsiTheme="majorBidi" w:hint="cs"/>
          <w:szCs w:val="24"/>
          <w:rtl/>
          <w:lang w:eastAsia="en-US"/>
        </w:rPr>
        <w:t xml:space="preserve">אנשי הצוות יהיו בעלי ניסיון </w:t>
      </w:r>
      <w:r w:rsidR="00E30E60" w:rsidRPr="006538B9">
        <w:rPr>
          <w:rFonts w:asciiTheme="majorBidi" w:hAnsiTheme="majorBidi"/>
          <w:szCs w:val="24"/>
          <w:rtl/>
          <w:lang w:eastAsia="en-US"/>
        </w:rPr>
        <w:t>מצטבר ב</w:t>
      </w:r>
      <w:r w:rsidR="00386541" w:rsidRPr="006538B9">
        <w:rPr>
          <w:rFonts w:asciiTheme="majorBidi" w:hAnsiTheme="majorBidi"/>
          <w:szCs w:val="24"/>
          <w:rtl/>
          <w:lang w:eastAsia="en-US"/>
        </w:rPr>
        <w:t>כל ה</w:t>
      </w:r>
      <w:r w:rsidR="00E30E60" w:rsidRPr="006538B9">
        <w:rPr>
          <w:rFonts w:asciiTheme="majorBidi" w:hAnsiTheme="majorBidi"/>
          <w:szCs w:val="24"/>
          <w:rtl/>
          <w:lang w:eastAsia="en-US"/>
        </w:rPr>
        <w:t>תחומים הבאים:</w:t>
      </w:r>
    </w:p>
    <w:p w14:paraId="1198FBD2" w14:textId="0C46395C" w:rsidR="00E30E60" w:rsidRPr="006538B9" w:rsidRDefault="00386541" w:rsidP="00F43CEA">
      <w:pPr>
        <w:pStyle w:val="af5"/>
        <w:numPr>
          <w:ilvl w:val="4"/>
          <w:numId w:val="37"/>
        </w:numPr>
        <w:spacing w:after="200" w:line="360" w:lineRule="auto"/>
        <w:ind w:left="3429"/>
        <w:jc w:val="both"/>
        <w:outlineLvl w:val="0"/>
        <w:rPr>
          <w:rFonts w:asciiTheme="majorBidi" w:hAnsiTheme="majorBidi"/>
          <w:szCs w:val="24"/>
        </w:rPr>
      </w:pPr>
      <w:r w:rsidRPr="006538B9">
        <w:rPr>
          <w:rFonts w:asciiTheme="majorBidi" w:hAnsiTheme="majorBidi"/>
          <w:szCs w:val="24"/>
          <w:rtl/>
        </w:rPr>
        <w:t xml:space="preserve">ניסיון </w:t>
      </w:r>
      <w:r w:rsidR="00364430">
        <w:rPr>
          <w:rFonts w:asciiTheme="majorBidi" w:hAnsiTheme="majorBidi" w:hint="cs"/>
          <w:szCs w:val="24"/>
          <w:rtl/>
        </w:rPr>
        <w:t xml:space="preserve">של שנתיים לפחות </w:t>
      </w:r>
      <w:r w:rsidR="002B2757" w:rsidRPr="006538B9">
        <w:rPr>
          <w:rFonts w:asciiTheme="majorBidi" w:hAnsiTheme="majorBidi" w:hint="cs"/>
          <w:szCs w:val="24"/>
          <w:rtl/>
        </w:rPr>
        <w:t>ב</w:t>
      </w:r>
      <w:r w:rsidR="00141DFB">
        <w:rPr>
          <w:rFonts w:asciiTheme="majorBidi" w:hAnsiTheme="majorBidi" w:hint="cs"/>
          <w:szCs w:val="24"/>
          <w:rtl/>
        </w:rPr>
        <w:t>איפיון אתרי אינטרנט</w:t>
      </w:r>
      <w:r w:rsidR="00364430">
        <w:rPr>
          <w:rFonts w:asciiTheme="majorBidi" w:hAnsiTheme="majorBidi" w:hint="cs"/>
          <w:szCs w:val="24"/>
          <w:rtl/>
        </w:rPr>
        <w:t>,</w:t>
      </w:r>
      <w:r w:rsidR="00246792">
        <w:rPr>
          <w:rFonts w:asciiTheme="majorBidi" w:hAnsiTheme="majorBidi" w:hint="cs"/>
          <w:szCs w:val="24"/>
          <w:rtl/>
        </w:rPr>
        <w:t xml:space="preserve"> </w:t>
      </w:r>
      <w:r w:rsidR="00141DFB">
        <w:rPr>
          <w:rFonts w:asciiTheme="majorBidi" w:hAnsiTheme="majorBidi" w:hint="cs"/>
          <w:szCs w:val="24"/>
          <w:rtl/>
        </w:rPr>
        <w:t>הכולל תצוגת מידע הנשלף מבסיס נתונים באופן גרפי אינטראקטיבי.</w:t>
      </w:r>
      <w:r w:rsidR="00AF51D0" w:rsidRPr="006538B9">
        <w:rPr>
          <w:rFonts w:asciiTheme="majorBidi" w:hAnsiTheme="majorBidi" w:hint="cs"/>
          <w:szCs w:val="24"/>
          <w:rtl/>
        </w:rPr>
        <w:t xml:space="preserve"> </w:t>
      </w:r>
    </w:p>
    <w:p w14:paraId="505CC50A" w14:textId="17A68954" w:rsidR="00654B93" w:rsidRPr="006538B9" w:rsidRDefault="00386541" w:rsidP="00B12E6E">
      <w:pPr>
        <w:pStyle w:val="af5"/>
        <w:numPr>
          <w:ilvl w:val="4"/>
          <w:numId w:val="37"/>
        </w:numPr>
        <w:spacing w:after="200" w:line="360" w:lineRule="auto"/>
        <w:ind w:left="3429"/>
        <w:jc w:val="both"/>
        <w:outlineLvl w:val="0"/>
        <w:rPr>
          <w:rFonts w:asciiTheme="majorBidi" w:hAnsiTheme="majorBidi"/>
          <w:szCs w:val="24"/>
        </w:rPr>
      </w:pPr>
      <w:r w:rsidRPr="006538B9">
        <w:rPr>
          <w:rFonts w:asciiTheme="majorBidi" w:hAnsiTheme="majorBidi"/>
          <w:szCs w:val="24"/>
          <w:rtl/>
        </w:rPr>
        <w:t xml:space="preserve">ניסיון </w:t>
      </w:r>
      <w:r w:rsidR="00AF51D0" w:rsidRPr="006538B9">
        <w:rPr>
          <w:rFonts w:asciiTheme="majorBidi" w:hAnsiTheme="majorBidi"/>
          <w:szCs w:val="24"/>
          <w:rtl/>
        </w:rPr>
        <w:t>ב</w:t>
      </w:r>
      <w:r w:rsidR="00AF51D0" w:rsidRPr="006538B9">
        <w:rPr>
          <w:rFonts w:asciiTheme="majorBidi" w:hAnsiTheme="majorBidi" w:hint="cs"/>
          <w:szCs w:val="24"/>
          <w:rtl/>
        </w:rPr>
        <w:t xml:space="preserve">חמש השנים </w:t>
      </w:r>
      <w:r w:rsidR="00AF51D0" w:rsidRPr="006538B9">
        <w:rPr>
          <w:rFonts w:asciiTheme="majorBidi" w:hAnsiTheme="majorBidi"/>
          <w:szCs w:val="24"/>
          <w:rtl/>
        </w:rPr>
        <w:t>האחרונות (20</w:t>
      </w:r>
      <w:r w:rsidR="00AF51D0" w:rsidRPr="006538B9">
        <w:rPr>
          <w:rFonts w:asciiTheme="majorBidi" w:hAnsiTheme="majorBidi" w:hint="cs"/>
          <w:szCs w:val="24"/>
          <w:rtl/>
        </w:rPr>
        <w:t>12</w:t>
      </w:r>
      <w:r w:rsidR="00AF51D0" w:rsidRPr="006538B9">
        <w:rPr>
          <w:rFonts w:asciiTheme="majorBidi" w:hAnsiTheme="majorBidi"/>
          <w:szCs w:val="24"/>
          <w:rtl/>
        </w:rPr>
        <w:t>-</w:t>
      </w:r>
      <w:r w:rsidR="00AF51D0" w:rsidRPr="006538B9">
        <w:rPr>
          <w:rFonts w:asciiTheme="majorBidi" w:hAnsiTheme="majorBidi" w:hint="cs"/>
          <w:szCs w:val="24"/>
          <w:rtl/>
        </w:rPr>
        <w:t>2016</w:t>
      </w:r>
      <w:r w:rsidR="00AF51D0" w:rsidRPr="006538B9">
        <w:rPr>
          <w:rFonts w:asciiTheme="majorBidi" w:hAnsiTheme="majorBidi"/>
          <w:szCs w:val="24"/>
          <w:rtl/>
        </w:rPr>
        <w:t>)</w:t>
      </w:r>
      <w:r w:rsidR="00364430">
        <w:rPr>
          <w:rFonts w:asciiTheme="majorBidi" w:hAnsiTheme="majorBidi" w:hint="cs"/>
          <w:szCs w:val="24"/>
          <w:rtl/>
        </w:rPr>
        <w:t xml:space="preserve"> </w:t>
      </w:r>
      <w:r w:rsidR="006538B9" w:rsidRPr="006538B9">
        <w:rPr>
          <w:rFonts w:asciiTheme="majorBidi" w:hAnsiTheme="majorBidi" w:hint="cs"/>
          <w:szCs w:val="24"/>
          <w:rtl/>
        </w:rPr>
        <w:t xml:space="preserve"> </w:t>
      </w:r>
      <w:r w:rsidR="00364430" w:rsidRPr="006538B9">
        <w:rPr>
          <w:rFonts w:asciiTheme="majorBidi" w:hAnsiTheme="majorBidi"/>
          <w:szCs w:val="24"/>
          <w:rtl/>
        </w:rPr>
        <w:t xml:space="preserve">בביצוע </w:t>
      </w:r>
      <w:r w:rsidR="00364430" w:rsidRPr="006538B9">
        <w:rPr>
          <w:rFonts w:asciiTheme="majorBidi" w:hAnsiTheme="majorBidi" w:hint="cs"/>
          <w:szCs w:val="24"/>
          <w:rtl/>
        </w:rPr>
        <w:t>שני פרויקטים</w:t>
      </w:r>
      <w:r w:rsidR="00F43CEA">
        <w:rPr>
          <w:rFonts w:asciiTheme="majorBidi" w:hAnsiTheme="majorBidi" w:hint="cs"/>
          <w:szCs w:val="24"/>
          <w:rtl/>
        </w:rPr>
        <w:t>, לפחות,</w:t>
      </w:r>
      <w:r w:rsidR="00364430" w:rsidRPr="006538B9">
        <w:rPr>
          <w:rFonts w:asciiTheme="majorBidi" w:hAnsiTheme="majorBidi" w:hint="cs"/>
          <w:szCs w:val="24"/>
          <w:rtl/>
        </w:rPr>
        <w:t xml:space="preserve"> </w:t>
      </w:r>
      <w:r w:rsidR="003679F3" w:rsidRPr="006538B9">
        <w:rPr>
          <w:rFonts w:asciiTheme="majorBidi" w:hAnsiTheme="majorBidi" w:hint="cs"/>
          <w:szCs w:val="24"/>
          <w:rtl/>
        </w:rPr>
        <w:t>ל</w:t>
      </w:r>
      <w:r w:rsidR="00AF51D0" w:rsidRPr="006538B9">
        <w:rPr>
          <w:rFonts w:asciiTheme="majorBidi" w:hAnsiTheme="majorBidi" w:hint="cs"/>
          <w:szCs w:val="24"/>
          <w:rtl/>
        </w:rPr>
        <w:t xml:space="preserve">ניהול מערכות </w:t>
      </w:r>
      <w:r w:rsidR="00A41498">
        <w:rPr>
          <w:rFonts w:asciiTheme="majorBidi" w:hAnsiTheme="majorBidi" w:hint="cs"/>
          <w:szCs w:val="24"/>
          <w:rtl/>
        </w:rPr>
        <w:t>בקרה ל</w:t>
      </w:r>
      <w:r w:rsidR="003B73B5">
        <w:rPr>
          <w:rFonts w:asciiTheme="majorBidi" w:hAnsiTheme="majorBidi" w:hint="cs"/>
          <w:szCs w:val="24"/>
          <w:rtl/>
        </w:rPr>
        <w:t>ניטור ו</w:t>
      </w:r>
      <w:r w:rsidR="00A41498">
        <w:rPr>
          <w:rFonts w:asciiTheme="majorBidi" w:hAnsiTheme="majorBidi" w:hint="cs"/>
          <w:szCs w:val="24"/>
          <w:rtl/>
        </w:rPr>
        <w:t xml:space="preserve">ניהול </w:t>
      </w:r>
      <w:r w:rsidR="00AF51D0" w:rsidRPr="006538B9">
        <w:rPr>
          <w:rFonts w:asciiTheme="majorBidi" w:hAnsiTheme="majorBidi" w:hint="cs"/>
          <w:szCs w:val="24"/>
          <w:rtl/>
        </w:rPr>
        <w:t xml:space="preserve">אנרגיה, </w:t>
      </w:r>
      <w:r w:rsidR="00AF51D0" w:rsidRPr="006538B9">
        <w:rPr>
          <w:rFonts w:asciiTheme="majorBidi" w:hAnsiTheme="majorBidi" w:hint="cs"/>
          <w:szCs w:val="24"/>
          <w:rtl/>
        </w:rPr>
        <w:lastRenderedPageBreak/>
        <w:t>משלב ה</w:t>
      </w:r>
      <w:r w:rsidR="002B2757" w:rsidRPr="006538B9">
        <w:rPr>
          <w:rFonts w:asciiTheme="majorBidi" w:hAnsiTheme="majorBidi" w:hint="cs"/>
          <w:szCs w:val="24"/>
          <w:rtl/>
        </w:rPr>
        <w:t>התקנה ב</w:t>
      </w:r>
      <w:r w:rsidR="006019CB" w:rsidRPr="006538B9">
        <w:rPr>
          <w:rFonts w:asciiTheme="majorBidi" w:hAnsiTheme="majorBidi" w:hint="cs"/>
          <w:szCs w:val="24"/>
          <w:rtl/>
        </w:rPr>
        <w:t>ש</w:t>
      </w:r>
      <w:r w:rsidR="002B2757" w:rsidRPr="006538B9">
        <w:rPr>
          <w:rFonts w:asciiTheme="majorBidi" w:hAnsiTheme="majorBidi" w:hint="cs"/>
          <w:szCs w:val="24"/>
          <w:rtl/>
        </w:rPr>
        <w:t xml:space="preserve">טח, כולל </w:t>
      </w:r>
      <w:r w:rsidR="00AF51D0" w:rsidRPr="006538B9">
        <w:rPr>
          <w:rFonts w:asciiTheme="majorBidi" w:hAnsiTheme="majorBidi" w:hint="cs"/>
          <w:szCs w:val="24"/>
          <w:rtl/>
        </w:rPr>
        <w:t xml:space="preserve">אפיון </w:t>
      </w:r>
      <w:r w:rsidR="002B2757" w:rsidRPr="006538B9">
        <w:rPr>
          <w:rFonts w:asciiTheme="majorBidi" w:hAnsiTheme="majorBidi" w:hint="cs"/>
          <w:szCs w:val="24"/>
          <w:rtl/>
        </w:rPr>
        <w:t xml:space="preserve">המערכת </w:t>
      </w:r>
      <w:r w:rsidR="00AF51D0" w:rsidRPr="006538B9">
        <w:rPr>
          <w:rFonts w:asciiTheme="majorBidi" w:hAnsiTheme="majorBidi" w:hint="cs"/>
          <w:szCs w:val="24"/>
          <w:rtl/>
        </w:rPr>
        <w:t>ועד הטמעה מלאה</w:t>
      </w:r>
      <w:r w:rsidR="009E71E1">
        <w:rPr>
          <w:rFonts w:asciiTheme="majorBidi" w:hAnsiTheme="majorBidi" w:hint="cs"/>
          <w:szCs w:val="24"/>
          <w:rtl/>
        </w:rPr>
        <w:t xml:space="preserve"> - </w:t>
      </w:r>
      <w:r w:rsidR="009E71E1" w:rsidRPr="00D0316A">
        <w:rPr>
          <w:rFonts w:asciiTheme="majorBidi" w:hAnsiTheme="majorBidi" w:hint="cs"/>
          <w:szCs w:val="24"/>
          <w:rtl/>
        </w:rPr>
        <w:t>במבני ציבור</w:t>
      </w:r>
      <w:r w:rsidR="00AF51D0" w:rsidRPr="006538B9">
        <w:rPr>
          <w:rFonts w:asciiTheme="majorBidi" w:hAnsiTheme="majorBidi" w:hint="cs"/>
          <w:szCs w:val="24"/>
          <w:rtl/>
        </w:rPr>
        <w:t>.</w:t>
      </w:r>
      <w:r w:rsidR="00654B93">
        <w:rPr>
          <w:rFonts w:asciiTheme="majorBidi" w:hAnsiTheme="majorBidi" w:hint="cs"/>
          <w:szCs w:val="24"/>
          <w:rtl/>
        </w:rPr>
        <w:t xml:space="preserve"> </w:t>
      </w:r>
    </w:p>
    <w:p w14:paraId="135C7C57" w14:textId="77777777" w:rsidR="00CF3F87" w:rsidRPr="00283DEA" w:rsidRDefault="00CF3F87" w:rsidP="009B73BE">
      <w:pPr>
        <w:pStyle w:val="af5"/>
        <w:numPr>
          <w:ilvl w:val="3"/>
          <w:numId w:val="37"/>
        </w:numPr>
        <w:spacing w:after="200" w:line="360" w:lineRule="auto"/>
        <w:ind w:left="2295"/>
        <w:jc w:val="both"/>
        <w:outlineLvl w:val="0"/>
        <w:rPr>
          <w:rFonts w:asciiTheme="majorBidi" w:eastAsia="Calibri" w:hAnsiTheme="majorBidi"/>
          <w:szCs w:val="24"/>
          <w:rtl/>
        </w:rPr>
      </w:pPr>
      <w:r w:rsidRPr="00283DEA">
        <w:rPr>
          <w:rFonts w:asciiTheme="majorBidi" w:hAnsiTheme="majorBidi"/>
          <w:szCs w:val="24"/>
          <w:rtl/>
          <w:lang w:eastAsia="en-US"/>
        </w:rPr>
        <w:t>על</w:t>
      </w:r>
      <w:r w:rsidRPr="00283DEA">
        <w:rPr>
          <w:rFonts w:asciiTheme="majorBidi" w:eastAsia="Calibri" w:hAnsiTheme="majorBidi"/>
          <w:szCs w:val="24"/>
          <w:rtl/>
        </w:rPr>
        <w:t xml:space="preserve"> המציע להוכיח את ניסיו</w:t>
      </w:r>
      <w:r w:rsidR="009B73BE">
        <w:rPr>
          <w:rFonts w:asciiTheme="majorBidi" w:eastAsia="Calibri" w:hAnsiTheme="majorBidi" w:hint="cs"/>
          <w:szCs w:val="24"/>
          <w:rtl/>
        </w:rPr>
        <w:t>ן</w:t>
      </w:r>
      <w:r w:rsidRPr="00283DEA">
        <w:rPr>
          <w:rFonts w:asciiTheme="majorBidi" w:eastAsia="Calibri" w:hAnsiTheme="majorBidi"/>
          <w:szCs w:val="24"/>
          <w:rtl/>
        </w:rPr>
        <w:t xml:space="preserve"> </w:t>
      </w:r>
      <w:r w:rsidR="009E71E1">
        <w:rPr>
          <w:rFonts w:asciiTheme="majorBidi" w:eastAsia="Calibri" w:hAnsiTheme="majorBidi" w:hint="cs"/>
          <w:szCs w:val="24"/>
          <w:rtl/>
        </w:rPr>
        <w:t xml:space="preserve">חברי </w:t>
      </w:r>
      <w:r w:rsidRPr="00283DEA">
        <w:rPr>
          <w:rFonts w:asciiTheme="majorBidi" w:eastAsia="Calibri" w:hAnsiTheme="majorBidi"/>
          <w:szCs w:val="24"/>
          <w:rtl/>
        </w:rPr>
        <w:t>הצוות המוצעים מטעמו באמצעות מסמכים שיפרטו את הניסיון הרלוונטי לפי שנים.</w:t>
      </w:r>
    </w:p>
    <w:p w14:paraId="5E1AC82E" w14:textId="77777777" w:rsidR="00CF3F87" w:rsidRPr="00314B9E" w:rsidRDefault="00CF3F87" w:rsidP="002E2D0D">
      <w:pPr>
        <w:pStyle w:val="af5"/>
        <w:numPr>
          <w:ilvl w:val="3"/>
          <w:numId w:val="37"/>
        </w:numPr>
        <w:spacing w:after="200" w:line="360" w:lineRule="auto"/>
        <w:ind w:left="2295"/>
        <w:jc w:val="both"/>
        <w:outlineLvl w:val="0"/>
        <w:rPr>
          <w:rFonts w:asciiTheme="majorBidi" w:eastAsia="Calibri" w:hAnsiTheme="majorBidi"/>
          <w:szCs w:val="24"/>
          <w:rtl/>
        </w:rPr>
      </w:pPr>
      <w:r w:rsidRPr="00314B9E">
        <w:rPr>
          <w:rFonts w:asciiTheme="majorBidi" w:eastAsia="Calibri" w:hAnsiTheme="majorBidi"/>
          <w:szCs w:val="24"/>
          <w:u w:val="single"/>
          <w:rtl/>
        </w:rPr>
        <w:t>ביחס לכל אחד מאנשי הצוות מטעמו, יצרף המציע</w:t>
      </w:r>
      <w:r w:rsidR="00153674" w:rsidRPr="00314B9E">
        <w:rPr>
          <w:rFonts w:asciiTheme="majorBidi" w:eastAsia="Calibri" w:hAnsiTheme="majorBidi"/>
          <w:szCs w:val="24"/>
          <w:u w:val="single"/>
          <w:rtl/>
        </w:rPr>
        <w:t xml:space="preserve"> גם</w:t>
      </w:r>
      <w:r w:rsidRPr="00314B9E">
        <w:rPr>
          <w:rFonts w:asciiTheme="majorBidi" w:eastAsia="Calibri" w:hAnsiTheme="majorBidi"/>
          <w:szCs w:val="24"/>
          <w:u w:val="single"/>
          <w:rtl/>
        </w:rPr>
        <w:t xml:space="preserve"> את המסמכים הבאים</w:t>
      </w:r>
      <w:r w:rsidRPr="00314B9E">
        <w:rPr>
          <w:rFonts w:asciiTheme="majorBidi" w:eastAsia="Calibri" w:hAnsiTheme="majorBidi"/>
          <w:szCs w:val="24"/>
          <w:rtl/>
        </w:rPr>
        <w:t xml:space="preserve">: </w:t>
      </w:r>
    </w:p>
    <w:p w14:paraId="447E7DDA" w14:textId="77777777" w:rsidR="00846CA9" w:rsidRPr="004A7B56" w:rsidRDefault="00CF3F87" w:rsidP="002E2D0D">
      <w:pPr>
        <w:pStyle w:val="af5"/>
        <w:numPr>
          <w:ilvl w:val="4"/>
          <w:numId w:val="37"/>
        </w:numPr>
        <w:spacing w:after="200" w:line="360" w:lineRule="auto"/>
        <w:ind w:left="3429" w:hanging="1134"/>
        <w:jc w:val="both"/>
        <w:outlineLvl w:val="0"/>
        <w:rPr>
          <w:rFonts w:asciiTheme="majorBidi" w:eastAsia="Calibri" w:hAnsiTheme="majorBidi"/>
          <w:szCs w:val="24"/>
          <w:rtl/>
        </w:rPr>
      </w:pPr>
      <w:r w:rsidRPr="004A7B56">
        <w:rPr>
          <w:rFonts w:asciiTheme="majorBidi" w:eastAsia="Calibri" w:hAnsiTheme="majorBidi"/>
          <w:szCs w:val="24"/>
          <w:rtl/>
        </w:rPr>
        <w:t xml:space="preserve">קורות חיים של כ"א מאנשי הצוות; </w:t>
      </w:r>
    </w:p>
    <w:p w14:paraId="43AEF8AD" w14:textId="77777777" w:rsidR="00846CA9" w:rsidRPr="004A7B56" w:rsidRDefault="00CF3F87" w:rsidP="002E2D0D">
      <w:pPr>
        <w:pStyle w:val="af5"/>
        <w:numPr>
          <w:ilvl w:val="4"/>
          <w:numId w:val="37"/>
        </w:numPr>
        <w:spacing w:after="200" w:line="360" w:lineRule="auto"/>
        <w:ind w:left="3429" w:hanging="1134"/>
        <w:jc w:val="both"/>
        <w:outlineLvl w:val="0"/>
        <w:rPr>
          <w:rFonts w:asciiTheme="majorBidi" w:eastAsia="Calibri" w:hAnsiTheme="majorBidi"/>
          <w:szCs w:val="24"/>
        </w:rPr>
      </w:pPr>
      <w:r w:rsidRPr="004A7B56">
        <w:rPr>
          <w:rFonts w:asciiTheme="majorBidi" w:eastAsia="Calibri" w:hAnsiTheme="majorBidi"/>
          <w:szCs w:val="24"/>
          <w:rtl/>
        </w:rPr>
        <w:t>אסמכתאות מתאימות המעידות על ניסיון רלוונטי וותק של כ"א מאנשי הצוות;</w:t>
      </w:r>
    </w:p>
    <w:p w14:paraId="2A86CE94" w14:textId="77777777" w:rsidR="00846CA9" w:rsidRPr="004A7B56" w:rsidRDefault="00CF3F87" w:rsidP="009B73BE">
      <w:pPr>
        <w:pStyle w:val="af5"/>
        <w:numPr>
          <w:ilvl w:val="4"/>
          <w:numId w:val="37"/>
        </w:numPr>
        <w:spacing w:line="360" w:lineRule="auto"/>
        <w:ind w:left="3429" w:hanging="1134"/>
        <w:jc w:val="both"/>
        <w:outlineLvl w:val="0"/>
        <w:rPr>
          <w:rFonts w:asciiTheme="majorBidi" w:eastAsia="Calibri" w:hAnsiTheme="majorBidi"/>
          <w:szCs w:val="24"/>
        </w:rPr>
      </w:pPr>
      <w:r w:rsidRPr="004A7B56">
        <w:rPr>
          <w:rFonts w:asciiTheme="majorBidi" w:eastAsia="Calibri" w:hAnsiTheme="majorBidi"/>
          <w:szCs w:val="24"/>
          <w:rtl/>
        </w:rPr>
        <w:t>רשימה מסודרת בטבלה של פרויקטים/עבודות קודמות בצירוף תיאור העבודה, מועד ביצועה, רשימת ממליצים ואנשי קשר של גורמים ולקוחות עבורם בוצעו עבודות בצירוף פירוט דרכי ההתקשרות עמם, כמפורט להלן.</w:t>
      </w:r>
    </w:p>
    <w:tbl>
      <w:tblPr>
        <w:bidiVisual/>
        <w:tblW w:w="5670" w:type="dxa"/>
        <w:tblInd w:w="3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5"/>
        <w:gridCol w:w="945"/>
        <w:gridCol w:w="945"/>
        <w:gridCol w:w="945"/>
        <w:gridCol w:w="897"/>
        <w:gridCol w:w="993"/>
      </w:tblGrid>
      <w:tr w:rsidR="00CF3F87" w:rsidRPr="00314B9E" w14:paraId="738E8760" w14:textId="77777777" w:rsidTr="00B96B5B">
        <w:tc>
          <w:tcPr>
            <w:tcW w:w="945" w:type="dxa"/>
            <w:shd w:val="clear" w:color="auto" w:fill="E6E6E6"/>
            <w:vAlign w:val="center"/>
          </w:tcPr>
          <w:p w14:paraId="10AFD36B" w14:textId="77777777" w:rsidR="00CF3F87" w:rsidRPr="00314B9E" w:rsidRDefault="00CF3F87" w:rsidP="00314B9E">
            <w:pPr>
              <w:spacing w:line="360" w:lineRule="auto"/>
              <w:contextualSpacing/>
              <w:jc w:val="center"/>
              <w:rPr>
                <w:rFonts w:asciiTheme="majorBidi" w:hAnsiTheme="majorBidi"/>
                <w:b/>
                <w:bCs/>
                <w:sz w:val="20"/>
                <w:szCs w:val="20"/>
                <w:rtl/>
              </w:rPr>
            </w:pPr>
            <w:r w:rsidRPr="00314B9E">
              <w:rPr>
                <w:rFonts w:asciiTheme="majorBidi" w:hAnsiTheme="majorBidi"/>
                <w:b/>
                <w:bCs/>
                <w:sz w:val="20"/>
                <w:szCs w:val="20"/>
                <w:rtl/>
              </w:rPr>
              <w:t>נושא/</w:t>
            </w:r>
            <w:r w:rsidR="00B96B5B">
              <w:rPr>
                <w:rFonts w:asciiTheme="majorBidi" w:hAnsiTheme="majorBidi" w:hint="cs"/>
                <w:b/>
                <w:bCs/>
                <w:sz w:val="20"/>
                <w:szCs w:val="20"/>
                <w:rtl/>
              </w:rPr>
              <w:t xml:space="preserve"> </w:t>
            </w:r>
            <w:r w:rsidRPr="00314B9E">
              <w:rPr>
                <w:rFonts w:asciiTheme="majorBidi" w:hAnsiTheme="majorBidi"/>
                <w:b/>
                <w:bCs/>
                <w:sz w:val="20"/>
                <w:szCs w:val="20"/>
                <w:rtl/>
              </w:rPr>
              <w:t>תיאור העבודה שבוצעה</w:t>
            </w:r>
          </w:p>
        </w:tc>
        <w:tc>
          <w:tcPr>
            <w:tcW w:w="945" w:type="dxa"/>
            <w:shd w:val="clear" w:color="auto" w:fill="E6E6E6"/>
            <w:vAlign w:val="center"/>
          </w:tcPr>
          <w:p w14:paraId="444E6692" w14:textId="77777777" w:rsidR="00CF3F87" w:rsidRPr="00314B9E" w:rsidRDefault="00CF3F87" w:rsidP="00314B9E">
            <w:pPr>
              <w:spacing w:line="360" w:lineRule="auto"/>
              <w:contextualSpacing/>
              <w:jc w:val="center"/>
              <w:rPr>
                <w:rFonts w:asciiTheme="majorBidi" w:hAnsiTheme="majorBidi"/>
                <w:b/>
                <w:bCs/>
                <w:sz w:val="20"/>
                <w:szCs w:val="20"/>
                <w:rtl/>
              </w:rPr>
            </w:pPr>
            <w:r w:rsidRPr="00314B9E">
              <w:rPr>
                <w:rFonts w:asciiTheme="majorBidi" w:hAnsiTheme="majorBidi"/>
                <w:b/>
                <w:bCs/>
                <w:sz w:val="20"/>
                <w:szCs w:val="20"/>
                <w:rtl/>
              </w:rPr>
              <w:t>תקופת/שנת ביצוע העבודה</w:t>
            </w:r>
          </w:p>
        </w:tc>
        <w:tc>
          <w:tcPr>
            <w:tcW w:w="945" w:type="dxa"/>
            <w:shd w:val="clear" w:color="auto" w:fill="E6E6E6"/>
            <w:vAlign w:val="center"/>
          </w:tcPr>
          <w:p w14:paraId="0EC1B972" w14:textId="77777777" w:rsidR="00CF3F87" w:rsidRPr="00314B9E" w:rsidRDefault="00CF3F87" w:rsidP="00314B9E">
            <w:pPr>
              <w:spacing w:line="360" w:lineRule="auto"/>
              <w:contextualSpacing/>
              <w:jc w:val="center"/>
              <w:rPr>
                <w:rFonts w:asciiTheme="majorBidi" w:hAnsiTheme="majorBidi"/>
                <w:b/>
                <w:bCs/>
                <w:sz w:val="20"/>
                <w:szCs w:val="20"/>
                <w:rtl/>
              </w:rPr>
            </w:pPr>
            <w:r w:rsidRPr="00314B9E">
              <w:rPr>
                <w:rFonts w:asciiTheme="majorBidi" w:hAnsiTheme="majorBidi"/>
                <w:b/>
                <w:bCs/>
                <w:sz w:val="20"/>
                <w:szCs w:val="20"/>
                <w:rtl/>
              </w:rPr>
              <w:t>שם הלקוח</w:t>
            </w:r>
          </w:p>
        </w:tc>
        <w:tc>
          <w:tcPr>
            <w:tcW w:w="945" w:type="dxa"/>
            <w:shd w:val="clear" w:color="auto" w:fill="E6E6E6"/>
            <w:vAlign w:val="center"/>
          </w:tcPr>
          <w:p w14:paraId="38F40C0D" w14:textId="77777777" w:rsidR="00CF3F87" w:rsidRPr="00314B9E" w:rsidRDefault="00CF3F87" w:rsidP="00314B9E">
            <w:pPr>
              <w:spacing w:line="360" w:lineRule="auto"/>
              <w:contextualSpacing/>
              <w:jc w:val="center"/>
              <w:rPr>
                <w:rFonts w:asciiTheme="majorBidi" w:hAnsiTheme="majorBidi"/>
                <w:b/>
                <w:bCs/>
                <w:sz w:val="20"/>
                <w:szCs w:val="20"/>
                <w:rtl/>
              </w:rPr>
            </w:pPr>
            <w:r w:rsidRPr="00314B9E">
              <w:rPr>
                <w:rFonts w:asciiTheme="majorBidi" w:hAnsiTheme="majorBidi"/>
                <w:b/>
                <w:bCs/>
                <w:sz w:val="20"/>
                <w:szCs w:val="20"/>
                <w:rtl/>
              </w:rPr>
              <w:t xml:space="preserve">היקף העבודה </w:t>
            </w:r>
          </w:p>
        </w:tc>
        <w:tc>
          <w:tcPr>
            <w:tcW w:w="897" w:type="dxa"/>
            <w:shd w:val="clear" w:color="auto" w:fill="E6E6E6"/>
            <w:vAlign w:val="center"/>
          </w:tcPr>
          <w:p w14:paraId="057F2D10" w14:textId="77777777" w:rsidR="00CF3F87" w:rsidRPr="00314B9E" w:rsidRDefault="00CF3F87" w:rsidP="00314B9E">
            <w:pPr>
              <w:spacing w:line="360" w:lineRule="auto"/>
              <w:contextualSpacing/>
              <w:jc w:val="center"/>
              <w:rPr>
                <w:rFonts w:asciiTheme="majorBidi" w:hAnsiTheme="majorBidi"/>
                <w:b/>
                <w:bCs/>
                <w:sz w:val="20"/>
                <w:szCs w:val="20"/>
                <w:rtl/>
              </w:rPr>
            </w:pPr>
            <w:r w:rsidRPr="00314B9E">
              <w:rPr>
                <w:rFonts w:asciiTheme="majorBidi" w:hAnsiTheme="majorBidi"/>
                <w:b/>
                <w:bCs/>
                <w:sz w:val="20"/>
                <w:szCs w:val="20"/>
                <w:rtl/>
              </w:rPr>
              <w:t>שם איש קשר</w:t>
            </w:r>
          </w:p>
        </w:tc>
        <w:tc>
          <w:tcPr>
            <w:tcW w:w="993" w:type="dxa"/>
            <w:shd w:val="clear" w:color="auto" w:fill="E6E6E6"/>
            <w:vAlign w:val="center"/>
          </w:tcPr>
          <w:p w14:paraId="7AF06639" w14:textId="77777777" w:rsidR="00CF3F87" w:rsidRPr="00314B9E" w:rsidRDefault="00CF3F87" w:rsidP="00314B9E">
            <w:pPr>
              <w:spacing w:line="360" w:lineRule="auto"/>
              <w:contextualSpacing/>
              <w:jc w:val="center"/>
              <w:rPr>
                <w:rFonts w:asciiTheme="majorBidi" w:hAnsiTheme="majorBidi"/>
                <w:b/>
                <w:bCs/>
                <w:sz w:val="20"/>
                <w:szCs w:val="20"/>
                <w:rtl/>
              </w:rPr>
            </w:pPr>
            <w:r w:rsidRPr="00314B9E">
              <w:rPr>
                <w:rFonts w:asciiTheme="majorBidi" w:hAnsiTheme="majorBidi"/>
                <w:b/>
                <w:bCs/>
                <w:sz w:val="20"/>
                <w:szCs w:val="20"/>
                <w:rtl/>
              </w:rPr>
              <w:t>טלפון + טלפון נייד</w:t>
            </w:r>
            <w:r w:rsidR="00560728" w:rsidRPr="00314B9E">
              <w:rPr>
                <w:rFonts w:asciiTheme="majorBidi" w:hAnsiTheme="majorBidi"/>
                <w:b/>
                <w:bCs/>
                <w:sz w:val="20"/>
                <w:szCs w:val="20"/>
                <w:rtl/>
              </w:rPr>
              <w:t xml:space="preserve"> של איש הקשר</w:t>
            </w:r>
          </w:p>
        </w:tc>
      </w:tr>
      <w:tr w:rsidR="00CF3F87" w:rsidRPr="00314B9E" w14:paraId="42799293" w14:textId="77777777" w:rsidTr="00B96B5B">
        <w:tc>
          <w:tcPr>
            <w:tcW w:w="945" w:type="dxa"/>
          </w:tcPr>
          <w:p w14:paraId="3DEC52A7" w14:textId="77777777" w:rsidR="00CF3F87" w:rsidRPr="00314B9E" w:rsidRDefault="00CF3F87" w:rsidP="00314B9E">
            <w:pPr>
              <w:spacing w:line="360" w:lineRule="auto"/>
              <w:contextualSpacing/>
              <w:rPr>
                <w:rFonts w:asciiTheme="majorBidi" w:hAnsiTheme="majorBidi"/>
                <w:rtl/>
              </w:rPr>
            </w:pPr>
          </w:p>
        </w:tc>
        <w:tc>
          <w:tcPr>
            <w:tcW w:w="945" w:type="dxa"/>
          </w:tcPr>
          <w:p w14:paraId="2E2BB659" w14:textId="77777777" w:rsidR="00CF3F87" w:rsidRPr="00314B9E" w:rsidRDefault="00CF3F87" w:rsidP="00314B9E">
            <w:pPr>
              <w:spacing w:line="360" w:lineRule="auto"/>
              <w:contextualSpacing/>
              <w:rPr>
                <w:rFonts w:asciiTheme="majorBidi" w:hAnsiTheme="majorBidi"/>
                <w:rtl/>
              </w:rPr>
            </w:pPr>
          </w:p>
        </w:tc>
        <w:tc>
          <w:tcPr>
            <w:tcW w:w="945" w:type="dxa"/>
          </w:tcPr>
          <w:p w14:paraId="5DFF3A77" w14:textId="77777777" w:rsidR="00CF3F87" w:rsidRPr="00314B9E" w:rsidRDefault="00CF3F87" w:rsidP="00314B9E">
            <w:pPr>
              <w:spacing w:line="360" w:lineRule="auto"/>
              <w:contextualSpacing/>
              <w:rPr>
                <w:rFonts w:asciiTheme="majorBidi" w:hAnsiTheme="majorBidi"/>
                <w:rtl/>
              </w:rPr>
            </w:pPr>
          </w:p>
        </w:tc>
        <w:tc>
          <w:tcPr>
            <w:tcW w:w="945" w:type="dxa"/>
          </w:tcPr>
          <w:p w14:paraId="2372C1AC" w14:textId="77777777" w:rsidR="00CF3F87" w:rsidRPr="00314B9E" w:rsidRDefault="00CF3F87" w:rsidP="00314B9E">
            <w:pPr>
              <w:spacing w:line="360" w:lineRule="auto"/>
              <w:contextualSpacing/>
              <w:rPr>
                <w:rFonts w:asciiTheme="majorBidi" w:hAnsiTheme="majorBidi"/>
                <w:rtl/>
              </w:rPr>
            </w:pPr>
          </w:p>
        </w:tc>
        <w:tc>
          <w:tcPr>
            <w:tcW w:w="897" w:type="dxa"/>
          </w:tcPr>
          <w:p w14:paraId="047CA02E" w14:textId="77777777" w:rsidR="00CF3F87" w:rsidRPr="00314B9E" w:rsidRDefault="00CF3F87" w:rsidP="00314B9E">
            <w:pPr>
              <w:spacing w:line="360" w:lineRule="auto"/>
              <w:contextualSpacing/>
              <w:rPr>
                <w:rFonts w:asciiTheme="majorBidi" w:hAnsiTheme="majorBidi"/>
                <w:rtl/>
              </w:rPr>
            </w:pPr>
          </w:p>
        </w:tc>
        <w:tc>
          <w:tcPr>
            <w:tcW w:w="993" w:type="dxa"/>
          </w:tcPr>
          <w:p w14:paraId="3C19BD22" w14:textId="77777777" w:rsidR="00CF3F87" w:rsidRPr="00314B9E" w:rsidRDefault="00CF3F87" w:rsidP="00314B9E">
            <w:pPr>
              <w:spacing w:line="360" w:lineRule="auto"/>
              <w:contextualSpacing/>
              <w:rPr>
                <w:rFonts w:asciiTheme="majorBidi" w:hAnsiTheme="majorBidi"/>
                <w:rtl/>
              </w:rPr>
            </w:pPr>
          </w:p>
        </w:tc>
      </w:tr>
    </w:tbl>
    <w:p w14:paraId="4CF8E758" w14:textId="77777777" w:rsidR="00CF3F87" w:rsidRPr="000A4B66" w:rsidRDefault="00CF3F87" w:rsidP="009B73BE">
      <w:pPr>
        <w:pStyle w:val="af5"/>
        <w:numPr>
          <w:ilvl w:val="3"/>
          <w:numId w:val="37"/>
        </w:numPr>
        <w:spacing w:after="200" w:line="360" w:lineRule="auto"/>
        <w:ind w:left="2295"/>
        <w:jc w:val="both"/>
        <w:outlineLvl w:val="0"/>
        <w:rPr>
          <w:rFonts w:asciiTheme="majorBidi" w:hAnsiTheme="majorBidi"/>
          <w:szCs w:val="24"/>
          <w:rtl/>
          <w:lang w:eastAsia="en-US"/>
        </w:rPr>
      </w:pPr>
      <w:r w:rsidRPr="003B31DA">
        <w:rPr>
          <w:rFonts w:asciiTheme="majorBidi" w:eastAsia="Calibri" w:hAnsiTheme="majorBidi"/>
          <w:szCs w:val="24"/>
          <w:rtl/>
        </w:rPr>
        <w:t>יובהר</w:t>
      </w:r>
      <w:r w:rsidR="00560728" w:rsidRPr="000A4B66">
        <w:rPr>
          <w:rFonts w:asciiTheme="majorBidi" w:hAnsiTheme="majorBidi"/>
          <w:szCs w:val="24"/>
          <w:rtl/>
          <w:lang w:eastAsia="en-US"/>
        </w:rPr>
        <w:t>,</w:t>
      </w:r>
      <w:r w:rsidRPr="000A4B66">
        <w:rPr>
          <w:rFonts w:asciiTheme="majorBidi" w:hAnsiTheme="majorBidi"/>
          <w:szCs w:val="24"/>
          <w:rtl/>
          <w:lang w:eastAsia="en-US"/>
        </w:rPr>
        <w:t xml:space="preserve"> כי המשרד רשאי לפנות לאנשי קשר/לקוחות מהרשימה הנ"ל או ללקוחות אחרים על בסיס מידע קיים או העולה מן ההצעה או מבדיקתה על מנת להתרשם ממידת שביעות הרצון של לקוחות אלו מהשירותים שסופקו להם.</w:t>
      </w:r>
    </w:p>
    <w:p w14:paraId="03D001ED" w14:textId="77777777" w:rsidR="00983876" w:rsidRDefault="00CF3F87" w:rsidP="009B73BE">
      <w:pPr>
        <w:pStyle w:val="af5"/>
        <w:numPr>
          <w:ilvl w:val="3"/>
          <w:numId w:val="37"/>
        </w:numPr>
        <w:spacing w:after="200" w:line="360" w:lineRule="auto"/>
        <w:ind w:left="2295"/>
        <w:jc w:val="both"/>
        <w:outlineLvl w:val="0"/>
        <w:rPr>
          <w:rFonts w:asciiTheme="majorBidi" w:hAnsiTheme="majorBidi"/>
          <w:szCs w:val="24"/>
        </w:rPr>
      </w:pPr>
      <w:r w:rsidRPr="000A4B66">
        <w:rPr>
          <w:rFonts w:asciiTheme="majorBidi" w:hAnsiTheme="majorBidi"/>
          <w:szCs w:val="24"/>
          <w:rtl/>
          <w:lang w:eastAsia="en-US"/>
        </w:rPr>
        <w:t>ההחלטה האם המציע עומד בדרישת הניסיון</w:t>
      </w:r>
      <w:r w:rsidR="00E637F1" w:rsidRPr="000A4B66">
        <w:rPr>
          <w:rFonts w:asciiTheme="majorBidi" w:hAnsiTheme="majorBidi"/>
          <w:szCs w:val="24"/>
          <w:rtl/>
          <w:lang w:eastAsia="en-US"/>
        </w:rPr>
        <w:t>,</w:t>
      </w:r>
      <w:r w:rsidRPr="000A4B66">
        <w:rPr>
          <w:rFonts w:asciiTheme="majorBidi" w:hAnsiTheme="majorBidi"/>
          <w:szCs w:val="24"/>
          <w:rtl/>
          <w:lang w:eastAsia="en-US"/>
        </w:rPr>
        <w:t xml:space="preserve"> ובכלל זה ההחלטה</w:t>
      </w:r>
      <w:r w:rsidRPr="002844C6">
        <w:rPr>
          <w:rFonts w:asciiTheme="majorBidi" w:hAnsiTheme="majorBidi"/>
          <w:szCs w:val="24"/>
          <w:rtl/>
          <w:lang w:eastAsia="en-US"/>
        </w:rPr>
        <w:t xml:space="preserve"> האם</w:t>
      </w:r>
      <w:r w:rsidRPr="002844C6">
        <w:rPr>
          <w:rFonts w:asciiTheme="majorBidi" w:hAnsiTheme="majorBidi"/>
          <w:szCs w:val="24"/>
          <w:rtl/>
        </w:rPr>
        <w:t xml:space="preserve"> הניסיון שעליו הצביע המציע הוא ניסיון בהתאם לדרישות לשירותים נשוא מכרז זה</w:t>
      </w:r>
      <w:r w:rsidR="00E637F1" w:rsidRPr="002844C6">
        <w:rPr>
          <w:rFonts w:asciiTheme="majorBidi" w:hAnsiTheme="majorBidi"/>
          <w:szCs w:val="24"/>
          <w:rtl/>
        </w:rPr>
        <w:t>,</w:t>
      </w:r>
      <w:r w:rsidRPr="002844C6">
        <w:rPr>
          <w:rFonts w:asciiTheme="majorBidi" w:hAnsiTheme="majorBidi"/>
          <w:szCs w:val="24"/>
          <w:rtl/>
        </w:rPr>
        <w:t xml:space="preserve"> </w:t>
      </w:r>
      <w:r w:rsidR="00C50CF0" w:rsidRPr="002844C6">
        <w:rPr>
          <w:rFonts w:asciiTheme="majorBidi" w:hAnsiTheme="majorBidi"/>
          <w:szCs w:val="24"/>
          <w:rtl/>
        </w:rPr>
        <w:t>נתונה ל</w:t>
      </w:r>
      <w:r w:rsidRPr="002844C6">
        <w:rPr>
          <w:rFonts w:asciiTheme="majorBidi" w:hAnsiTheme="majorBidi"/>
          <w:szCs w:val="24"/>
          <w:rtl/>
        </w:rPr>
        <w:t>שיקול דעתה של ועדת המכרזים.</w:t>
      </w:r>
    </w:p>
    <w:p w14:paraId="48BC0EC4" w14:textId="3C877678" w:rsidR="000F6743" w:rsidRPr="00421916" w:rsidRDefault="000F6743" w:rsidP="00754084">
      <w:pPr>
        <w:pStyle w:val="af5"/>
        <w:numPr>
          <w:ilvl w:val="2"/>
          <w:numId w:val="37"/>
        </w:numPr>
        <w:spacing w:after="200" w:line="360" w:lineRule="auto"/>
        <w:jc w:val="both"/>
        <w:outlineLvl w:val="0"/>
        <w:rPr>
          <w:rFonts w:asciiTheme="majorBidi" w:hAnsiTheme="majorBidi"/>
          <w:b/>
          <w:bCs/>
          <w:szCs w:val="24"/>
        </w:rPr>
      </w:pPr>
      <w:r w:rsidRPr="00421916">
        <w:rPr>
          <w:rFonts w:asciiTheme="majorBidi" w:hAnsiTheme="majorBidi" w:hint="eastAsia"/>
          <w:b/>
          <w:bCs/>
          <w:szCs w:val="24"/>
          <w:rtl/>
        </w:rPr>
        <w:t>במסגרת</w:t>
      </w:r>
      <w:r w:rsidRPr="00421916">
        <w:rPr>
          <w:rFonts w:asciiTheme="majorBidi" w:hAnsiTheme="majorBidi"/>
          <w:b/>
          <w:bCs/>
          <w:szCs w:val="24"/>
          <w:rtl/>
        </w:rPr>
        <w:t xml:space="preserve"> </w:t>
      </w:r>
      <w:r w:rsidRPr="00421916">
        <w:rPr>
          <w:rFonts w:asciiTheme="majorBidi" w:hAnsiTheme="majorBidi" w:hint="eastAsia"/>
          <w:b/>
          <w:bCs/>
          <w:szCs w:val="24"/>
          <w:rtl/>
        </w:rPr>
        <w:t>בדיקת</w:t>
      </w:r>
      <w:r w:rsidRPr="00421916">
        <w:rPr>
          <w:rFonts w:asciiTheme="majorBidi" w:hAnsiTheme="majorBidi"/>
          <w:b/>
          <w:bCs/>
          <w:szCs w:val="24"/>
          <w:rtl/>
        </w:rPr>
        <w:t xml:space="preserve"> </w:t>
      </w:r>
      <w:r w:rsidRPr="00421916">
        <w:rPr>
          <w:rFonts w:asciiTheme="majorBidi" w:hAnsiTheme="majorBidi" w:hint="eastAsia"/>
          <w:b/>
          <w:bCs/>
          <w:szCs w:val="24"/>
          <w:rtl/>
        </w:rPr>
        <w:t>איכות</w:t>
      </w:r>
      <w:r w:rsidRPr="00421916">
        <w:rPr>
          <w:rFonts w:asciiTheme="majorBidi" w:hAnsiTheme="majorBidi"/>
          <w:b/>
          <w:bCs/>
          <w:szCs w:val="24"/>
          <w:rtl/>
        </w:rPr>
        <w:t xml:space="preserve"> </w:t>
      </w:r>
      <w:r w:rsidRPr="00421916">
        <w:rPr>
          <w:rFonts w:asciiTheme="majorBidi" w:hAnsiTheme="majorBidi" w:hint="eastAsia"/>
          <w:b/>
          <w:bCs/>
          <w:szCs w:val="24"/>
          <w:rtl/>
        </w:rPr>
        <w:t>ההצעה</w:t>
      </w:r>
      <w:r w:rsidRPr="00421916">
        <w:rPr>
          <w:rFonts w:asciiTheme="majorBidi" w:hAnsiTheme="majorBidi"/>
          <w:b/>
          <w:bCs/>
          <w:szCs w:val="24"/>
          <w:rtl/>
        </w:rPr>
        <w:t xml:space="preserve">, </w:t>
      </w:r>
      <w:r w:rsidRPr="00421916">
        <w:rPr>
          <w:rFonts w:asciiTheme="majorBidi" w:hAnsiTheme="majorBidi" w:hint="eastAsia"/>
          <w:b/>
          <w:bCs/>
          <w:szCs w:val="24"/>
          <w:rtl/>
        </w:rPr>
        <w:t>מציעים</w:t>
      </w:r>
      <w:r w:rsidRPr="00421916">
        <w:rPr>
          <w:rFonts w:asciiTheme="majorBidi" w:hAnsiTheme="majorBidi"/>
          <w:b/>
          <w:bCs/>
          <w:szCs w:val="24"/>
          <w:rtl/>
        </w:rPr>
        <w:t xml:space="preserve"> </w:t>
      </w:r>
      <w:r w:rsidRPr="00421916">
        <w:rPr>
          <w:rFonts w:asciiTheme="majorBidi" w:hAnsiTheme="majorBidi" w:hint="eastAsia"/>
          <w:b/>
          <w:bCs/>
          <w:szCs w:val="24"/>
          <w:rtl/>
        </w:rPr>
        <w:t>אשר</w:t>
      </w:r>
      <w:r w:rsidRPr="00421916">
        <w:rPr>
          <w:rFonts w:asciiTheme="majorBidi" w:hAnsiTheme="majorBidi"/>
          <w:b/>
          <w:bCs/>
          <w:szCs w:val="24"/>
          <w:rtl/>
        </w:rPr>
        <w:t xml:space="preserve"> </w:t>
      </w:r>
      <w:r w:rsidRPr="00421916">
        <w:rPr>
          <w:rFonts w:asciiTheme="majorBidi" w:hAnsiTheme="majorBidi" w:hint="eastAsia"/>
          <w:b/>
          <w:bCs/>
          <w:szCs w:val="24"/>
          <w:rtl/>
        </w:rPr>
        <w:t>יעמדו</w:t>
      </w:r>
      <w:r w:rsidRPr="00421916">
        <w:rPr>
          <w:rFonts w:asciiTheme="majorBidi" w:hAnsiTheme="majorBidi"/>
          <w:b/>
          <w:bCs/>
          <w:szCs w:val="24"/>
          <w:rtl/>
        </w:rPr>
        <w:t xml:space="preserve"> </w:t>
      </w:r>
      <w:r w:rsidRPr="00421916">
        <w:rPr>
          <w:rFonts w:asciiTheme="majorBidi" w:hAnsiTheme="majorBidi" w:hint="eastAsia"/>
          <w:b/>
          <w:bCs/>
          <w:szCs w:val="24"/>
          <w:rtl/>
        </w:rPr>
        <w:t>בתנאי</w:t>
      </w:r>
      <w:r w:rsidRPr="00421916">
        <w:rPr>
          <w:rFonts w:asciiTheme="majorBidi" w:hAnsiTheme="majorBidi"/>
          <w:b/>
          <w:bCs/>
          <w:szCs w:val="24"/>
          <w:rtl/>
        </w:rPr>
        <w:t xml:space="preserve"> </w:t>
      </w:r>
      <w:r w:rsidRPr="00421916">
        <w:rPr>
          <w:rFonts w:asciiTheme="majorBidi" w:hAnsiTheme="majorBidi" w:hint="eastAsia"/>
          <w:b/>
          <w:bCs/>
          <w:szCs w:val="24"/>
          <w:rtl/>
        </w:rPr>
        <w:t>הסף</w:t>
      </w:r>
      <w:r w:rsidRPr="00421916">
        <w:rPr>
          <w:rFonts w:asciiTheme="majorBidi" w:hAnsiTheme="majorBidi"/>
          <w:b/>
          <w:bCs/>
          <w:szCs w:val="24"/>
          <w:rtl/>
        </w:rPr>
        <w:t xml:space="preserve"> </w:t>
      </w:r>
      <w:r w:rsidRPr="00421916">
        <w:rPr>
          <w:rFonts w:asciiTheme="majorBidi" w:hAnsiTheme="majorBidi" w:hint="eastAsia"/>
          <w:b/>
          <w:bCs/>
          <w:szCs w:val="24"/>
          <w:rtl/>
        </w:rPr>
        <w:t>כאמור</w:t>
      </w:r>
      <w:r w:rsidRPr="00421916">
        <w:rPr>
          <w:rFonts w:asciiTheme="majorBidi" w:hAnsiTheme="majorBidi"/>
          <w:b/>
          <w:bCs/>
          <w:szCs w:val="24"/>
          <w:rtl/>
        </w:rPr>
        <w:t xml:space="preserve"> </w:t>
      </w:r>
      <w:r w:rsidRPr="00421916">
        <w:rPr>
          <w:rFonts w:asciiTheme="majorBidi" w:hAnsiTheme="majorBidi" w:hint="eastAsia"/>
          <w:b/>
          <w:bCs/>
          <w:szCs w:val="24"/>
          <w:rtl/>
        </w:rPr>
        <w:t>לעיל</w:t>
      </w:r>
      <w:r w:rsidRPr="00421916">
        <w:rPr>
          <w:rFonts w:asciiTheme="majorBidi" w:hAnsiTheme="majorBidi"/>
          <w:b/>
          <w:bCs/>
          <w:szCs w:val="24"/>
          <w:rtl/>
        </w:rPr>
        <w:t xml:space="preserve">, </w:t>
      </w:r>
      <w:r w:rsidRPr="00421916">
        <w:rPr>
          <w:rFonts w:asciiTheme="majorBidi" w:hAnsiTheme="majorBidi" w:hint="eastAsia"/>
          <w:b/>
          <w:bCs/>
          <w:szCs w:val="24"/>
          <w:rtl/>
        </w:rPr>
        <w:t>יוזמנו</w:t>
      </w:r>
      <w:r w:rsidRPr="00421916">
        <w:rPr>
          <w:rFonts w:asciiTheme="majorBidi" w:hAnsiTheme="majorBidi"/>
          <w:b/>
          <w:bCs/>
          <w:szCs w:val="24"/>
          <w:rtl/>
        </w:rPr>
        <w:t xml:space="preserve"> </w:t>
      </w:r>
      <w:r w:rsidRPr="00421916">
        <w:rPr>
          <w:rFonts w:asciiTheme="majorBidi" w:hAnsiTheme="majorBidi" w:hint="eastAsia"/>
          <w:b/>
          <w:bCs/>
          <w:szCs w:val="24"/>
          <w:rtl/>
        </w:rPr>
        <w:t>לראיון</w:t>
      </w:r>
      <w:r w:rsidRPr="00421916">
        <w:rPr>
          <w:rFonts w:asciiTheme="majorBidi" w:hAnsiTheme="majorBidi"/>
          <w:b/>
          <w:bCs/>
          <w:szCs w:val="24"/>
          <w:rtl/>
        </w:rPr>
        <w:t xml:space="preserve"> </w:t>
      </w:r>
      <w:r w:rsidRPr="00421916">
        <w:rPr>
          <w:rFonts w:asciiTheme="majorBidi" w:hAnsiTheme="majorBidi" w:hint="eastAsia"/>
          <w:b/>
          <w:bCs/>
          <w:szCs w:val="24"/>
          <w:rtl/>
        </w:rPr>
        <w:t>ופ</w:t>
      </w:r>
      <w:r w:rsidR="0020081F">
        <w:rPr>
          <w:rFonts w:asciiTheme="majorBidi" w:hAnsiTheme="majorBidi" w:hint="cs"/>
          <w:b/>
          <w:bCs/>
          <w:szCs w:val="24"/>
          <w:rtl/>
        </w:rPr>
        <w:t>ר</w:t>
      </w:r>
      <w:r w:rsidRPr="00421916">
        <w:rPr>
          <w:rFonts w:asciiTheme="majorBidi" w:hAnsiTheme="majorBidi" w:hint="eastAsia"/>
          <w:b/>
          <w:bCs/>
          <w:szCs w:val="24"/>
          <w:rtl/>
        </w:rPr>
        <w:t>זנטציה</w:t>
      </w:r>
      <w:r w:rsidRPr="00421916">
        <w:rPr>
          <w:rFonts w:asciiTheme="majorBidi" w:hAnsiTheme="majorBidi"/>
          <w:b/>
          <w:bCs/>
          <w:szCs w:val="24"/>
          <w:rtl/>
        </w:rPr>
        <w:t>.</w:t>
      </w:r>
      <w:r>
        <w:rPr>
          <w:rFonts w:asciiTheme="majorBidi" w:hAnsiTheme="majorBidi" w:hint="cs"/>
          <w:b/>
          <w:bCs/>
          <w:szCs w:val="24"/>
          <w:rtl/>
        </w:rPr>
        <w:t xml:space="preserve"> ההגעה לראיון הינה תנאי סף להשתתפות במכרז.</w:t>
      </w:r>
    </w:p>
    <w:p w14:paraId="74C6A5C6" w14:textId="06B9893B" w:rsidR="000F6743" w:rsidRPr="00421916" w:rsidRDefault="000F6743" w:rsidP="00421916">
      <w:pPr>
        <w:spacing w:after="200" w:line="360" w:lineRule="auto"/>
        <w:jc w:val="both"/>
        <w:outlineLvl w:val="0"/>
        <w:rPr>
          <w:rFonts w:asciiTheme="majorBidi" w:hAnsiTheme="majorBidi"/>
          <w:szCs w:val="24"/>
          <w:rtl/>
        </w:rPr>
      </w:pPr>
    </w:p>
    <w:p w14:paraId="5DE6843D" w14:textId="77777777" w:rsidR="00846CA9" w:rsidRPr="00314B9E" w:rsidRDefault="00256E96" w:rsidP="00AB35BA">
      <w:pPr>
        <w:pStyle w:val="af5"/>
        <w:numPr>
          <w:ilvl w:val="0"/>
          <w:numId w:val="15"/>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ניגוד עניינים</w:t>
      </w:r>
    </w:p>
    <w:p w14:paraId="6F6BF944" w14:textId="77777777" w:rsidR="00C50CF0" w:rsidRPr="003B31DA" w:rsidRDefault="00256E96" w:rsidP="002E2D0D">
      <w:pPr>
        <w:pStyle w:val="af5"/>
        <w:numPr>
          <w:ilvl w:val="1"/>
          <w:numId w:val="38"/>
        </w:numPr>
        <w:spacing w:line="360" w:lineRule="auto"/>
        <w:ind w:left="736" w:hanging="567"/>
        <w:jc w:val="both"/>
        <w:rPr>
          <w:rFonts w:asciiTheme="majorBidi" w:hAnsiTheme="majorBidi"/>
          <w:szCs w:val="24"/>
          <w:rtl/>
        </w:rPr>
      </w:pPr>
      <w:r w:rsidRPr="003B31DA">
        <w:rPr>
          <w:rFonts w:asciiTheme="majorBidi" w:hAnsiTheme="majorBidi"/>
          <w:szCs w:val="24"/>
          <w:rtl/>
        </w:rPr>
        <w:t>על המציע וכל אחד מאנשי הצוות המוצעים מטעמו, להצהיר כי אינו נמצא בניגוד עניינים בין השירותים אותם הוא מספק כיום לבין השירותים הנדרשים למשרד במסגרת מכרז זה</w:t>
      </w:r>
      <w:r w:rsidR="00E637F1" w:rsidRPr="003B31DA">
        <w:rPr>
          <w:rFonts w:asciiTheme="majorBidi" w:hAnsiTheme="majorBidi"/>
          <w:szCs w:val="24"/>
          <w:rtl/>
        </w:rPr>
        <w:t>,</w:t>
      </w:r>
      <w:r w:rsidR="008834F6" w:rsidRPr="003B31DA">
        <w:rPr>
          <w:rFonts w:asciiTheme="majorBidi" w:hAnsiTheme="majorBidi"/>
          <w:szCs w:val="24"/>
          <w:rtl/>
        </w:rPr>
        <w:t xml:space="preserve"> וכי יימנע מלהימצא במצב זה לתקופה הקבועה במסמכי המכרז.</w:t>
      </w:r>
      <w:r w:rsidRPr="003B31DA">
        <w:rPr>
          <w:rFonts w:asciiTheme="majorBidi" w:hAnsiTheme="majorBidi"/>
          <w:szCs w:val="24"/>
          <w:rtl/>
        </w:rPr>
        <w:t xml:space="preserve"> המציע וכל אחד מאנשי הצוות המוצעים ישיבו על שאלון בנושא ניגוד עניינים. </w:t>
      </w:r>
      <w:r w:rsidRPr="003B31DA">
        <w:rPr>
          <w:rFonts w:asciiTheme="majorBidi" w:hAnsiTheme="majorBidi"/>
          <w:b/>
          <w:bCs/>
          <w:szCs w:val="24"/>
          <w:rtl/>
        </w:rPr>
        <w:t>ההצהר</w:t>
      </w:r>
      <w:r w:rsidR="007902D7" w:rsidRPr="003B31DA">
        <w:rPr>
          <w:rFonts w:asciiTheme="majorBidi" w:hAnsiTheme="majorBidi"/>
          <w:b/>
          <w:bCs/>
          <w:szCs w:val="24"/>
          <w:rtl/>
        </w:rPr>
        <w:t>ות</w:t>
      </w:r>
      <w:r w:rsidRPr="003B31DA">
        <w:rPr>
          <w:rFonts w:asciiTheme="majorBidi" w:hAnsiTheme="majorBidi"/>
          <w:b/>
          <w:bCs/>
          <w:szCs w:val="24"/>
          <w:rtl/>
        </w:rPr>
        <w:t xml:space="preserve"> והשאלון יהיו על גבי המסמ</w:t>
      </w:r>
      <w:r w:rsidR="007902D7" w:rsidRPr="003B31DA">
        <w:rPr>
          <w:rFonts w:asciiTheme="majorBidi" w:hAnsiTheme="majorBidi"/>
          <w:b/>
          <w:bCs/>
          <w:szCs w:val="24"/>
          <w:rtl/>
        </w:rPr>
        <w:t>כים</w:t>
      </w:r>
      <w:r w:rsidRPr="003B31DA">
        <w:rPr>
          <w:rFonts w:asciiTheme="majorBidi" w:hAnsiTheme="majorBidi"/>
          <w:b/>
          <w:bCs/>
          <w:szCs w:val="24"/>
          <w:rtl/>
        </w:rPr>
        <w:t xml:space="preserve"> המצ"ב למכרז כנספח</w:t>
      </w:r>
      <w:r w:rsidR="007902D7" w:rsidRPr="003B31DA">
        <w:rPr>
          <w:rFonts w:asciiTheme="majorBidi" w:hAnsiTheme="majorBidi"/>
          <w:b/>
          <w:bCs/>
          <w:szCs w:val="24"/>
          <w:rtl/>
        </w:rPr>
        <w:t>ים</w:t>
      </w:r>
      <w:r w:rsidRPr="003B31DA">
        <w:rPr>
          <w:rFonts w:asciiTheme="majorBidi" w:hAnsiTheme="majorBidi"/>
          <w:b/>
          <w:bCs/>
          <w:szCs w:val="24"/>
          <w:rtl/>
        </w:rPr>
        <w:t xml:space="preserve"> ח'</w:t>
      </w:r>
      <w:r w:rsidR="007902D7" w:rsidRPr="003B31DA">
        <w:rPr>
          <w:rFonts w:asciiTheme="majorBidi" w:hAnsiTheme="majorBidi"/>
          <w:b/>
          <w:bCs/>
          <w:szCs w:val="24"/>
          <w:rtl/>
        </w:rPr>
        <w:t>1, ח2 ו- ח3</w:t>
      </w:r>
      <w:r w:rsidRPr="003B31DA">
        <w:rPr>
          <w:rFonts w:asciiTheme="majorBidi" w:hAnsiTheme="majorBidi"/>
          <w:b/>
          <w:bCs/>
          <w:szCs w:val="24"/>
          <w:rtl/>
        </w:rPr>
        <w:t>.</w:t>
      </w:r>
    </w:p>
    <w:p w14:paraId="1C468F21" w14:textId="77777777" w:rsidR="00BC485A" w:rsidRPr="003B31DA" w:rsidRDefault="00C50CF0" w:rsidP="00056449">
      <w:pPr>
        <w:pStyle w:val="af5"/>
        <w:numPr>
          <w:ilvl w:val="1"/>
          <w:numId w:val="38"/>
        </w:numPr>
        <w:spacing w:line="360" w:lineRule="auto"/>
        <w:ind w:left="736" w:hanging="567"/>
        <w:jc w:val="both"/>
        <w:rPr>
          <w:rFonts w:asciiTheme="majorBidi" w:hAnsiTheme="majorBidi"/>
          <w:szCs w:val="24"/>
          <w:rtl/>
        </w:rPr>
      </w:pPr>
      <w:r w:rsidRPr="00314B9E">
        <w:rPr>
          <w:rFonts w:asciiTheme="majorBidi" w:hAnsiTheme="majorBidi"/>
          <w:szCs w:val="24"/>
          <w:rtl/>
        </w:rPr>
        <w:t>על המציע ואנשי הצוות המוצעים מטעמו</w:t>
      </w:r>
      <w:r w:rsidR="00256E96" w:rsidRPr="00314B9E">
        <w:rPr>
          <w:rFonts w:asciiTheme="majorBidi" w:hAnsiTheme="majorBidi"/>
          <w:szCs w:val="24"/>
          <w:rtl/>
        </w:rPr>
        <w:t xml:space="preserve"> לפרט את כל הקשרים המקצועיים, העסקיים, הכלכליים והאישיים עם גורמים אחרים במהלך </w:t>
      </w:r>
      <w:r w:rsidRPr="00314B9E">
        <w:rPr>
          <w:rFonts w:asciiTheme="majorBidi" w:hAnsiTheme="majorBidi"/>
          <w:szCs w:val="24"/>
          <w:rtl/>
        </w:rPr>
        <w:t>חמש</w:t>
      </w:r>
      <w:r w:rsidR="00256E96" w:rsidRPr="00314B9E">
        <w:rPr>
          <w:rFonts w:asciiTheme="majorBidi" w:hAnsiTheme="majorBidi"/>
          <w:szCs w:val="24"/>
          <w:rtl/>
        </w:rPr>
        <w:t xml:space="preserve"> השנים האחרונות, העלולים ליצור ניגוד אינטרסים עם </w:t>
      </w:r>
      <w:r w:rsidR="00256E96" w:rsidRPr="00314B9E">
        <w:rPr>
          <w:rFonts w:asciiTheme="majorBidi" w:hAnsiTheme="majorBidi"/>
          <w:szCs w:val="24"/>
          <w:rtl/>
        </w:rPr>
        <w:lastRenderedPageBreak/>
        <w:t>מתן שירותיו בהתאם להצעה זו (לעניין זה יש לפרט גם קשרים של בני משפחה או תאגידים הקשורים למציע).</w:t>
      </w:r>
    </w:p>
    <w:p w14:paraId="59EDAE58" w14:textId="77777777" w:rsidR="00983876" w:rsidRPr="00314B9E" w:rsidRDefault="00256E96" w:rsidP="002E2D0D">
      <w:pPr>
        <w:pStyle w:val="af5"/>
        <w:numPr>
          <w:ilvl w:val="1"/>
          <w:numId w:val="38"/>
        </w:numPr>
        <w:spacing w:line="360" w:lineRule="auto"/>
        <w:ind w:left="736" w:hanging="567"/>
        <w:jc w:val="both"/>
        <w:rPr>
          <w:rFonts w:asciiTheme="majorBidi" w:hAnsiTheme="majorBidi"/>
          <w:szCs w:val="24"/>
          <w:rtl/>
        </w:rPr>
      </w:pPr>
      <w:r w:rsidRPr="00314B9E">
        <w:rPr>
          <w:rFonts w:asciiTheme="majorBidi" w:hAnsiTheme="majorBidi"/>
          <w:szCs w:val="24"/>
          <w:rtl/>
        </w:rPr>
        <w:t>ועדת המכרזים של המשרד רשאית לפסול הצעות שיש בהן לדעתה חשש למצב של ניגוד עניינים. כן רשאית הוועדה לקבוע עם הזוכה הסדר למניעת ניגוד עניינים</w:t>
      </w:r>
      <w:r w:rsidR="00E637F1" w:rsidRPr="00314B9E">
        <w:rPr>
          <w:rFonts w:asciiTheme="majorBidi" w:hAnsiTheme="majorBidi"/>
          <w:szCs w:val="24"/>
          <w:rtl/>
        </w:rPr>
        <w:t>,</w:t>
      </w:r>
      <w:r w:rsidRPr="00314B9E">
        <w:rPr>
          <w:rFonts w:asciiTheme="majorBidi" w:hAnsiTheme="majorBidi"/>
          <w:szCs w:val="24"/>
          <w:rtl/>
        </w:rPr>
        <w:t xml:space="preserve"> והכול ע"פ שקול דעתה הבלעדי.</w:t>
      </w:r>
    </w:p>
    <w:p w14:paraId="0E463924" w14:textId="77777777" w:rsidR="00BC485A" w:rsidRDefault="00BC485A" w:rsidP="00314B9E">
      <w:pPr>
        <w:spacing w:line="360" w:lineRule="auto"/>
        <w:jc w:val="both"/>
        <w:rPr>
          <w:rFonts w:asciiTheme="majorBidi" w:hAnsiTheme="majorBidi"/>
          <w:szCs w:val="24"/>
          <w:rtl/>
        </w:rPr>
      </w:pPr>
    </w:p>
    <w:p w14:paraId="380EA922" w14:textId="77777777" w:rsidR="00846CA9" w:rsidRPr="00314B9E" w:rsidRDefault="00E30E60" w:rsidP="00AB35BA">
      <w:pPr>
        <w:pStyle w:val="af5"/>
        <w:numPr>
          <w:ilvl w:val="0"/>
          <w:numId w:val="15"/>
        </w:numPr>
        <w:spacing w:line="360" w:lineRule="auto"/>
        <w:ind w:left="169"/>
        <w:jc w:val="both"/>
        <w:outlineLvl w:val="0"/>
        <w:rPr>
          <w:rFonts w:asciiTheme="majorBidi" w:hAnsiTheme="majorBidi"/>
          <w:sz w:val="28"/>
          <w:szCs w:val="28"/>
          <w:rtl/>
        </w:rPr>
      </w:pPr>
      <w:r w:rsidRPr="00314B9E">
        <w:rPr>
          <w:rFonts w:asciiTheme="majorBidi" w:hAnsiTheme="majorBidi"/>
          <w:b/>
          <w:bCs/>
          <w:sz w:val="28"/>
          <w:szCs w:val="28"/>
          <w:u w:val="single"/>
          <w:rtl/>
        </w:rPr>
        <w:t>תנאים כלליים הקשורים לביצוע העבודה:</w:t>
      </w:r>
    </w:p>
    <w:p w14:paraId="257B5099" w14:textId="77777777" w:rsidR="00846CA9" w:rsidRPr="000A4B66" w:rsidRDefault="00E30E60" w:rsidP="002E2D0D">
      <w:pPr>
        <w:pStyle w:val="af5"/>
        <w:numPr>
          <w:ilvl w:val="1"/>
          <w:numId w:val="39"/>
        </w:numPr>
        <w:spacing w:line="360" w:lineRule="auto"/>
        <w:ind w:hanging="551"/>
        <w:jc w:val="both"/>
        <w:rPr>
          <w:rFonts w:asciiTheme="majorBidi" w:hAnsiTheme="majorBidi"/>
          <w:szCs w:val="24"/>
        </w:rPr>
      </w:pPr>
      <w:r w:rsidRPr="000A4B66">
        <w:rPr>
          <w:rFonts w:asciiTheme="majorBidi" w:hAnsiTheme="majorBidi"/>
          <w:szCs w:val="24"/>
          <w:rtl/>
          <w:lang w:eastAsia="en-US"/>
        </w:rPr>
        <w:t>הממונה</w:t>
      </w:r>
      <w:r w:rsidRPr="000A4B66">
        <w:rPr>
          <w:rFonts w:asciiTheme="majorBidi" w:hAnsiTheme="majorBidi"/>
          <w:szCs w:val="24"/>
          <w:rtl/>
        </w:rPr>
        <w:t xml:space="preserve"> מטעם המשרד על ביצוע השירותים נשוא מכרז זה </w:t>
      </w:r>
      <w:r w:rsidR="005E2D33" w:rsidRPr="000A4B66">
        <w:rPr>
          <w:rFonts w:asciiTheme="majorBidi" w:hAnsiTheme="majorBidi"/>
          <w:szCs w:val="24"/>
          <w:rtl/>
        </w:rPr>
        <w:t>ה</w:t>
      </w:r>
      <w:r w:rsidR="00056449">
        <w:rPr>
          <w:rFonts w:asciiTheme="majorBidi" w:hAnsiTheme="majorBidi" w:hint="cs"/>
          <w:szCs w:val="24"/>
          <w:rtl/>
        </w:rPr>
        <w:t>י</w:t>
      </w:r>
      <w:r w:rsidR="005E2D33" w:rsidRPr="000A4B66">
        <w:rPr>
          <w:rFonts w:asciiTheme="majorBidi" w:hAnsiTheme="majorBidi"/>
          <w:szCs w:val="24"/>
          <w:rtl/>
        </w:rPr>
        <w:t>א</w:t>
      </w:r>
      <w:r w:rsidR="006538B9">
        <w:rPr>
          <w:rFonts w:asciiTheme="majorBidi" w:hAnsiTheme="majorBidi" w:hint="cs"/>
          <w:szCs w:val="24"/>
          <w:rtl/>
        </w:rPr>
        <w:t xml:space="preserve"> עירית הייטנר שעיו א</w:t>
      </w:r>
      <w:r w:rsidRPr="000A4B66">
        <w:rPr>
          <w:rFonts w:asciiTheme="majorBidi" w:hAnsiTheme="majorBidi"/>
          <w:szCs w:val="24"/>
          <w:rtl/>
        </w:rPr>
        <w:t xml:space="preserve">ו מי שימונה </w:t>
      </w:r>
      <w:r w:rsidR="005E2D33" w:rsidRPr="000A4B66">
        <w:rPr>
          <w:rFonts w:asciiTheme="majorBidi" w:hAnsiTheme="majorBidi"/>
          <w:szCs w:val="24"/>
          <w:rtl/>
        </w:rPr>
        <w:t>מטעמ</w:t>
      </w:r>
      <w:r w:rsidR="006538B9">
        <w:rPr>
          <w:rFonts w:asciiTheme="majorBidi" w:hAnsiTheme="majorBidi" w:hint="cs"/>
          <w:szCs w:val="24"/>
          <w:rtl/>
        </w:rPr>
        <w:t>ה</w:t>
      </w:r>
      <w:r w:rsidR="00153674" w:rsidRPr="000A4B66">
        <w:rPr>
          <w:rFonts w:asciiTheme="majorBidi" w:hAnsiTheme="majorBidi"/>
          <w:szCs w:val="24"/>
          <w:rtl/>
        </w:rPr>
        <w:t xml:space="preserve"> </w:t>
      </w:r>
      <w:r w:rsidRPr="000A4B66">
        <w:rPr>
          <w:rFonts w:asciiTheme="majorBidi" w:hAnsiTheme="majorBidi"/>
          <w:szCs w:val="24"/>
          <w:rtl/>
        </w:rPr>
        <w:t>בכתב (להלן: "</w:t>
      </w:r>
      <w:r w:rsidRPr="000A4B66">
        <w:rPr>
          <w:rFonts w:asciiTheme="majorBidi" w:hAnsiTheme="majorBidi"/>
          <w:b/>
          <w:bCs/>
          <w:szCs w:val="24"/>
          <w:rtl/>
        </w:rPr>
        <w:t>הממונה</w:t>
      </w:r>
      <w:r w:rsidRPr="000A4B66">
        <w:rPr>
          <w:rFonts w:asciiTheme="majorBidi" w:hAnsiTheme="majorBidi"/>
          <w:szCs w:val="24"/>
          <w:rtl/>
        </w:rPr>
        <w:t>").</w:t>
      </w:r>
    </w:p>
    <w:p w14:paraId="6D65C8F7" w14:textId="4E973B6C" w:rsidR="00846CA9" w:rsidRPr="00314B9E" w:rsidRDefault="004D6DE5" w:rsidP="00A50187">
      <w:pPr>
        <w:pStyle w:val="af5"/>
        <w:numPr>
          <w:ilvl w:val="1"/>
          <w:numId w:val="39"/>
        </w:numPr>
        <w:spacing w:line="360" w:lineRule="auto"/>
        <w:ind w:hanging="551"/>
        <w:jc w:val="both"/>
        <w:rPr>
          <w:rFonts w:asciiTheme="majorBidi" w:hAnsiTheme="majorBidi"/>
          <w:szCs w:val="24"/>
        </w:rPr>
      </w:pPr>
      <w:r w:rsidRPr="004D6DE5">
        <w:rPr>
          <w:rFonts w:asciiTheme="majorBidi" w:hAnsiTheme="majorBidi" w:hint="cs"/>
          <w:b/>
          <w:bCs/>
          <w:szCs w:val="24"/>
          <w:rtl/>
          <w:lang w:eastAsia="en-US"/>
        </w:rPr>
        <w:t>ביטוחים -</w:t>
      </w:r>
      <w:r>
        <w:rPr>
          <w:rFonts w:asciiTheme="majorBidi" w:hAnsiTheme="majorBidi" w:hint="cs"/>
          <w:szCs w:val="24"/>
          <w:rtl/>
          <w:lang w:eastAsia="en-US"/>
        </w:rPr>
        <w:t xml:space="preserve"> </w:t>
      </w:r>
      <w:r w:rsidR="00A50187" w:rsidRPr="008B0AE2">
        <w:rPr>
          <w:rFonts w:asciiTheme="majorBidi" w:hAnsiTheme="majorBidi" w:hint="cs"/>
          <w:szCs w:val="24"/>
          <w:rtl/>
        </w:rPr>
        <w:t>העתקי פוליסות הביטוח, מאושרות ע"י המבטח  או אישור בחתימת המבטח על קיום הביטוחים כאמור יומצאו על ידי הקבלן למשרד התשתיות הלאומיות, האנרגיה והמים עד למועד חתימת ההסכם</w:t>
      </w:r>
      <w:r w:rsidR="00A50187">
        <w:rPr>
          <w:rFonts w:asciiTheme="majorBidi" w:hAnsiTheme="majorBidi" w:hint="cs"/>
          <w:szCs w:val="24"/>
          <w:rtl/>
        </w:rPr>
        <w:t>.</w:t>
      </w:r>
    </w:p>
    <w:p w14:paraId="74DBA5B6" w14:textId="77777777" w:rsidR="004D6DE5" w:rsidRDefault="004D6DE5" w:rsidP="002E2D0D">
      <w:pPr>
        <w:pStyle w:val="af5"/>
        <w:numPr>
          <w:ilvl w:val="1"/>
          <w:numId w:val="39"/>
        </w:numPr>
        <w:spacing w:line="360" w:lineRule="auto"/>
        <w:ind w:hanging="551"/>
        <w:jc w:val="both"/>
        <w:rPr>
          <w:rFonts w:asciiTheme="majorBidi" w:hAnsiTheme="majorBidi"/>
          <w:szCs w:val="24"/>
        </w:rPr>
      </w:pPr>
      <w:r w:rsidRPr="004D6DE5">
        <w:rPr>
          <w:rFonts w:asciiTheme="majorBidi" w:hAnsiTheme="majorBidi" w:hint="cs"/>
          <w:b/>
          <w:bCs/>
          <w:szCs w:val="24"/>
          <w:rtl/>
        </w:rPr>
        <w:t>מתן השירותים</w:t>
      </w:r>
      <w:r>
        <w:rPr>
          <w:rFonts w:asciiTheme="majorBidi" w:hAnsiTheme="majorBidi" w:hint="cs"/>
          <w:szCs w:val="24"/>
          <w:rtl/>
        </w:rPr>
        <w:t xml:space="preserve"> - </w:t>
      </w:r>
      <w:r w:rsidR="00E30E60" w:rsidRPr="00314B9E">
        <w:rPr>
          <w:rFonts w:asciiTheme="majorBidi" w:hAnsiTheme="majorBidi"/>
          <w:szCs w:val="24"/>
          <w:rtl/>
        </w:rPr>
        <w:t>השירותים יינתנו על ידי הזוכה ונותני השירותים המועסקים על ידו</w:t>
      </w:r>
      <w:r w:rsidR="00197607" w:rsidRPr="00314B9E">
        <w:rPr>
          <w:rFonts w:asciiTheme="majorBidi" w:hAnsiTheme="majorBidi"/>
          <w:szCs w:val="24"/>
          <w:rtl/>
        </w:rPr>
        <w:t xml:space="preserve"> שאושרו על ידי המשרד</w:t>
      </w:r>
      <w:r w:rsidR="00E30E60" w:rsidRPr="00314B9E">
        <w:rPr>
          <w:rFonts w:asciiTheme="majorBidi" w:hAnsiTheme="majorBidi"/>
          <w:szCs w:val="24"/>
          <w:rtl/>
        </w:rPr>
        <w:t xml:space="preserve"> בהתאם לתנאי המכרז, לשביעות רצונו של הממונה</w:t>
      </w:r>
      <w:r w:rsidR="004270B2" w:rsidRPr="00314B9E">
        <w:rPr>
          <w:rFonts w:asciiTheme="majorBidi" w:hAnsiTheme="majorBidi"/>
          <w:szCs w:val="24"/>
          <w:rtl/>
        </w:rPr>
        <w:t>, בהתאם לתנאי הסכם זה</w:t>
      </w:r>
      <w:r w:rsidR="00E30E60" w:rsidRPr="00314B9E">
        <w:rPr>
          <w:rFonts w:asciiTheme="majorBidi" w:hAnsiTheme="majorBidi"/>
          <w:szCs w:val="24"/>
          <w:rtl/>
        </w:rPr>
        <w:t xml:space="preserve">. </w:t>
      </w:r>
    </w:p>
    <w:p w14:paraId="29712C3B" w14:textId="77777777" w:rsidR="004D6DE5" w:rsidRPr="00314B9E" w:rsidRDefault="004D6DE5" w:rsidP="002E2D0D">
      <w:pPr>
        <w:pStyle w:val="af5"/>
        <w:numPr>
          <w:ilvl w:val="2"/>
          <w:numId w:val="39"/>
        </w:numPr>
        <w:spacing w:line="360" w:lineRule="auto"/>
        <w:jc w:val="both"/>
        <w:rPr>
          <w:rFonts w:asciiTheme="majorBidi" w:hAnsiTheme="majorBidi"/>
          <w:szCs w:val="24"/>
        </w:rPr>
      </w:pPr>
      <w:r w:rsidRPr="00314B9E">
        <w:rPr>
          <w:rFonts w:asciiTheme="majorBidi" w:hAnsiTheme="majorBidi"/>
          <w:szCs w:val="24"/>
          <w:rtl/>
        </w:rPr>
        <w:t>הזוכה או מי מטעמו לא יהיה רשאי להעביר או להסב את זכויותיו ע"פ הצעה זו, כולן או חלקן, לצד שלישי אלא בהסכמה מראש ובכתב מהמשרד.</w:t>
      </w:r>
    </w:p>
    <w:p w14:paraId="75BAA9AC" w14:textId="77777777" w:rsidR="004D6DE5" w:rsidRPr="00314B9E" w:rsidRDefault="004D6DE5" w:rsidP="002E2D0D">
      <w:pPr>
        <w:pStyle w:val="af5"/>
        <w:numPr>
          <w:ilvl w:val="2"/>
          <w:numId w:val="39"/>
        </w:numPr>
        <w:spacing w:line="360" w:lineRule="auto"/>
        <w:jc w:val="both"/>
        <w:rPr>
          <w:rFonts w:asciiTheme="majorBidi" w:hAnsiTheme="majorBidi"/>
          <w:szCs w:val="24"/>
        </w:rPr>
      </w:pPr>
      <w:r w:rsidRPr="00314B9E">
        <w:rPr>
          <w:rFonts w:asciiTheme="majorBidi" w:hAnsiTheme="majorBidi"/>
          <w:szCs w:val="24"/>
          <w:rtl/>
        </w:rPr>
        <w:t>נותני השירותים מטעם הזוכה, יהיו אלו שהוצעו ע"י הזוכה במסגרת ההצעה. החלפת מי מנותני שירותים אלו ביוזמת הזוכה בנותני שירותים אחרים בעלי ידע וניסיון דומים או עדיפים, מותנית בהסכמה להחלפה מראש ובכתב ע"י המשרד ובהתראה של 60 ימים מראש, אלא אם אישר הממונה החלפה מסוימת במועד שונה.</w:t>
      </w:r>
    </w:p>
    <w:p w14:paraId="150C2E50" w14:textId="77777777" w:rsidR="004D6DE5" w:rsidRPr="00314B9E" w:rsidRDefault="004D6DE5" w:rsidP="002E2D0D">
      <w:pPr>
        <w:pStyle w:val="af5"/>
        <w:numPr>
          <w:ilvl w:val="2"/>
          <w:numId w:val="39"/>
        </w:numPr>
        <w:spacing w:line="360" w:lineRule="auto"/>
        <w:jc w:val="both"/>
        <w:rPr>
          <w:rFonts w:asciiTheme="majorBidi" w:hAnsiTheme="majorBidi"/>
          <w:szCs w:val="24"/>
        </w:rPr>
      </w:pPr>
      <w:r w:rsidRPr="00314B9E">
        <w:rPr>
          <w:rFonts w:asciiTheme="majorBidi" w:hAnsiTheme="majorBidi"/>
          <w:szCs w:val="24"/>
          <w:rtl/>
        </w:rPr>
        <w:t>הממונה יהיה רשאי לדרוש את החלפתו של מי מנותני השירותים ועל הזוכה יהיה להחליפו, בתוך 60 ימים מיום דרישת הממונה, בנותן שירותים אחר בעל ידע וניסיון דומים או עדיפים לו אשר יאושר מראש בידי המשרד.</w:t>
      </w:r>
    </w:p>
    <w:p w14:paraId="0F596C3C" w14:textId="77777777" w:rsidR="00846CA9" w:rsidRPr="00314B9E" w:rsidRDefault="00E30E60" w:rsidP="002E2D0D">
      <w:pPr>
        <w:pStyle w:val="af5"/>
        <w:numPr>
          <w:ilvl w:val="2"/>
          <w:numId w:val="39"/>
        </w:numPr>
        <w:spacing w:line="360" w:lineRule="auto"/>
        <w:jc w:val="both"/>
        <w:rPr>
          <w:rFonts w:asciiTheme="majorBidi" w:hAnsiTheme="majorBidi"/>
          <w:szCs w:val="24"/>
        </w:rPr>
      </w:pPr>
      <w:r w:rsidRPr="00314B9E">
        <w:rPr>
          <w:rFonts w:asciiTheme="majorBidi" w:hAnsiTheme="majorBidi"/>
          <w:szCs w:val="24"/>
          <w:rtl/>
        </w:rPr>
        <w:t>הזוכה ומי מטעמו מתחייבים להעניק את השירותים במומחיות, במקצועיות ובמיומנות על פי כל הסטנדרטים המקצועיים</w:t>
      </w:r>
      <w:r w:rsidR="00197607" w:rsidRPr="00314B9E">
        <w:rPr>
          <w:rFonts w:asciiTheme="majorBidi" w:hAnsiTheme="majorBidi"/>
          <w:szCs w:val="24"/>
          <w:rtl/>
        </w:rPr>
        <w:t xml:space="preserve"> המקובלים</w:t>
      </w:r>
      <w:r w:rsidRPr="00314B9E">
        <w:rPr>
          <w:rFonts w:asciiTheme="majorBidi" w:hAnsiTheme="majorBidi"/>
          <w:szCs w:val="24"/>
          <w:rtl/>
        </w:rPr>
        <w:t>.</w:t>
      </w:r>
    </w:p>
    <w:p w14:paraId="749A03F9" w14:textId="77777777" w:rsidR="00846CA9" w:rsidRPr="00A83A9A" w:rsidRDefault="004D6DE5" w:rsidP="002E2D0D">
      <w:pPr>
        <w:pStyle w:val="af5"/>
        <w:numPr>
          <w:ilvl w:val="1"/>
          <w:numId w:val="39"/>
        </w:numPr>
        <w:spacing w:line="360" w:lineRule="auto"/>
        <w:ind w:hanging="551"/>
        <w:jc w:val="both"/>
        <w:rPr>
          <w:rFonts w:asciiTheme="majorBidi" w:hAnsiTheme="majorBidi"/>
          <w:szCs w:val="24"/>
        </w:rPr>
      </w:pPr>
      <w:r w:rsidRPr="004D6DE5">
        <w:rPr>
          <w:rFonts w:asciiTheme="majorBidi" w:hAnsiTheme="majorBidi" w:hint="cs"/>
          <w:b/>
          <w:bCs/>
          <w:szCs w:val="24"/>
          <w:rtl/>
        </w:rPr>
        <w:t>שמירה על סודיות</w:t>
      </w:r>
      <w:r>
        <w:rPr>
          <w:rFonts w:asciiTheme="majorBidi" w:hAnsiTheme="majorBidi" w:hint="cs"/>
          <w:szCs w:val="24"/>
          <w:rtl/>
        </w:rPr>
        <w:t xml:space="preserve"> - </w:t>
      </w:r>
      <w:r w:rsidR="00E30E60" w:rsidRPr="00314B9E">
        <w:rPr>
          <w:rFonts w:asciiTheme="majorBidi" w:hAnsiTheme="majorBidi"/>
          <w:szCs w:val="24"/>
          <w:rtl/>
        </w:rPr>
        <w:t>ה</w:t>
      </w:r>
      <w:r w:rsidR="00894CB2" w:rsidRPr="00314B9E">
        <w:rPr>
          <w:rFonts w:asciiTheme="majorBidi" w:hAnsiTheme="majorBidi"/>
          <w:szCs w:val="24"/>
          <w:rtl/>
        </w:rPr>
        <w:t>זוכה י</w:t>
      </w:r>
      <w:r w:rsidR="00E30E60" w:rsidRPr="00314B9E">
        <w:rPr>
          <w:rFonts w:asciiTheme="majorBidi" w:hAnsiTheme="majorBidi"/>
          <w:szCs w:val="24"/>
          <w:rtl/>
        </w:rPr>
        <w:t xml:space="preserve">תחייב לשמור על סודיות המידע </w:t>
      </w:r>
      <w:r w:rsidR="008A05CD" w:rsidRPr="00314B9E">
        <w:rPr>
          <w:rFonts w:asciiTheme="majorBidi" w:hAnsiTheme="majorBidi"/>
          <w:szCs w:val="24"/>
          <w:rtl/>
        </w:rPr>
        <w:t xml:space="preserve">שיגיע </w:t>
      </w:r>
      <w:r w:rsidR="00E30E60" w:rsidRPr="00314B9E">
        <w:rPr>
          <w:rFonts w:asciiTheme="majorBidi" w:hAnsiTheme="majorBidi"/>
          <w:szCs w:val="24"/>
          <w:rtl/>
        </w:rPr>
        <w:t xml:space="preserve">אליו עקב מתן השירותים </w:t>
      </w:r>
      <w:r w:rsidR="003218AB" w:rsidRPr="00314B9E">
        <w:rPr>
          <w:rFonts w:asciiTheme="majorBidi" w:hAnsiTheme="majorBidi"/>
          <w:szCs w:val="24"/>
          <w:rtl/>
        </w:rPr>
        <w:t>הן בתקופת ההסכם והן לאחריה. כן י</w:t>
      </w:r>
      <w:r w:rsidR="00E30E60" w:rsidRPr="00314B9E">
        <w:rPr>
          <w:rFonts w:asciiTheme="majorBidi" w:hAnsiTheme="majorBidi"/>
          <w:szCs w:val="24"/>
          <w:rtl/>
        </w:rPr>
        <w:t>תחייב ה</w:t>
      </w:r>
      <w:r w:rsidR="003218AB" w:rsidRPr="00314B9E">
        <w:rPr>
          <w:rFonts w:asciiTheme="majorBidi" w:hAnsiTheme="majorBidi"/>
          <w:szCs w:val="24"/>
          <w:rtl/>
        </w:rPr>
        <w:t xml:space="preserve">זוכה </w:t>
      </w:r>
      <w:r w:rsidR="00E30E60" w:rsidRPr="00314B9E">
        <w:rPr>
          <w:rFonts w:asciiTheme="majorBidi" w:hAnsiTheme="majorBidi"/>
          <w:szCs w:val="24"/>
          <w:rtl/>
        </w:rPr>
        <w:t xml:space="preserve">כי </w:t>
      </w:r>
      <w:r w:rsidR="003218AB" w:rsidRPr="00314B9E">
        <w:rPr>
          <w:rFonts w:asciiTheme="majorBidi" w:hAnsiTheme="majorBidi"/>
          <w:szCs w:val="24"/>
          <w:rtl/>
        </w:rPr>
        <w:t>כל נותני השירותים</w:t>
      </w:r>
      <w:r w:rsidR="00E30E60" w:rsidRPr="00314B9E">
        <w:rPr>
          <w:rFonts w:asciiTheme="majorBidi" w:hAnsiTheme="majorBidi"/>
          <w:szCs w:val="24"/>
          <w:rtl/>
        </w:rPr>
        <w:t xml:space="preserve"> מטעמו במסגרת הסכם זה</w:t>
      </w:r>
      <w:r w:rsidR="003218AB" w:rsidRPr="00314B9E">
        <w:rPr>
          <w:rFonts w:asciiTheme="majorBidi" w:hAnsiTheme="majorBidi"/>
          <w:szCs w:val="24"/>
          <w:rtl/>
        </w:rPr>
        <w:t>,</w:t>
      </w:r>
      <w:r w:rsidR="00E30E60" w:rsidRPr="00314B9E">
        <w:rPr>
          <w:rFonts w:asciiTheme="majorBidi" w:hAnsiTheme="majorBidi"/>
          <w:szCs w:val="24"/>
          <w:rtl/>
        </w:rPr>
        <w:t xml:space="preserve"> </w:t>
      </w:r>
      <w:r w:rsidR="003218AB" w:rsidRPr="00314B9E">
        <w:rPr>
          <w:rFonts w:asciiTheme="majorBidi" w:hAnsiTheme="majorBidi"/>
          <w:szCs w:val="24"/>
          <w:rtl/>
        </w:rPr>
        <w:t>י</w:t>
      </w:r>
      <w:r w:rsidR="00E30E60" w:rsidRPr="00314B9E">
        <w:rPr>
          <w:rFonts w:asciiTheme="majorBidi" w:hAnsiTheme="majorBidi"/>
          <w:szCs w:val="24"/>
          <w:rtl/>
        </w:rPr>
        <w:t>ימנעו מגילויו של מידע כלשהו הנוגע לפעילותם עבור המשרד, הן לגורמים שאינם קשורים ל</w:t>
      </w:r>
      <w:r w:rsidR="003218AB" w:rsidRPr="00314B9E">
        <w:rPr>
          <w:rFonts w:asciiTheme="majorBidi" w:hAnsiTheme="majorBidi"/>
          <w:szCs w:val="24"/>
          <w:rtl/>
        </w:rPr>
        <w:t>זוכה</w:t>
      </w:r>
      <w:r w:rsidR="00E30E60" w:rsidRPr="00314B9E">
        <w:rPr>
          <w:rFonts w:asciiTheme="majorBidi" w:hAnsiTheme="majorBidi"/>
          <w:szCs w:val="24"/>
          <w:rtl/>
        </w:rPr>
        <w:t xml:space="preserve"> והן </w:t>
      </w:r>
      <w:r w:rsidR="00E30E60" w:rsidRPr="00A83A9A">
        <w:rPr>
          <w:rFonts w:asciiTheme="majorBidi" w:hAnsiTheme="majorBidi"/>
          <w:szCs w:val="24"/>
          <w:rtl/>
        </w:rPr>
        <w:t>לגורמים אצל ה</w:t>
      </w:r>
      <w:r w:rsidR="003218AB" w:rsidRPr="00A83A9A">
        <w:rPr>
          <w:rFonts w:asciiTheme="majorBidi" w:hAnsiTheme="majorBidi"/>
          <w:szCs w:val="24"/>
          <w:rtl/>
        </w:rPr>
        <w:t>זוכה</w:t>
      </w:r>
      <w:r w:rsidR="00015110" w:rsidRPr="00A83A9A">
        <w:rPr>
          <w:rFonts w:asciiTheme="majorBidi" w:hAnsiTheme="majorBidi"/>
          <w:szCs w:val="24"/>
          <w:rtl/>
        </w:rPr>
        <w:t xml:space="preserve"> עצמ</w:t>
      </w:r>
      <w:r w:rsidR="00E30E60" w:rsidRPr="00A83A9A">
        <w:rPr>
          <w:rFonts w:asciiTheme="majorBidi" w:hAnsiTheme="majorBidi"/>
          <w:szCs w:val="24"/>
          <w:rtl/>
        </w:rPr>
        <w:t xml:space="preserve">ו שאינם מספקים שירותים בקשר עם מכרז זה. </w:t>
      </w:r>
      <w:r w:rsidR="003218AB" w:rsidRPr="00A83A9A">
        <w:rPr>
          <w:rFonts w:asciiTheme="majorBidi" w:hAnsiTheme="majorBidi"/>
          <w:szCs w:val="24"/>
          <w:rtl/>
        </w:rPr>
        <w:t xml:space="preserve">הזוכה ונותני השירותים מטעמו </w:t>
      </w:r>
      <w:r w:rsidR="00E30E60" w:rsidRPr="00A83A9A">
        <w:rPr>
          <w:rFonts w:asciiTheme="majorBidi" w:hAnsiTheme="majorBidi"/>
          <w:szCs w:val="24"/>
          <w:rtl/>
        </w:rPr>
        <w:t>יידרשו לחתום על טופס</w:t>
      </w:r>
      <w:r w:rsidR="002E24AB" w:rsidRPr="00A83A9A">
        <w:rPr>
          <w:rFonts w:asciiTheme="majorBidi" w:hAnsiTheme="majorBidi"/>
          <w:szCs w:val="24"/>
          <w:rtl/>
        </w:rPr>
        <w:t>י</w:t>
      </w:r>
      <w:r w:rsidR="00E30E60" w:rsidRPr="00A83A9A">
        <w:rPr>
          <w:rFonts w:asciiTheme="majorBidi" w:hAnsiTheme="majorBidi"/>
          <w:szCs w:val="24"/>
          <w:rtl/>
        </w:rPr>
        <w:t xml:space="preserve"> התחייבות לשמירת סודיות ומניעת ניגוד עניינים </w:t>
      </w:r>
      <w:r w:rsidR="003218AB" w:rsidRPr="00A83A9A">
        <w:rPr>
          <w:rFonts w:asciiTheme="majorBidi" w:hAnsiTheme="majorBidi"/>
          <w:szCs w:val="24"/>
          <w:rtl/>
        </w:rPr>
        <w:t>ה</w:t>
      </w:r>
      <w:r w:rsidR="002E24AB" w:rsidRPr="00A83A9A">
        <w:rPr>
          <w:rFonts w:asciiTheme="majorBidi" w:hAnsiTheme="majorBidi"/>
          <w:szCs w:val="24"/>
          <w:rtl/>
        </w:rPr>
        <w:t>מצורפים</w:t>
      </w:r>
      <w:r w:rsidR="00E30E60" w:rsidRPr="00A83A9A">
        <w:rPr>
          <w:rFonts w:asciiTheme="majorBidi" w:hAnsiTheme="majorBidi"/>
          <w:szCs w:val="24"/>
          <w:rtl/>
        </w:rPr>
        <w:t xml:space="preserve"> </w:t>
      </w:r>
      <w:r w:rsidR="00E30E60" w:rsidRPr="00A83A9A">
        <w:rPr>
          <w:rFonts w:asciiTheme="majorBidi" w:hAnsiTheme="majorBidi"/>
          <w:b/>
          <w:bCs/>
          <w:szCs w:val="24"/>
          <w:rtl/>
        </w:rPr>
        <w:t xml:space="preserve">כנספח </w:t>
      </w:r>
      <w:r w:rsidR="00A46B0C" w:rsidRPr="00A83A9A">
        <w:rPr>
          <w:rFonts w:asciiTheme="majorBidi" w:hAnsiTheme="majorBidi"/>
          <w:b/>
          <w:bCs/>
          <w:szCs w:val="24"/>
          <w:rtl/>
        </w:rPr>
        <w:t>ט</w:t>
      </w:r>
      <w:r w:rsidR="00E30E60" w:rsidRPr="00A83A9A">
        <w:rPr>
          <w:rFonts w:asciiTheme="majorBidi" w:hAnsiTheme="majorBidi"/>
          <w:b/>
          <w:bCs/>
          <w:szCs w:val="24"/>
          <w:rtl/>
        </w:rPr>
        <w:t>'</w:t>
      </w:r>
      <w:r w:rsidR="00F05F1D" w:rsidRPr="00A83A9A">
        <w:rPr>
          <w:rFonts w:asciiTheme="majorBidi" w:hAnsiTheme="majorBidi"/>
          <w:b/>
          <w:bCs/>
          <w:szCs w:val="24"/>
          <w:rtl/>
        </w:rPr>
        <w:t xml:space="preserve"> ונספח </w:t>
      </w:r>
      <w:r w:rsidR="00A46B0C" w:rsidRPr="00A83A9A">
        <w:rPr>
          <w:rFonts w:asciiTheme="majorBidi" w:hAnsiTheme="majorBidi"/>
          <w:b/>
          <w:bCs/>
          <w:szCs w:val="24"/>
          <w:rtl/>
        </w:rPr>
        <w:t>ט'1</w:t>
      </w:r>
      <w:r w:rsidR="00E30E60" w:rsidRPr="00A83A9A">
        <w:rPr>
          <w:rFonts w:asciiTheme="majorBidi" w:hAnsiTheme="majorBidi"/>
          <w:szCs w:val="24"/>
          <w:rtl/>
        </w:rPr>
        <w:t xml:space="preserve">. </w:t>
      </w:r>
    </w:p>
    <w:p w14:paraId="539760EA" w14:textId="77777777" w:rsidR="00846CA9" w:rsidRPr="00314B9E" w:rsidRDefault="004D6DE5" w:rsidP="002E2D0D">
      <w:pPr>
        <w:pStyle w:val="af5"/>
        <w:numPr>
          <w:ilvl w:val="1"/>
          <w:numId w:val="39"/>
        </w:numPr>
        <w:spacing w:line="360" w:lineRule="auto"/>
        <w:ind w:hanging="551"/>
        <w:jc w:val="both"/>
        <w:rPr>
          <w:rFonts w:asciiTheme="majorBidi" w:hAnsiTheme="majorBidi"/>
          <w:szCs w:val="24"/>
        </w:rPr>
      </w:pPr>
      <w:r w:rsidRPr="00A83A9A">
        <w:rPr>
          <w:rFonts w:asciiTheme="majorBidi" w:hAnsiTheme="majorBidi" w:hint="cs"/>
          <w:b/>
          <w:bCs/>
          <w:szCs w:val="24"/>
          <w:rtl/>
        </w:rPr>
        <w:t>זכויות יוצרים</w:t>
      </w:r>
      <w:r w:rsidRPr="00A83A9A">
        <w:rPr>
          <w:rFonts w:asciiTheme="majorBidi" w:hAnsiTheme="majorBidi" w:hint="cs"/>
          <w:szCs w:val="24"/>
          <w:rtl/>
        </w:rPr>
        <w:t xml:space="preserve"> - </w:t>
      </w:r>
      <w:r w:rsidR="00E30E60" w:rsidRPr="00A83A9A">
        <w:rPr>
          <w:rFonts w:asciiTheme="majorBidi" w:hAnsiTheme="majorBidi"/>
          <w:szCs w:val="24"/>
          <w:rtl/>
        </w:rPr>
        <w:t xml:space="preserve">כל תוצר עבודה של </w:t>
      </w:r>
      <w:r w:rsidR="00015110" w:rsidRPr="00A83A9A">
        <w:rPr>
          <w:rFonts w:asciiTheme="majorBidi" w:hAnsiTheme="majorBidi"/>
          <w:szCs w:val="24"/>
          <w:rtl/>
        </w:rPr>
        <w:t>הזוכה</w:t>
      </w:r>
      <w:r w:rsidR="00E30E60" w:rsidRPr="00314B9E">
        <w:rPr>
          <w:rFonts w:asciiTheme="majorBidi" w:hAnsiTheme="majorBidi"/>
          <w:szCs w:val="24"/>
          <w:rtl/>
        </w:rPr>
        <w:t xml:space="preserve">, בכל מידה שהיא, בכל שלב של העבודה, </w:t>
      </w:r>
      <w:r w:rsidR="00824F53" w:rsidRPr="00314B9E">
        <w:rPr>
          <w:rFonts w:asciiTheme="majorBidi" w:hAnsiTheme="majorBidi"/>
          <w:szCs w:val="24"/>
          <w:rtl/>
        </w:rPr>
        <w:t xml:space="preserve">יהא </w:t>
      </w:r>
      <w:r w:rsidR="00E30E60" w:rsidRPr="00314B9E">
        <w:rPr>
          <w:rFonts w:asciiTheme="majorBidi" w:hAnsiTheme="majorBidi"/>
          <w:szCs w:val="24"/>
          <w:rtl/>
        </w:rPr>
        <w:t>שייך בלעדית למשרד. מובהר בזאת, כי העבודה וכל תוצריה וזכויות היוצרים על העבודה, מכל סוג, יהיו רכושו הבלעדי של המשרד</w:t>
      </w:r>
      <w:r w:rsidR="001E2EE6" w:rsidRPr="00314B9E">
        <w:rPr>
          <w:rFonts w:asciiTheme="majorBidi" w:hAnsiTheme="majorBidi"/>
          <w:szCs w:val="24"/>
          <w:rtl/>
        </w:rPr>
        <w:t>, ו</w:t>
      </w:r>
      <w:r w:rsidR="00E30E60" w:rsidRPr="00314B9E">
        <w:rPr>
          <w:rFonts w:asciiTheme="majorBidi" w:hAnsiTheme="majorBidi"/>
          <w:szCs w:val="24"/>
          <w:rtl/>
        </w:rPr>
        <w:t xml:space="preserve">הזוכה לא יהיה רשאי לעשות בהם שימוש כלשהו אלא באישור מפורש מראש ובכתב מהמשרד. הזכות לפרסום כל החומרים ותוצרי העבודה שמורה למשרד בלבד, </w:t>
      </w:r>
      <w:r w:rsidR="001E2EE6" w:rsidRPr="00314B9E">
        <w:rPr>
          <w:rFonts w:asciiTheme="majorBidi" w:hAnsiTheme="majorBidi"/>
          <w:szCs w:val="24"/>
          <w:rtl/>
        </w:rPr>
        <w:t>ו</w:t>
      </w:r>
      <w:r w:rsidR="00E30E60" w:rsidRPr="00314B9E">
        <w:rPr>
          <w:rFonts w:asciiTheme="majorBidi" w:hAnsiTheme="majorBidi"/>
          <w:szCs w:val="24"/>
          <w:rtl/>
        </w:rPr>
        <w:t>הזוכה לא יהיה רשאי לעשות בהם שימוש אלא באישור מפורש מראש ובכתב.</w:t>
      </w:r>
    </w:p>
    <w:p w14:paraId="716DDBC7" w14:textId="77777777" w:rsidR="00846CA9" w:rsidRPr="00314B9E" w:rsidRDefault="004D6DE5" w:rsidP="002E2D0D">
      <w:pPr>
        <w:pStyle w:val="af5"/>
        <w:numPr>
          <w:ilvl w:val="1"/>
          <w:numId w:val="39"/>
        </w:numPr>
        <w:spacing w:line="360" w:lineRule="auto"/>
        <w:ind w:hanging="551"/>
        <w:jc w:val="both"/>
        <w:rPr>
          <w:rFonts w:asciiTheme="majorBidi" w:hAnsiTheme="majorBidi"/>
          <w:szCs w:val="24"/>
        </w:rPr>
      </w:pPr>
      <w:r w:rsidRPr="004D6DE5">
        <w:rPr>
          <w:rFonts w:asciiTheme="majorBidi" w:hAnsiTheme="majorBidi" w:hint="cs"/>
          <w:b/>
          <w:bCs/>
          <w:szCs w:val="24"/>
          <w:rtl/>
        </w:rPr>
        <w:lastRenderedPageBreak/>
        <w:t>התחלת העבודה</w:t>
      </w:r>
      <w:r>
        <w:rPr>
          <w:rFonts w:asciiTheme="majorBidi" w:hAnsiTheme="majorBidi" w:hint="cs"/>
          <w:szCs w:val="24"/>
          <w:rtl/>
        </w:rPr>
        <w:t xml:space="preserve"> - </w:t>
      </w:r>
      <w:r w:rsidR="001E2EE6" w:rsidRPr="00314B9E">
        <w:rPr>
          <w:rFonts w:asciiTheme="majorBidi" w:hAnsiTheme="majorBidi"/>
          <w:szCs w:val="24"/>
          <w:rtl/>
        </w:rPr>
        <w:t>על</w:t>
      </w:r>
      <w:r w:rsidR="00015110" w:rsidRPr="00314B9E">
        <w:rPr>
          <w:rFonts w:asciiTheme="majorBidi" w:hAnsiTheme="majorBidi"/>
          <w:szCs w:val="24"/>
          <w:rtl/>
        </w:rPr>
        <w:t xml:space="preserve"> </w:t>
      </w:r>
      <w:r w:rsidR="00E30E60" w:rsidRPr="00314B9E">
        <w:rPr>
          <w:rFonts w:asciiTheme="majorBidi" w:hAnsiTheme="majorBidi"/>
          <w:szCs w:val="24"/>
          <w:rtl/>
        </w:rPr>
        <w:t>הזוכה להיות מוכן להתחיל לבצע את השירותים מיד עם חתימת ההסכם</w:t>
      </w:r>
      <w:r>
        <w:rPr>
          <w:rFonts w:asciiTheme="majorBidi" w:hAnsiTheme="majorBidi" w:hint="cs"/>
          <w:szCs w:val="24"/>
          <w:rtl/>
        </w:rPr>
        <w:t xml:space="preserve"> על כל נספחיו</w:t>
      </w:r>
      <w:r w:rsidR="00E30E60" w:rsidRPr="00314B9E">
        <w:rPr>
          <w:rFonts w:asciiTheme="majorBidi" w:hAnsiTheme="majorBidi"/>
          <w:szCs w:val="24"/>
          <w:rtl/>
        </w:rPr>
        <w:t>, ולא יאוחר מ-14 ימים מיום קבלת ההודעה על זכייתו במכרז, לפי המוקדם.</w:t>
      </w:r>
    </w:p>
    <w:p w14:paraId="1E955B47" w14:textId="77777777" w:rsidR="005A6C31" w:rsidRPr="005A6C31" w:rsidRDefault="005A6C31">
      <w:pPr>
        <w:bidi w:val="0"/>
        <w:rPr>
          <w:rFonts w:asciiTheme="majorBidi" w:hAnsiTheme="majorBidi"/>
          <w:sz w:val="28"/>
          <w:szCs w:val="28"/>
          <w:rtl/>
          <w:lang w:eastAsia="he-IL"/>
        </w:rPr>
      </w:pPr>
    </w:p>
    <w:p w14:paraId="62DB818A" w14:textId="77777777" w:rsidR="00846CA9" w:rsidRPr="004D6DE5" w:rsidRDefault="00E30E60" w:rsidP="00AB35BA">
      <w:pPr>
        <w:pStyle w:val="af5"/>
        <w:numPr>
          <w:ilvl w:val="0"/>
          <w:numId w:val="15"/>
        </w:numPr>
        <w:spacing w:line="360" w:lineRule="auto"/>
        <w:ind w:left="169"/>
        <w:jc w:val="both"/>
        <w:outlineLvl w:val="0"/>
        <w:rPr>
          <w:rFonts w:asciiTheme="majorBidi" w:hAnsiTheme="majorBidi"/>
          <w:b/>
          <w:bCs/>
          <w:sz w:val="28"/>
          <w:szCs w:val="28"/>
          <w:u w:val="single"/>
        </w:rPr>
      </w:pPr>
      <w:bookmarkStart w:id="2" w:name="מתודולוגיה"/>
      <w:r w:rsidRPr="004D6DE5">
        <w:rPr>
          <w:rFonts w:asciiTheme="majorBidi" w:hAnsiTheme="majorBidi"/>
          <w:b/>
          <w:bCs/>
          <w:sz w:val="28"/>
          <w:szCs w:val="28"/>
          <w:u w:val="single"/>
          <w:rtl/>
        </w:rPr>
        <w:t>מתודולוגיה</w:t>
      </w:r>
      <w:bookmarkEnd w:id="2"/>
      <w:r w:rsidRPr="004D6DE5">
        <w:rPr>
          <w:rFonts w:asciiTheme="majorBidi" w:hAnsiTheme="majorBidi"/>
          <w:b/>
          <w:bCs/>
          <w:sz w:val="28"/>
          <w:szCs w:val="28"/>
          <w:u w:val="single"/>
          <w:rtl/>
        </w:rPr>
        <w:t xml:space="preserve"> מוצעת למתן השירותים</w:t>
      </w:r>
      <w:r w:rsidR="00146230" w:rsidRPr="004D6DE5">
        <w:rPr>
          <w:rFonts w:asciiTheme="majorBidi" w:hAnsiTheme="majorBidi"/>
          <w:b/>
          <w:bCs/>
          <w:sz w:val="28"/>
          <w:szCs w:val="28"/>
          <w:u w:val="single"/>
          <w:rtl/>
        </w:rPr>
        <w:t>:</w:t>
      </w:r>
    </w:p>
    <w:p w14:paraId="7F84C824" w14:textId="3400C686" w:rsidR="00295C52" w:rsidRDefault="008E56B7" w:rsidP="00CA7573">
      <w:pPr>
        <w:spacing w:line="360" w:lineRule="auto"/>
        <w:ind w:left="169"/>
        <w:contextualSpacing/>
        <w:jc w:val="both"/>
        <w:rPr>
          <w:rFonts w:asciiTheme="majorBidi" w:hAnsiTheme="majorBidi"/>
          <w:szCs w:val="24"/>
          <w:rtl/>
        </w:rPr>
      </w:pPr>
      <w:r w:rsidRPr="008E56B7">
        <w:rPr>
          <w:rFonts w:asciiTheme="majorBidi" w:hAnsiTheme="majorBidi"/>
          <w:szCs w:val="24"/>
          <w:rtl/>
        </w:rPr>
        <w:t>במסגרת פרויקט זה יידרש נותן השירותים</w:t>
      </w:r>
      <w:r w:rsidR="00295C52">
        <w:rPr>
          <w:rFonts w:asciiTheme="majorBidi" w:hAnsiTheme="majorBidi" w:hint="cs"/>
          <w:szCs w:val="24"/>
          <w:rtl/>
        </w:rPr>
        <w:t xml:space="preserve"> </w:t>
      </w:r>
      <w:r w:rsidR="00295C52" w:rsidRPr="008E56B7">
        <w:rPr>
          <w:rFonts w:asciiTheme="majorBidi" w:hAnsiTheme="majorBidi"/>
          <w:szCs w:val="24"/>
          <w:rtl/>
        </w:rPr>
        <w:t>(</w:t>
      </w:r>
      <w:r w:rsidR="00295C52">
        <w:rPr>
          <w:rFonts w:asciiTheme="majorBidi" w:hAnsiTheme="majorBidi" w:hint="cs"/>
          <w:szCs w:val="24"/>
          <w:rtl/>
        </w:rPr>
        <w:t>להלן: "</w:t>
      </w:r>
      <w:r w:rsidR="00295C52" w:rsidRPr="00ED7C61">
        <w:rPr>
          <w:rFonts w:asciiTheme="majorBidi" w:hAnsiTheme="majorBidi"/>
          <w:b/>
          <w:bCs/>
          <w:szCs w:val="24"/>
          <w:rtl/>
        </w:rPr>
        <w:t>הספק</w:t>
      </w:r>
      <w:r w:rsidR="00295C52">
        <w:rPr>
          <w:rFonts w:asciiTheme="majorBidi" w:hAnsiTheme="majorBidi" w:hint="cs"/>
          <w:szCs w:val="24"/>
          <w:rtl/>
        </w:rPr>
        <w:t>"</w:t>
      </w:r>
      <w:r w:rsidR="00295C52" w:rsidRPr="008E56B7">
        <w:rPr>
          <w:rFonts w:asciiTheme="majorBidi" w:hAnsiTheme="majorBidi"/>
          <w:szCs w:val="24"/>
          <w:rtl/>
        </w:rPr>
        <w:t>)</w:t>
      </w:r>
      <w:r w:rsidRPr="008E56B7">
        <w:rPr>
          <w:rFonts w:asciiTheme="majorBidi" w:hAnsiTheme="majorBidi"/>
          <w:szCs w:val="24"/>
          <w:rtl/>
        </w:rPr>
        <w:t xml:space="preserve"> לעבוד מול גורמים שונים במשרד. </w:t>
      </w:r>
    </w:p>
    <w:p w14:paraId="3420191C" w14:textId="4F3F6EE1" w:rsidR="00074BCC" w:rsidRDefault="008E56B7" w:rsidP="00754084">
      <w:pPr>
        <w:spacing w:line="360" w:lineRule="auto"/>
        <w:ind w:left="169"/>
        <w:contextualSpacing/>
        <w:jc w:val="both"/>
        <w:rPr>
          <w:rFonts w:asciiTheme="majorBidi" w:hAnsiTheme="majorBidi"/>
          <w:szCs w:val="24"/>
          <w:rtl/>
        </w:rPr>
      </w:pPr>
      <w:r w:rsidRPr="008E56B7">
        <w:rPr>
          <w:rFonts w:asciiTheme="majorBidi" w:hAnsiTheme="majorBidi"/>
          <w:szCs w:val="24"/>
          <w:rtl/>
        </w:rPr>
        <w:t>נותן השירותים יהיה אחראי על</w:t>
      </w:r>
      <w:r w:rsidR="00074BCC">
        <w:rPr>
          <w:rFonts w:asciiTheme="majorBidi" w:hAnsiTheme="majorBidi" w:hint="cs"/>
          <w:szCs w:val="24"/>
          <w:rtl/>
        </w:rPr>
        <w:t xml:space="preserve"> התחומים הבאים:</w:t>
      </w:r>
      <w:r w:rsidRPr="008E56B7">
        <w:rPr>
          <w:rFonts w:asciiTheme="majorBidi" w:hAnsiTheme="majorBidi"/>
          <w:szCs w:val="24"/>
          <w:rtl/>
        </w:rPr>
        <w:t xml:space="preserve"> </w:t>
      </w:r>
    </w:p>
    <w:p w14:paraId="1781A2A0" w14:textId="5A6C2E58" w:rsidR="00074BCC" w:rsidRDefault="008E56B7" w:rsidP="00754084">
      <w:pPr>
        <w:pStyle w:val="af5"/>
        <w:numPr>
          <w:ilvl w:val="0"/>
          <w:numId w:val="109"/>
        </w:numPr>
        <w:spacing w:line="360" w:lineRule="auto"/>
        <w:jc w:val="both"/>
        <w:rPr>
          <w:rFonts w:asciiTheme="majorBidi" w:hAnsiTheme="majorBidi"/>
          <w:szCs w:val="24"/>
        </w:rPr>
      </w:pPr>
      <w:r w:rsidRPr="00754084">
        <w:rPr>
          <w:rFonts w:asciiTheme="majorBidi" w:hAnsiTheme="majorBidi"/>
          <w:szCs w:val="24"/>
          <w:rtl/>
        </w:rPr>
        <w:t>מיפוי הדרישות בבתי הספר</w:t>
      </w:r>
      <w:r w:rsidR="00074BCC">
        <w:rPr>
          <w:rFonts w:asciiTheme="majorBidi" w:hAnsiTheme="majorBidi" w:hint="cs"/>
          <w:szCs w:val="24"/>
          <w:rtl/>
        </w:rPr>
        <w:t>;</w:t>
      </w:r>
      <w:r w:rsidRPr="00754084">
        <w:rPr>
          <w:rFonts w:asciiTheme="majorBidi" w:hAnsiTheme="majorBidi"/>
          <w:szCs w:val="24"/>
          <w:rtl/>
        </w:rPr>
        <w:t xml:space="preserve"> </w:t>
      </w:r>
    </w:p>
    <w:p w14:paraId="45AFFE18" w14:textId="61B68F36" w:rsidR="00074BCC" w:rsidRDefault="00A70FCE" w:rsidP="00754084">
      <w:pPr>
        <w:pStyle w:val="af5"/>
        <w:numPr>
          <w:ilvl w:val="0"/>
          <w:numId w:val="109"/>
        </w:numPr>
        <w:spacing w:line="360" w:lineRule="auto"/>
        <w:jc w:val="both"/>
        <w:rPr>
          <w:rFonts w:asciiTheme="majorBidi" w:hAnsiTheme="majorBidi"/>
          <w:szCs w:val="24"/>
        </w:rPr>
      </w:pPr>
      <w:r w:rsidRPr="00754084">
        <w:rPr>
          <w:rFonts w:asciiTheme="majorBidi" w:hAnsiTheme="majorBidi"/>
          <w:szCs w:val="24"/>
          <w:rtl/>
        </w:rPr>
        <w:t>איפיון מערכות המדידה והבקרה בבתי הספר</w:t>
      </w:r>
      <w:r w:rsidR="00CA7573" w:rsidRPr="00754084">
        <w:rPr>
          <w:rFonts w:asciiTheme="majorBidi" w:hAnsiTheme="majorBidi"/>
          <w:szCs w:val="24"/>
          <w:rtl/>
        </w:rPr>
        <w:t>,</w:t>
      </w:r>
      <w:r w:rsidRPr="00754084">
        <w:rPr>
          <w:rFonts w:asciiTheme="majorBidi" w:hAnsiTheme="majorBidi"/>
          <w:szCs w:val="24"/>
          <w:rtl/>
        </w:rPr>
        <w:t xml:space="preserve"> </w:t>
      </w:r>
      <w:r w:rsidR="008E56B7" w:rsidRPr="00754084">
        <w:rPr>
          <w:rFonts w:asciiTheme="majorBidi" w:hAnsiTheme="majorBidi"/>
          <w:szCs w:val="24"/>
          <w:rtl/>
        </w:rPr>
        <w:t>תיאום התקנתן וביצוע ההתקנה בפועל</w:t>
      </w:r>
      <w:r w:rsidR="00074BCC">
        <w:rPr>
          <w:rFonts w:asciiTheme="majorBidi" w:hAnsiTheme="majorBidi" w:hint="cs"/>
          <w:szCs w:val="24"/>
          <w:rtl/>
        </w:rPr>
        <w:t>;</w:t>
      </w:r>
      <w:r w:rsidR="008E56B7" w:rsidRPr="00754084">
        <w:rPr>
          <w:rFonts w:asciiTheme="majorBidi" w:hAnsiTheme="majorBidi"/>
          <w:szCs w:val="24"/>
          <w:rtl/>
        </w:rPr>
        <w:t>. כך גם הספק אחראי ע</w:t>
      </w:r>
      <w:r w:rsidRPr="00754084">
        <w:rPr>
          <w:rFonts w:asciiTheme="majorBidi" w:hAnsiTheme="majorBidi"/>
          <w:szCs w:val="24"/>
          <w:rtl/>
        </w:rPr>
        <w:t xml:space="preserve">ל </w:t>
      </w:r>
    </w:p>
    <w:p w14:paraId="088859F4" w14:textId="2401A8B3" w:rsidR="00074BCC" w:rsidRDefault="00A70FCE" w:rsidP="00754084">
      <w:pPr>
        <w:pStyle w:val="af5"/>
        <w:numPr>
          <w:ilvl w:val="0"/>
          <w:numId w:val="109"/>
        </w:numPr>
        <w:spacing w:line="360" w:lineRule="auto"/>
        <w:jc w:val="both"/>
        <w:rPr>
          <w:rFonts w:asciiTheme="majorBidi" w:hAnsiTheme="majorBidi"/>
          <w:szCs w:val="24"/>
        </w:rPr>
      </w:pPr>
      <w:r w:rsidRPr="00754084">
        <w:rPr>
          <w:rFonts w:asciiTheme="majorBidi" w:hAnsiTheme="majorBidi"/>
          <w:szCs w:val="24"/>
          <w:rtl/>
        </w:rPr>
        <w:t xml:space="preserve">נגישות מכשירי המדידה והבקרה </w:t>
      </w:r>
      <w:r w:rsidR="00074BCC">
        <w:rPr>
          <w:rFonts w:asciiTheme="majorBidi" w:hAnsiTheme="majorBidi" w:hint="cs"/>
          <w:szCs w:val="24"/>
          <w:rtl/>
        </w:rPr>
        <w:t>ו</w:t>
      </w:r>
      <w:r w:rsidR="008E56B7" w:rsidRPr="00754084">
        <w:rPr>
          <w:rFonts w:asciiTheme="majorBidi" w:hAnsiTheme="majorBidi"/>
          <w:szCs w:val="24"/>
          <w:rtl/>
        </w:rPr>
        <w:t>חיבורם לרשת</w:t>
      </w:r>
      <w:r w:rsidR="00074BCC">
        <w:rPr>
          <w:rFonts w:asciiTheme="majorBidi" w:hAnsiTheme="majorBidi" w:hint="cs"/>
          <w:szCs w:val="24"/>
          <w:rtl/>
        </w:rPr>
        <w:t>;</w:t>
      </w:r>
      <w:r w:rsidRPr="00754084">
        <w:rPr>
          <w:rFonts w:asciiTheme="majorBidi" w:hAnsiTheme="majorBidi"/>
          <w:szCs w:val="24"/>
          <w:rtl/>
        </w:rPr>
        <w:t xml:space="preserve"> </w:t>
      </w:r>
    </w:p>
    <w:p w14:paraId="5B7FA65C" w14:textId="695834B9" w:rsidR="00074BCC" w:rsidRDefault="00A70FCE" w:rsidP="00754084">
      <w:pPr>
        <w:pStyle w:val="af5"/>
        <w:numPr>
          <w:ilvl w:val="0"/>
          <w:numId w:val="109"/>
        </w:numPr>
        <w:spacing w:line="360" w:lineRule="auto"/>
        <w:jc w:val="both"/>
        <w:rPr>
          <w:rFonts w:asciiTheme="majorBidi" w:hAnsiTheme="majorBidi"/>
          <w:szCs w:val="24"/>
        </w:rPr>
      </w:pPr>
      <w:r w:rsidRPr="00754084">
        <w:rPr>
          <w:rFonts w:asciiTheme="majorBidi" w:hAnsiTheme="majorBidi" w:hint="eastAsia"/>
          <w:szCs w:val="24"/>
          <w:rtl/>
        </w:rPr>
        <w:t>פיתוח</w:t>
      </w:r>
      <w:r w:rsidRPr="00754084">
        <w:rPr>
          <w:rFonts w:asciiTheme="majorBidi" w:hAnsiTheme="majorBidi"/>
          <w:szCs w:val="24"/>
          <w:rtl/>
        </w:rPr>
        <w:t xml:space="preserve"> </w:t>
      </w:r>
      <w:r w:rsidRPr="00754084">
        <w:rPr>
          <w:rFonts w:asciiTheme="majorBidi" w:hAnsiTheme="majorBidi" w:hint="eastAsia"/>
          <w:szCs w:val="24"/>
          <w:rtl/>
        </w:rPr>
        <w:t>והתקנת</w:t>
      </w:r>
      <w:r w:rsidRPr="00754084">
        <w:rPr>
          <w:rFonts w:asciiTheme="majorBidi" w:hAnsiTheme="majorBidi"/>
          <w:szCs w:val="24"/>
          <w:rtl/>
        </w:rPr>
        <w:t xml:space="preserve"> </w:t>
      </w:r>
      <w:r w:rsidRPr="00754084">
        <w:rPr>
          <w:rFonts w:asciiTheme="majorBidi" w:hAnsiTheme="majorBidi" w:hint="eastAsia"/>
          <w:szCs w:val="24"/>
          <w:rtl/>
        </w:rPr>
        <w:t>ממשק</w:t>
      </w:r>
      <w:r w:rsidRPr="00754084">
        <w:rPr>
          <w:rFonts w:asciiTheme="majorBidi" w:hAnsiTheme="majorBidi"/>
          <w:szCs w:val="24"/>
          <w:rtl/>
        </w:rPr>
        <w:t xml:space="preserve"> </w:t>
      </w:r>
      <w:r w:rsidRPr="00754084">
        <w:rPr>
          <w:rFonts w:asciiTheme="majorBidi" w:hAnsiTheme="majorBidi" w:hint="eastAsia"/>
          <w:szCs w:val="24"/>
          <w:rtl/>
        </w:rPr>
        <w:t>שליטה</w:t>
      </w:r>
      <w:r w:rsidRPr="00754084">
        <w:rPr>
          <w:rFonts w:asciiTheme="majorBidi" w:hAnsiTheme="majorBidi"/>
          <w:szCs w:val="24"/>
          <w:rtl/>
        </w:rPr>
        <w:t xml:space="preserve"> </w:t>
      </w:r>
      <w:r w:rsidRPr="00754084">
        <w:rPr>
          <w:rFonts w:asciiTheme="majorBidi" w:hAnsiTheme="majorBidi" w:hint="eastAsia"/>
          <w:szCs w:val="24"/>
          <w:rtl/>
        </w:rPr>
        <w:t>מ</w:t>
      </w:r>
      <w:r w:rsidR="00720C2F" w:rsidRPr="00754084">
        <w:rPr>
          <w:rFonts w:asciiTheme="majorBidi" w:hAnsiTheme="majorBidi" w:hint="eastAsia"/>
          <w:szCs w:val="24"/>
          <w:rtl/>
        </w:rPr>
        <w:t>רחוק</w:t>
      </w:r>
      <w:r w:rsidRPr="00754084">
        <w:rPr>
          <w:rFonts w:asciiTheme="majorBidi" w:hAnsiTheme="majorBidi"/>
          <w:szCs w:val="24"/>
          <w:rtl/>
        </w:rPr>
        <w:t xml:space="preserve"> לשימוש בתי הספר</w:t>
      </w:r>
      <w:r w:rsidR="008E56B7" w:rsidRPr="00754084">
        <w:rPr>
          <w:rFonts w:asciiTheme="majorBidi" w:hAnsiTheme="majorBidi"/>
          <w:szCs w:val="24"/>
          <w:rtl/>
        </w:rPr>
        <w:t>.</w:t>
      </w:r>
    </w:p>
    <w:p w14:paraId="7AD3442C" w14:textId="4B1E0CD6" w:rsidR="00CA7573" w:rsidRPr="00754084" w:rsidRDefault="008E56B7" w:rsidP="00754084">
      <w:pPr>
        <w:pStyle w:val="af5"/>
        <w:numPr>
          <w:ilvl w:val="0"/>
          <w:numId w:val="109"/>
        </w:numPr>
        <w:spacing w:line="360" w:lineRule="auto"/>
        <w:jc w:val="both"/>
        <w:rPr>
          <w:rFonts w:asciiTheme="majorBidi" w:hAnsiTheme="majorBidi"/>
          <w:szCs w:val="24"/>
          <w:rtl/>
        </w:rPr>
      </w:pPr>
      <w:r w:rsidRPr="00754084">
        <w:rPr>
          <w:rFonts w:asciiTheme="majorBidi" w:hAnsiTheme="majorBidi"/>
          <w:szCs w:val="24"/>
          <w:rtl/>
        </w:rPr>
        <w:t xml:space="preserve">הספק יאפיין את אתר האינטרנט של הפרויקט, המנתח ומציג את כלל צריכות החשמל של בתי הספר בפרויקט, כמפורט בהמשך בנספח א'1. </w:t>
      </w:r>
      <w:r w:rsidR="00CA7573" w:rsidRPr="00754084">
        <w:rPr>
          <w:rFonts w:asciiTheme="majorBidi" w:hAnsiTheme="majorBidi" w:hint="eastAsia"/>
          <w:szCs w:val="24"/>
          <w:rtl/>
        </w:rPr>
        <w:t>יצויין</w:t>
      </w:r>
      <w:r w:rsidR="00CA7573" w:rsidRPr="00754084">
        <w:rPr>
          <w:rFonts w:asciiTheme="majorBidi" w:hAnsiTheme="majorBidi"/>
          <w:szCs w:val="24"/>
          <w:rtl/>
        </w:rPr>
        <w:t xml:space="preserve"> כי האתר יוכל לשמש מגוון מערכות בקרה נוספות שלא יותקנו במסגרת מכרז זה. </w:t>
      </w:r>
    </w:p>
    <w:p w14:paraId="1A0587AB" w14:textId="61614637" w:rsidR="008E56B7" w:rsidRPr="008E56B7" w:rsidRDefault="008E56B7" w:rsidP="00754084">
      <w:pPr>
        <w:spacing w:line="360" w:lineRule="auto"/>
        <w:ind w:left="169"/>
        <w:contextualSpacing/>
        <w:jc w:val="both"/>
        <w:rPr>
          <w:rFonts w:asciiTheme="majorBidi" w:hAnsiTheme="majorBidi"/>
          <w:szCs w:val="24"/>
        </w:rPr>
      </w:pPr>
      <w:r w:rsidRPr="008E56B7">
        <w:rPr>
          <w:rFonts w:asciiTheme="majorBidi" w:hAnsiTheme="majorBidi"/>
          <w:szCs w:val="24"/>
          <w:rtl/>
        </w:rPr>
        <w:t>במסגרת התקנת והפעלת המערכות בבתי הספר, יתחייב הספק להדרכה מתאימה לצוותי בתי הספר והרשות המקומית לשימוש נכון בנתוני הניטור ולהפעלת מערכות הבקרה והמיתוג על פי צרכי בית הספר</w:t>
      </w:r>
      <w:r w:rsidR="00827DE0">
        <w:rPr>
          <w:rFonts w:asciiTheme="majorBidi" w:hAnsiTheme="majorBidi" w:hint="cs"/>
          <w:szCs w:val="24"/>
          <w:rtl/>
        </w:rPr>
        <w:t xml:space="preserve"> והרשויות</w:t>
      </w:r>
      <w:r w:rsidRPr="008E56B7">
        <w:rPr>
          <w:rFonts w:asciiTheme="majorBidi" w:hAnsiTheme="majorBidi"/>
          <w:szCs w:val="24"/>
          <w:rtl/>
        </w:rPr>
        <w:t xml:space="preserve">. יודגש כי פיתוח אתר </w:t>
      </w:r>
      <w:r w:rsidR="00056449">
        <w:rPr>
          <w:rFonts w:asciiTheme="majorBidi" w:hAnsiTheme="majorBidi" w:hint="cs"/>
          <w:szCs w:val="24"/>
          <w:rtl/>
        </w:rPr>
        <w:t>האינטרנט הייעודי</w:t>
      </w:r>
      <w:r w:rsidR="00056449" w:rsidRPr="008E56B7">
        <w:rPr>
          <w:rFonts w:asciiTheme="majorBidi" w:hAnsiTheme="majorBidi"/>
          <w:szCs w:val="24"/>
          <w:rtl/>
        </w:rPr>
        <w:t xml:space="preserve"> </w:t>
      </w:r>
      <w:r w:rsidRPr="008E56B7">
        <w:rPr>
          <w:rFonts w:asciiTheme="majorBidi" w:hAnsiTheme="majorBidi"/>
          <w:szCs w:val="24"/>
          <w:rtl/>
        </w:rPr>
        <w:t>בפועל יבוצע על ידי המשרד</w:t>
      </w:r>
      <w:r>
        <w:rPr>
          <w:rFonts w:asciiTheme="majorBidi" w:hAnsiTheme="majorBidi" w:hint="cs"/>
          <w:szCs w:val="24"/>
          <w:rtl/>
        </w:rPr>
        <w:t>.</w:t>
      </w:r>
    </w:p>
    <w:p w14:paraId="61325A40" w14:textId="77777777" w:rsidR="00C9187E" w:rsidRPr="004D6DE5" w:rsidRDefault="001633B6" w:rsidP="008E56B7">
      <w:pPr>
        <w:spacing w:line="360" w:lineRule="auto"/>
        <w:ind w:left="169"/>
        <w:contextualSpacing/>
        <w:jc w:val="both"/>
        <w:rPr>
          <w:rFonts w:asciiTheme="majorBidi" w:hAnsiTheme="majorBidi"/>
          <w:szCs w:val="24"/>
          <w:rtl/>
        </w:rPr>
      </w:pPr>
      <w:r w:rsidRPr="004D6DE5">
        <w:rPr>
          <w:rFonts w:asciiTheme="majorBidi" w:hAnsiTheme="majorBidi"/>
          <w:szCs w:val="24"/>
          <w:rtl/>
        </w:rPr>
        <w:t xml:space="preserve">כל </w:t>
      </w:r>
      <w:r w:rsidR="00E30E60" w:rsidRPr="004D6DE5">
        <w:rPr>
          <w:rFonts w:asciiTheme="majorBidi" w:hAnsiTheme="majorBidi"/>
          <w:szCs w:val="24"/>
          <w:rtl/>
        </w:rPr>
        <w:t xml:space="preserve">מציע יצרף להצעתו מתודולוגיה לאופן מתן השירותים המוצע על ידו, </w:t>
      </w:r>
      <w:r w:rsidR="00C9187E" w:rsidRPr="004D6DE5">
        <w:rPr>
          <w:rFonts w:asciiTheme="majorBidi" w:hAnsiTheme="majorBidi"/>
          <w:b/>
          <w:bCs/>
          <w:szCs w:val="24"/>
          <w:rtl/>
        </w:rPr>
        <w:t>במסמך בן 2 עמודים לכל היותר</w:t>
      </w:r>
      <w:r w:rsidR="00D10C95">
        <w:rPr>
          <w:rFonts w:asciiTheme="majorBidi" w:hAnsiTheme="majorBidi" w:hint="cs"/>
          <w:szCs w:val="24"/>
          <w:rtl/>
        </w:rPr>
        <w:t>.</w:t>
      </w:r>
      <w:r w:rsidR="008E56B7">
        <w:rPr>
          <w:rFonts w:asciiTheme="majorBidi" w:hAnsiTheme="majorBidi" w:hint="cs"/>
          <w:szCs w:val="24"/>
          <w:rtl/>
        </w:rPr>
        <w:t xml:space="preserve"> בנוסף יש לצרף את כל המידע הרלוונטי אודות מערכות הניטור והבקרה בהן יעשה שימוש.</w:t>
      </w:r>
    </w:p>
    <w:p w14:paraId="63BD2CC1" w14:textId="77777777" w:rsidR="00C9187E" w:rsidRPr="004D6DE5" w:rsidRDefault="00E30E60" w:rsidP="000A4B66">
      <w:pPr>
        <w:spacing w:line="360" w:lineRule="auto"/>
        <w:ind w:firstLine="169"/>
        <w:contextualSpacing/>
        <w:jc w:val="both"/>
        <w:rPr>
          <w:rFonts w:asciiTheme="majorBidi" w:hAnsiTheme="majorBidi"/>
          <w:szCs w:val="24"/>
          <w:rtl/>
        </w:rPr>
      </w:pPr>
      <w:r w:rsidRPr="004D6DE5">
        <w:rPr>
          <w:rFonts w:asciiTheme="majorBidi" w:hAnsiTheme="majorBidi"/>
          <w:szCs w:val="24"/>
          <w:u w:val="single"/>
          <w:rtl/>
        </w:rPr>
        <w:t>המתודולוגיה ת</w:t>
      </w:r>
      <w:r w:rsidR="00FE3028" w:rsidRPr="004D6DE5">
        <w:rPr>
          <w:rFonts w:asciiTheme="majorBidi" w:hAnsiTheme="majorBidi"/>
          <w:szCs w:val="24"/>
          <w:u w:val="single"/>
          <w:rtl/>
        </w:rPr>
        <w:t>כלול</w:t>
      </w:r>
      <w:r w:rsidRPr="004D6DE5">
        <w:rPr>
          <w:rFonts w:asciiTheme="majorBidi" w:hAnsiTheme="majorBidi"/>
          <w:szCs w:val="24"/>
          <w:u w:val="single"/>
          <w:rtl/>
        </w:rPr>
        <w:t xml:space="preserve">, בין היתר, </w:t>
      </w:r>
      <w:r w:rsidR="00C9187E" w:rsidRPr="004D6DE5">
        <w:rPr>
          <w:rFonts w:asciiTheme="majorBidi" w:hAnsiTheme="majorBidi"/>
          <w:szCs w:val="24"/>
          <w:u w:val="single"/>
          <w:rtl/>
        </w:rPr>
        <w:t>את התייחסות המציע אל הנושאים הבאים</w:t>
      </w:r>
      <w:r w:rsidR="00C9187E" w:rsidRPr="004D6DE5">
        <w:rPr>
          <w:rFonts w:asciiTheme="majorBidi" w:hAnsiTheme="majorBidi"/>
          <w:szCs w:val="24"/>
          <w:rtl/>
        </w:rPr>
        <w:t>:</w:t>
      </w:r>
    </w:p>
    <w:p w14:paraId="6B6ACA58" w14:textId="77777777" w:rsidR="00F02ADD" w:rsidRPr="00F02ADD" w:rsidRDefault="00F02ADD" w:rsidP="002E2D0D">
      <w:pPr>
        <w:pStyle w:val="af5"/>
        <w:numPr>
          <w:ilvl w:val="0"/>
          <w:numId w:val="39"/>
        </w:numPr>
        <w:spacing w:line="360" w:lineRule="auto"/>
        <w:jc w:val="both"/>
        <w:rPr>
          <w:rFonts w:asciiTheme="majorBidi" w:hAnsiTheme="majorBidi"/>
          <w:vanish/>
          <w:szCs w:val="24"/>
          <w:highlight w:val="yellow"/>
          <w:rtl/>
        </w:rPr>
      </w:pPr>
    </w:p>
    <w:p w14:paraId="7AE170D3" w14:textId="77777777" w:rsidR="00811708" w:rsidRPr="00811708" w:rsidRDefault="00811708" w:rsidP="002E2D0D">
      <w:pPr>
        <w:pStyle w:val="af5"/>
        <w:numPr>
          <w:ilvl w:val="1"/>
          <w:numId w:val="39"/>
        </w:numPr>
        <w:spacing w:line="360" w:lineRule="auto"/>
        <w:ind w:hanging="551"/>
        <w:jc w:val="both"/>
        <w:rPr>
          <w:rFonts w:asciiTheme="majorBidi" w:hAnsiTheme="majorBidi"/>
          <w:szCs w:val="24"/>
        </w:rPr>
      </w:pPr>
      <w:r w:rsidRPr="00811708">
        <w:rPr>
          <w:rFonts w:asciiTheme="majorBidi" w:hAnsiTheme="majorBidi"/>
          <w:szCs w:val="24"/>
          <w:rtl/>
        </w:rPr>
        <w:t>הסבר קצר על תפיסת ניהול אנרגיה במוסדות חינוך, כפי שבא לידי ביטוי ב</w:t>
      </w:r>
      <w:r w:rsidR="00D72C70">
        <w:rPr>
          <w:rFonts w:asciiTheme="majorBidi" w:hAnsiTheme="majorBidi" w:hint="cs"/>
          <w:szCs w:val="24"/>
          <w:rtl/>
        </w:rPr>
        <w:t>הצעה</w:t>
      </w:r>
      <w:r w:rsidRPr="00811708">
        <w:rPr>
          <w:rFonts w:asciiTheme="majorBidi" w:hAnsiTheme="majorBidi"/>
          <w:szCs w:val="24"/>
          <w:rtl/>
        </w:rPr>
        <w:t xml:space="preserve"> זו; </w:t>
      </w:r>
    </w:p>
    <w:p w14:paraId="35B24D5B" w14:textId="723918E7" w:rsidR="00811708" w:rsidRPr="00811708" w:rsidRDefault="00811708" w:rsidP="00411873">
      <w:pPr>
        <w:pStyle w:val="af5"/>
        <w:numPr>
          <w:ilvl w:val="1"/>
          <w:numId w:val="39"/>
        </w:numPr>
        <w:spacing w:line="360" w:lineRule="auto"/>
        <w:ind w:hanging="551"/>
        <w:jc w:val="both"/>
        <w:rPr>
          <w:rFonts w:asciiTheme="majorBidi" w:hAnsiTheme="majorBidi"/>
          <w:szCs w:val="24"/>
          <w:rtl/>
        </w:rPr>
      </w:pPr>
      <w:r w:rsidRPr="00811708">
        <w:rPr>
          <w:rFonts w:asciiTheme="majorBidi" w:hAnsiTheme="majorBidi"/>
          <w:szCs w:val="24"/>
          <w:rtl/>
        </w:rPr>
        <w:t>פ</w:t>
      </w:r>
      <w:r w:rsidR="00074BCC">
        <w:rPr>
          <w:rFonts w:asciiTheme="majorBidi" w:hAnsiTheme="majorBidi" w:hint="cs"/>
          <w:szCs w:val="24"/>
          <w:rtl/>
        </w:rPr>
        <w:t>י</w:t>
      </w:r>
      <w:r w:rsidRPr="00811708">
        <w:rPr>
          <w:rFonts w:asciiTheme="majorBidi" w:hAnsiTheme="majorBidi"/>
          <w:szCs w:val="24"/>
          <w:rtl/>
        </w:rPr>
        <w:t>רוט סוגי הטכנולוגיות</w:t>
      </w:r>
      <w:r w:rsidR="00827DE0">
        <w:rPr>
          <w:rFonts w:asciiTheme="majorBidi" w:hAnsiTheme="majorBidi" w:hint="cs"/>
          <w:szCs w:val="24"/>
          <w:rtl/>
        </w:rPr>
        <w:t xml:space="preserve">, </w:t>
      </w:r>
      <w:r w:rsidR="002B2757">
        <w:rPr>
          <w:rFonts w:asciiTheme="majorBidi" w:hAnsiTheme="majorBidi" w:hint="cs"/>
          <w:szCs w:val="24"/>
          <w:rtl/>
        </w:rPr>
        <w:t xml:space="preserve">מכשירי הניטור </w:t>
      </w:r>
      <w:r w:rsidR="006E5F17">
        <w:rPr>
          <w:rFonts w:asciiTheme="majorBidi" w:hAnsiTheme="majorBidi" w:hint="cs"/>
          <w:szCs w:val="24"/>
          <w:rtl/>
        </w:rPr>
        <w:t>וה</w:t>
      </w:r>
      <w:r w:rsidR="00753292">
        <w:rPr>
          <w:rFonts w:asciiTheme="majorBidi" w:hAnsiTheme="majorBidi" w:hint="cs"/>
          <w:szCs w:val="24"/>
          <w:rtl/>
        </w:rPr>
        <w:t>בקרה</w:t>
      </w:r>
      <w:r w:rsidR="002B2757">
        <w:rPr>
          <w:rFonts w:asciiTheme="majorBidi" w:hAnsiTheme="majorBidi" w:hint="cs"/>
          <w:szCs w:val="24"/>
          <w:rtl/>
        </w:rPr>
        <w:t xml:space="preserve"> </w:t>
      </w:r>
      <w:r w:rsidR="00827DE0">
        <w:rPr>
          <w:rFonts w:asciiTheme="majorBidi" w:hAnsiTheme="majorBidi" w:hint="cs"/>
          <w:szCs w:val="24"/>
          <w:rtl/>
        </w:rPr>
        <w:t>ו</w:t>
      </w:r>
      <w:r w:rsidR="00720C2F">
        <w:rPr>
          <w:rFonts w:asciiTheme="majorBidi" w:hAnsiTheme="majorBidi" w:hint="cs"/>
          <w:szCs w:val="24"/>
          <w:rtl/>
        </w:rPr>
        <w:t xml:space="preserve">ממשק </w:t>
      </w:r>
      <w:r w:rsidR="00827DE0">
        <w:rPr>
          <w:rFonts w:asciiTheme="majorBidi" w:hAnsiTheme="majorBidi" w:hint="cs"/>
          <w:szCs w:val="24"/>
          <w:rtl/>
        </w:rPr>
        <w:t>ה</w:t>
      </w:r>
      <w:r w:rsidR="00411873">
        <w:rPr>
          <w:rFonts w:asciiTheme="majorBidi" w:hAnsiTheme="majorBidi" w:hint="cs"/>
          <w:szCs w:val="24"/>
          <w:rtl/>
        </w:rPr>
        <w:t>שליטה מרחוק</w:t>
      </w:r>
      <w:r w:rsidR="00827DE0">
        <w:rPr>
          <w:rFonts w:asciiTheme="majorBidi" w:hAnsiTheme="majorBidi" w:hint="cs"/>
          <w:szCs w:val="24"/>
          <w:rtl/>
        </w:rPr>
        <w:t xml:space="preserve"> </w:t>
      </w:r>
      <w:r w:rsidR="002B2757">
        <w:rPr>
          <w:rFonts w:asciiTheme="majorBidi" w:hAnsiTheme="majorBidi" w:hint="cs"/>
          <w:szCs w:val="24"/>
          <w:rtl/>
        </w:rPr>
        <w:t xml:space="preserve">המוצעים </w:t>
      </w:r>
      <w:r w:rsidRPr="00811708">
        <w:rPr>
          <w:rFonts w:asciiTheme="majorBidi" w:hAnsiTheme="majorBidi"/>
          <w:szCs w:val="24"/>
          <w:rtl/>
        </w:rPr>
        <w:t>להתקנה בבתי הספר לפי הפירוט ב</w:t>
      </w:r>
      <w:r w:rsidR="00D22185">
        <w:rPr>
          <w:rFonts w:asciiTheme="majorBidi" w:hAnsiTheme="majorBidi" w:hint="cs"/>
          <w:szCs w:val="24"/>
          <w:rtl/>
        </w:rPr>
        <w:t xml:space="preserve">נספח טכני </w:t>
      </w:r>
      <w:r w:rsidR="006538B9">
        <w:rPr>
          <w:rFonts w:asciiTheme="majorBidi" w:hAnsiTheme="majorBidi" w:hint="cs"/>
          <w:szCs w:val="24"/>
          <w:rtl/>
        </w:rPr>
        <w:t>א'1</w:t>
      </w:r>
      <w:r w:rsidRPr="00811708">
        <w:rPr>
          <w:rFonts w:asciiTheme="majorBidi" w:hAnsiTheme="majorBidi"/>
          <w:szCs w:val="24"/>
          <w:rtl/>
        </w:rPr>
        <w:t>;</w:t>
      </w:r>
    </w:p>
    <w:p w14:paraId="144E7BE5" w14:textId="4961B230" w:rsidR="00811708" w:rsidRDefault="00811708" w:rsidP="00754084">
      <w:pPr>
        <w:pStyle w:val="af5"/>
        <w:numPr>
          <w:ilvl w:val="1"/>
          <w:numId w:val="39"/>
        </w:numPr>
        <w:spacing w:line="360" w:lineRule="auto"/>
        <w:ind w:hanging="551"/>
        <w:jc w:val="both"/>
        <w:rPr>
          <w:rFonts w:asciiTheme="majorBidi" w:hAnsiTheme="majorBidi"/>
          <w:szCs w:val="24"/>
        </w:rPr>
      </w:pPr>
      <w:r w:rsidRPr="00811708">
        <w:rPr>
          <w:rFonts w:asciiTheme="majorBidi" w:hAnsiTheme="majorBidi"/>
          <w:szCs w:val="24"/>
          <w:rtl/>
        </w:rPr>
        <w:t>פ</w:t>
      </w:r>
      <w:r w:rsidR="00074BCC">
        <w:rPr>
          <w:rFonts w:asciiTheme="majorBidi" w:hAnsiTheme="majorBidi" w:hint="cs"/>
          <w:szCs w:val="24"/>
          <w:rtl/>
        </w:rPr>
        <w:t>י</w:t>
      </w:r>
      <w:r w:rsidRPr="00811708">
        <w:rPr>
          <w:rFonts w:asciiTheme="majorBidi" w:hAnsiTheme="majorBidi"/>
          <w:szCs w:val="24"/>
          <w:rtl/>
        </w:rPr>
        <w:t xml:space="preserve">רוט </w:t>
      </w:r>
      <w:r w:rsidR="002B2757">
        <w:rPr>
          <w:rFonts w:asciiTheme="majorBidi" w:hAnsiTheme="majorBidi" w:hint="cs"/>
          <w:szCs w:val="24"/>
          <w:rtl/>
        </w:rPr>
        <w:t xml:space="preserve">מאפייני התקשורת בתוך בתי הספר ומחוץ להם, עד לתקשורת מול שרת </w:t>
      </w:r>
      <w:r w:rsidR="00331ADC">
        <w:rPr>
          <w:rFonts w:asciiTheme="majorBidi" w:hAnsiTheme="majorBidi" w:hint="cs"/>
          <w:szCs w:val="24"/>
          <w:rtl/>
        </w:rPr>
        <w:t>ה</w:t>
      </w:r>
      <w:r w:rsidR="002B2757">
        <w:rPr>
          <w:rFonts w:asciiTheme="majorBidi" w:hAnsiTheme="majorBidi" w:hint="cs"/>
          <w:szCs w:val="24"/>
          <w:rtl/>
        </w:rPr>
        <w:t>משרד</w:t>
      </w:r>
      <w:r w:rsidR="00BE4B7A">
        <w:rPr>
          <w:rFonts w:asciiTheme="majorBidi" w:hAnsiTheme="majorBidi" w:hint="cs"/>
          <w:szCs w:val="24"/>
          <w:rtl/>
        </w:rPr>
        <w:t>,</w:t>
      </w:r>
      <w:r w:rsidR="002B2757">
        <w:rPr>
          <w:rFonts w:asciiTheme="majorBidi" w:hAnsiTheme="majorBidi" w:hint="cs"/>
          <w:szCs w:val="24"/>
          <w:rtl/>
        </w:rPr>
        <w:t xml:space="preserve"> </w:t>
      </w:r>
      <w:r w:rsidR="00BE4B7A" w:rsidRPr="00811708">
        <w:rPr>
          <w:rFonts w:asciiTheme="majorBidi" w:hAnsiTheme="majorBidi"/>
          <w:szCs w:val="24"/>
          <w:rtl/>
        </w:rPr>
        <w:t>שיטות איסוף הנתונים ודרישות מבתי הספר ו/או הרשות המקומית</w:t>
      </w:r>
      <w:r w:rsidR="00BE4B7A">
        <w:rPr>
          <w:rFonts w:asciiTheme="majorBidi" w:hAnsiTheme="majorBidi" w:hint="cs"/>
          <w:szCs w:val="24"/>
          <w:rtl/>
        </w:rPr>
        <w:t xml:space="preserve"> עבור התקנת והפעלת המערכת</w:t>
      </w:r>
      <w:r w:rsidR="00BE4B7A" w:rsidRPr="00811708">
        <w:rPr>
          <w:rFonts w:asciiTheme="majorBidi" w:hAnsiTheme="majorBidi"/>
          <w:szCs w:val="24"/>
          <w:rtl/>
        </w:rPr>
        <w:t>;</w:t>
      </w:r>
      <w:r w:rsidRPr="00811708">
        <w:rPr>
          <w:rFonts w:asciiTheme="majorBidi" w:hAnsiTheme="majorBidi"/>
          <w:szCs w:val="24"/>
          <w:rtl/>
        </w:rPr>
        <w:t xml:space="preserve"> על פי </w:t>
      </w:r>
      <w:r w:rsidR="002B2757">
        <w:rPr>
          <w:rFonts w:asciiTheme="majorBidi" w:hAnsiTheme="majorBidi" w:hint="cs"/>
          <w:szCs w:val="24"/>
          <w:rtl/>
        </w:rPr>
        <w:t>ה</w:t>
      </w:r>
      <w:r w:rsidRPr="00811708">
        <w:rPr>
          <w:rFonts w:asciiTheme="majorBidi" w:hAnsiTheme="majorBidi"/>
          <w:szCs w:val="24"/>
          <w:rtl/>
        </w:rPr>
        <w:t>דרישות</w:t>
      </w:r>
      <w:r w:rsidRPr="00811708">
        <w:rPr>
          <w:rFonts w:asciiTheme="majorBidi" w:hAnsiTheme="majorBidi" w:hint="cs"/>
          <w:szCs w:val="24"/>
          <w:rtl/>
        </w:rPr>
        <w:t xml:space="preserve"> </w:t>
      </w:r>
      <w:r w:rsidR="002B2757">
        <w:rPr>
          <w:rFonts w:asciiTheme="majorBidi" w:hAnsiTheme="majorBidi" w:hint="cs"/>
          <w:szCs w:val="24"/>
          <w:rtl/>
        </w:rPr>
        <w:t>המפורטות ב</w:t>
      </w:r>
      <w:r w:rsidR="00D22185">
        <w:rPr>
          <w:rFonts w:asciiTheme="majorBidi" w:hAnsiTheme="majorBidi" w:hint="cs"/>
          <w:szCs w:val="24"/>
          <w:rtl/>
        </w:rPr>
        <w:t>נספח טכני</w:t>
      </w:r>
      <w:r w:rsidR="00C10949">
        <w:rPr>
          <w:rFonts w:asciiTheme="majorBidi" w:hAnsiTheme="majorBidi" w:hint="cs"/>
          <w:szCs w:val="24"/>
          <w:rtl/>
        </w:rPr>
        <w:t xml:space="preserve"> א'1</w:t>
      </w:r>
      <w:r w:rsidRPr="00811708">
        <w:rPr>
          <w:rFonts w:asciiTheme="majorBidi" w:hAnsiTheme="majorBidi"/>
          <w:szCs w:val="24"/>
          <w:rtl/>
        </w:rPr>
        <w:t>;</w:t>
      </w:r>
    </w:p>
    <w:p w14:paraId="21F3BFE2" w14:textId="0710B937" w:rsidR="00957E84" w:rsidRPr="00811708" w:rsidRDefault="00957E84" w:rsidP="002E2D0D">
      <w:pPr>
        <w:pStyle w:val="af5"/>
        <w:numPr>
          <w:ilvl w:val="1"/>
          <w:numId w:val="39"/>
        </w:numPr>
        <w:spacing w:line="360" w:lineRule="auto"/>
        <w:ind w:hanging="551"/>
        <w:jc w:val="both"/>
        <w:rPr>
          <w:rFonts w:asciiTheme="majorBidi" w:hAnsiTheme="majorBidi"/>
          <w:szCs w:val="24"/>
          <w:rtl/>
        </w:rPr>
      </w:pPr>
      <w:r>
        <w:rPr>
          <w:rFonts w:asciiTheme="majorBidi" w:hAnsiTheme="majorBidi" w:hint="cs"/>
          <w:szCs w:val="24"/>
          <w:rtl/>
        </w:rPr>
        <w:t>פ</w:t>
      </w:r>
      <w:r w:rsidR="00074BCC">
        <w:rPr>
          <w:rFonts w:asciiTheme="majorBidi" w:hAnsiTheme="majorBidi" w:hint="cs"/>
          <w:szCs w:val="24"/>
          <w:rtl/>
        </w:rPr>
        <w:t>י</w:t>
      </w:r>
      <w:r>
        <w:rPr>
          <w:rFonts w:asciiTheme="majorBidi" w:hAnsiTheme="majorBidi" w:hint="cs"/>
          <w:szCs w:val="24"/>
          <w:rtl/>
        </w:rPr>
        <w:t>רוט תהליך ההטמעה של המערכות בבתי הספר</w:t>
      </w:r>
      <w:r w:rsidR="00074BCC">
        <w:rPr>
          <w:rFonts w:asciiTheme="majorBidi" w:hAnsiTheme="majorBidi" w:hint="cs"/>
          <w:szCs w:val="24"/>
          <w:rtl/>
        </w:rPr>
        <w:t>,</w:t>
      </w:r>
      <w:r w:rsidR="00D22185">
        <w:rPr>
          <w:rFonts w:asciiTheme="majorBidi" w:hAnsiTheme="majorBidi" w:hint="cs"/>
          <w:szCs w:val="24"/>
          <w:rtl/>
        </w:rPr>
        <w:t xml:space="preserve"> כולל תכנית הדרכה לבתי הספר</w:t>
      </w:r>
      <w:r>
        <w:rPr>
          <w:rFonts w:asciiTheme="majorBidi" w:hAnsiTheme="majorBidi" w:hint="cs"/>
          <w:szCs w:val="24"/>
          <w:rtl/>
        </w:rPr>
        <w:t>;</w:t>
      </w:r>
    </w:p>
    <w:p w14:paraId="1F1503B7" w14:textId="77777777" w:rsidR="00811708" w:rsidRPr="00811708" w:rsidRDefault="00811708" w:rsidP="002E2D0D">
      <w:pPr>
        <w:pStyle w:val="af5"/>
        <w:numPr>
          <w:ilvl w:val="1"/>
          <w:numId w:val="39"/>
        </w:numPr>
        <w:spacing w:line="360" w:lineRule="auto"/>
        <w:ind w:hanging="551"/>
        <w:jc w:val="both"/>
        <w:rPr>
          <w:rFonts w:asciiTheme="majorBidi" w:hAnsiTheme="majorBidi"/>
          <w:szCs w:val="24"/>
          <w:rtl/>
        </w:rPr>
      </w:pPr>
      <w:r w:rsidRPr="00811708">
        <w:rPr>
          <w:rFonts w:asciiTheme="majorBidi" w:hAnsiTheme="majorBidi"/>
          <w:szCs w:val="24"/>
          <w:rtl/>
        </w:rPr>
        <w:t xml:space="preserve">חלוקת התפקידים בין </w:t>
      </w:r>
      <w:r w:rsidR="008B3086">
        <w:rPr>
          <w:rFonts w:asciiTheme="majorBidi" w:hAnsiTheme="majorBidi" w:hint="cs"/>
          <w:szCs w:val="24"/>
          <w:rtl/>
        </w:rPr>
        <w:t>חברי הצוות</w:t>
      </w:r>
      <w:r w:rsidRPr="00811708">
        <w:rPr>
          <w:rFonts w:asciiTheme="majorBidi" w:hAnsiTheme="majorBidi"/>
          <w:szCs w:val="24"/>
          <w:rtl/>
        </w:rPr>
        <w:t xml:space="preserve"> הכלולים בהצעתו;</w:t>
      </w:r>
    </w:p>
    <w:p w14:paraId="043C4951" w14:textId="7C8C39B3" w:rsidR="00811708" w:rsidRPr="00811708" w:rsidRDefault="00811708" w:rsidP="002E2D0D">
      <w:pPr>
        <w:pStyle w:val="af5"/>
        <w:numPr>
          <w:ilvl w:val="1"/>
          <w:numId w:val="39"/>
        </w:numPr>
        <w:spacing w:line="360" w:lineRule="auto"/>
        <w:ind w:hanging="551"/>
        <w:jc w:val="both"/>
        <w:rPr>
          <w:rFonts w:asciiTheme="majorBidi" w:hAnsiTheme="majorBidi"/>
          <w:szCs w:val="24"/>
          <w:rtl/>
        </w:rPr>
      </w:pPr>
      <w:r w:rsidRPr="00811708">
        <w:rPr>
          <w:rFonts w:asciiTheme="majorBidi" w:hAnsiTheme="majorBidi"/>
          <w:szCs w:val="24"/>
          <w:rtl/>
        </w:rPr>
        <w:t xml:space="preserve">לוחות הזמנים לביצוע מיטבי של המשימות נשוא מכרז זה; </w:t>
      </w:r>
    </w:p>
    <w:p w14:paraId="17D566FE" w14:textId="77777777" w:rsidR="00811708" w:rsidRDefault="00811708" w:rsidP="002E2D0D">
      <w:pPr>
        <w:pStyle w:val="af5"/>
        <w:numPr>
          <w:ilvl w:val="1"/>
          <w:numId w:val="39"/>
        </w:numPr>
        <w:spacing w:line="360" w:lineRule="auto"/>
        <w:ind w:hanging="551"/>
        <w:jc w:val="both"/>
        <w:rPr>
          <w:rFonts w:asciiTheme="majorBidi" w:hAnsiTheme="majorBidi"/>
          <w:szCs w:val="24"/>
        </w:rPr>
      </w:pPr>
      <w:r w:rsidRPr="00811708">
        <w:rPr>
          <w:rFonts w:asciiTheme="majorBidi" w:hAnsiTheme="majorBidi"/>
          <w:szCs w:val="24"/>
          <w:rtl/>
        </w:rPr>
        <w:t>דגשים מהותיים לאופן ביצוע השירותים בצורה המיטבית לדעתו של המציע;</w:t>
      </w:r>
    </w:p>
    <w:p w14:paraId="70DCEB72" w14:textId="2725B9C5" w:rsidR="00185892" w:rsidRPr="008B6768" w:rsidRDefault="00185892" w:rsidP="00B84EDF">
      <w:pPr>
        <w:pStyle w:val="af5"/>
        <w:numPr>
          <w:ilvl w:val="1"/>
          <w:numId w:val="39"/>
        </w:numPr>
        <w:spacing w:line="360" w:lineRule="auto"/>
        <w:ind w:hanging="551"/>
        <w:jc w:val="both"/>
        <w:rPr>
          <w:rFonts w:asciiTheme="majorBidi" w:hAnsiTheme="majorBidi"/>
          <w:szCs w:val="24"/>
          <w:rtl/>
        </w:rPr>
      </w:pPr>
      <w:r>
        <w:rPr>
          <w:rFonts w:asciiTheme="majorBidi" w:hAnsiTheme="majorBidi" w:hint="cs"/>
          <w:szCs w:val="24"/>
          <w:rtl/>
        </w:rPr>
        <w:t>עלויות חיצוניות הצפויות לרשות המקומית או לבית הספר בהפעלת פרויקט זה (עלויות תקשורת סלולרית או אחרת), צפי עלות אחזקה או שירות בתום שנת הפרויקט וכדומה</w:t>
      </w:r>
      <w:r w:rsidR="0085029C">
        <w:rPr>
          <w:rFonts w:asciiTheme="majorBidi" w:hAnsiTheme="majorBidi" w:hint="cs"/>
          <w:szCs w:val="24"/>
          <w:rtl/>
        </w:rPr>
        <w:t>;</w:t>
      </w:r>
      <w:r w:rsidR="00482D0B">
        <w:rPr>
          <w:rFonts w:asciiTheme="majorBidi" w:hAnsiTheme="majorBidi" w:hint="cs"/>
          <w:szCs w:val="24"/>
          <w:rtl/>
        </w:rPr>
        <w:t xml:space="preserve"> יודגש כי אין להשית על בית הספר עלויות חיצוניות בשנת הפרויקט הראשונה. </w:t>
      </w:r>
      <w:r w:rsidR="00B84EDF">
        <w:rPr>
          <w:rFonts w:asciiTheme="majorBidi" w:hAnsiTheme="majorBidi" w:hint="cs"/>
          <w:szCs w:val="24"/>
          <w:rtl/>
        </w:rPr>
        <w:t xml:space="preserve">המחיר יכלול </w:t>
      </w:r>
      <w:r w:rsidR="00482D0B">
        <w:rPr>
          <w:rFonts w:asciiTheme="majorBidi" w:hAnsiTheme="majorBidi" w:hint="cs"/>
          <w:szCs w:val="24"/>
          <w:rtl/>
        </w:rPr>
        <w:t>שימוש בנתונים המופקים ממכשירי המדידה</w:t>
      </w:r>
      <w:r w:rsidR="0020081F">
        <w:rPr>
          <w:rFonts w:asciiTheme="majorBidi" w:hAnsiTheme="majorBidi" w:hint="cs"/>
          <w:szCs w:val="24"/>
          <w:rtl/>
        </w:rPr>
        <w:t>,</w:t>
      </w:r>
      <w:r w:rsidR="00482D0B">
        <w:rPr>
          <w:rFonts w:asciiTheme="majorBidi" w:hAnsiTheme="majorBidi" w:hint="cs"/>
          <w:szCs w:val="24"/>
          <w:rtl/>
        </w:rPr>
        <w:t xml:space="preserve"> </w:t>
      </w:r>
      <w:r w:rsidR="0020081F">
        <w:rPr>
          <w:rFonts w:asciiTheme="majorBidi" w:hAnsiTheme="majorBidi" w:hint="cs"/>
          <w:szCs w:val="24"/>
          <w:rtl/>
        </w:rPr>
        <w:t xml:space="preserve">הן </w:t>
      </w:r>
      <w:r w:rsidR="00482D0B">
        <w:rPr>
          <w:rFonts w:asciiTheme="majorBidi" w:hAnsiTheme="majorBidi" w:hint="cs"/>
          <w:szCs w:val="24"/>
          <w:rtl/>
        </w:rPr>
        <w:t>בשנת הפרויקט ו</w:t>
      </w:r>
      <w:r w:rsidR="0020081F">
        <w:rPr>
          <w:rFonts w:asciiTheme="majorBidi" w:hAnsiTheme="majorBidi" w:hint="cs"/>
          <w:szCs w:val="24"/>
          <w:rtl/>
        </w:rPr>
        <w:t xml:space="preserve">הן </w:t>
      </w:r>
      <w:r w:rsidR="00B84EDF">
        <w:rPr>
          <w:rFonts w:asciiTheme="majorBidi" w:hAnsiTheme="majorBidi" w:hint="cs"/>
          <w:szCs w:val="24"/>
          <w:rtl/>
        </w:rPr>
        <w:t>לאחר סיומו.</w:t>
      </w:r>
      <w:r w:rsidR="00482D0B">
        <w:rPr>
          <w:rFonts w:asciiTheme="majorBidi" w:hAnsiTheme="majorBidi" w:hint="cs"/>
          <w:szCs w:val="24"/>
          <w:rtl/>
        </w:rPr>
        <w:t xml:space="preserve"> </w:t>
      </w:r>
      <w:r w:rsidR="0020081F">
        <w:rPr>
          <w:rFonts w:asciiTheme="majorBidi" w:hAnsiTheme="majorBidi" w:hint="cs"/>
          <w:szCs w:val="24"/>
          <w:rtl/>
        </w:rPr>
        <w:t xml:space="preserve"> </w:t>
      </w:r>
      <w:r w:rsidR="0020081F" w:rsidRPr="008B6768">
        <w:rPr>
          <w:rFonts w:asciiTheme="majorBidi" w:hAnsiTheme="majorBidi" w:hint="eastAsia"/>
          <w:szCs w:val="24"/>
          <w:rtl/>
        </w:rPr>
        <w:t>יודגש</w:t>
      </w:r>
      <w:r w:rsidR="0020081F" w:rsidRPr="008B6768">
        <w:rPr>
          <w:rFonts w:asciiTheme="majorBidi" w:hAnsiTheme="majorBidi"/>
          <w:szCs w:val="24"/>
          <w:rtl/>
        </w:rPr>
        <w:t xml:space="preserve"> </w:t>
      </w:r>
      <w:r w:rsidR="0020081F" w:rsidRPr="008B6768">
        <w:rPr>
          <w:rFonts w:asciiTheme="majorBidi" w:hAnsiTheme="majorBidi" w:hint="eastAsia"/>
          <w:szCs w:val="24"/>
          <w:rtl/>
        </w:rPr>
        <w:t>כי</w:t>
      </w:r>
      <w:r w:rsidR="0020081F" w:rsidRPr="008B6768">
        <w:rPr>
          <w:rFonts w:asciiTheme="majorBidi" w:hAnsiTheme="majorBidi"/>
          <w:szCs w:val="24"/>
          <w:rtl/>
        </w:rPr>
        <w:t xml:space="preserve"> </w:t>
      </w:r>
      <w:r w:rsidR="0020081F" w:rsidRPr="008B6768">
        <w:rPr>
          <w:rFonts w:asciiTheme="majorBidi" w:hAnsiTheme="majorBidi" w:hint="eastAsia"/>
          <w:szCs w:val="24"/>
          <w:rtl/>
        </w:rPr>
        <w:t>הזוכה</w:t>
      </w:r>
      <w:r w:rsidR="0020081F" w:rsidRPr="008B6768">
        <w:rPr>
          <w:rFonts w:asciiTheme="majorBidi" w:hAnsiTheme="majorBidi"/>
          <w:szCs w:val="24"/>
          <w:rtl/>
        </w:rPr>
        <w:t xml:space="preserve"> </w:t>
      </w:r>
      <w:r w:rsidR="0020081F" w:rsidRPr="008B6768">
        <w:rPr>
          <w:rFonts w:asciiTheme="majorBidi" w:hAnsiTheme="majorBidi" w:hint="eastAsia"/>
          <w:szCs w:val="24"/>
          <w:rtl/>
        </w:rPr>
        <w:t>אינו</w:t>
      </w:r>
      <w:r w:rsidR="0020081F" w:rsidRPr="008B6768">
        <w:rPr>
          <w:rFonts w:asciiTheme="majorBidi" w:hAnsiTheme="majorBidi"/>
          <w:szCs w:val="24"/>
          <w:rtl/>
        </w:rPr>
        <w:t xml:space="preserve"> </w:t>
      </w:r>
      <w:r w:rsidR="0020081F" w:rsidRPr="008B6768">
        <w:rPr>
          <w:rFonts w:asciiTheme="majorBidi" w:hAnsiTheme="majorBidi" w:hint="eastAsia"/>
          <w:szCs w:val="24"/>
          <w:rtl/>
        </w:rPr>
        <w:t>רשאי</w:t>
      </w:r>
      <w:r w:rsidR="0020081F" w:rsidRPr="008B6768">
        <w:rPr>
          <w:rFonts w:asciiTheme="majorBidi" w:hAnsiTheme="majorBidi"/>
          <w:szCs w:val="24"/>
          <w:rtl/>
        </w:rPr>
        <w:t xml:space="preserve"> </w:t>
      </w:r>
      <w:r w:rsidR="0020081F" w:rsidRPr="008B6768">
        <w:rPr>
          <w:rFonts w:asciiTheme="majorBidi" w:hAnsiTheme="majorBidi" w:hint="eastAsia"/>
          <w:szCs w:val="24"/>
          <w:rtl/>
        </w:rPr>
        <w:t>לגבות</w:t>
      </w:r>
      <w:r w:rsidR="0020081F" w:rsidRPr="008B6768">
        <w:rPr>
          <w:rFonts w:asciiTheme="majorBidi" w:hAnsiTheme="majorBidi"/>
          <w:szCs w:val="24"/>
          <w:rtl/>
        </w:rPr>
        <w:t xml:space="preserve"> </w:t>
      </w:r>
      <w:r w:rsidR="0020081F" w:rsidRPr="008B6768">
        <w:rPr>
          <w:rFonts w:asciiTheme="majorBidi" w:hAnsiTheme="majorBidi" w:hint="eastAsia"/>
          <w:szCs w:val="24"/>
          <w:rtl/>
        </w:rPr>
        <w:t>תשלום</w:t>
      </w:r>
      <w:r w:rsidR="0020081F" w:rsidRPr="008B6768">
        <w:rPr>
          <w:rFonts w:asciiTheme="majorBidi" w:hAnsiTheme="majorBidi"/>
          <w:szCs w:val="24"/>
          <w:rtl/>
        </w:rPr>
        <w:t xml:space="preserve"> </w:t>
      </w:r>
      <w:r w:rsidR="0020081F" w:rsidRPr="008B6768">
        <w:rPr>
          <w:rFonts w:asciiTheme="majorBidi" w:hAnsiTheme="majorBidi" w:hint="eastAsia"/>
          <w:szCs w:val="24"/>
          <w:rtl/>
        </w:rPr>
        <w:t>עבור</w:t>
      </w:r>
      <w:r w:rsidR="0020081F" w:rsidRPr="008B6768">
        <w:rPr>
          <w:rFonts w:asciiTheme="majorBidi" w:hAnsiTheme="majorBidi"/>
          <w:szCs w:val="24"/>
          <w:rtl/>
        </w:rPr>
        <w:t xml:space="preserve"> </w:t>
      </w:r>
      <w:r w:rsidR="0020081F" w:rsidRPr="008B6768">
        <w:rPr>
          <w:rFonts w:asciiTheme="majorBidi" w:hAnsiTheme="majorBidi" w:hint="eastAsia"/>
          <w:szCs w:val="24"/>
          <w:rtl/>
        </w:rPr>
        <w:t>גישה</w:t>
      </w:r>
      <w:r w:rsidR="0020081F" w:rsidRPr="008B6768">
        <w:rPr>
          <w:rFonts w:asciiTheme="majorBidi" w:hAnsiTheme="majorBidi"/>
          <w:szCs w:val="24"/>
          <w:rtl/>
        </w:rPr>
        <w:t xml:space="preserve"> </w:t>
      </w:r>
      <w:r w:rsidR="0020081F" w:rsidRPr="008B6768">
        <w:rPr>
          <w:rFonts w:asciiTheme="majorBidi" w:hAnsiTheme="majorBidi" w:hint="eastAsia"/>
          <w:szCs w:val="24"/>
          <w:rtl/>
        </w:rPr>
        <w:t>לנתונים</w:t>
      </w:r>
      <w:r w:rsidR="0020081F" w:rsidRPr="008B6768">
        <w:rPr>
          <w:rFonts w:asciiTheme="majorBidi" w:hAnsiTheme="majorBidi"/>
          <w:szCs w:val="24"/>
          <w:rtl/>
        </w:rPr>
        <w:t xml:space="preserve"> </w:t>
      </w:r>
      <w:r w:rsidR="0020081F" w:rsidRPr="008B6768">
        <w:rPr>
          <w:rFonts w:asciiTheme="majorBidi" w:hAnsiTheme="majorBidi" w:hint="eastAsia"/>
          <w:szCs w:val="24"/>
          <w:rtl/>
        </w:rPr>
        <w:t>המופקים</w:t>
      </w:r>
      <w:r w:rsidR="0020081F" w:rsidRPr="008B6768">
        <w:rPr>
          <w:rFonts w:asciiTheme="majorBidi" w:hAnsiTheme="majorBidi"/>
          <w:szCs w:val="24"/>
          <w:rtl/>
        </w:rPr>
        <w:t>.</w:t>
      </w:r>
    </w:p>
    <w:p w14:paraId="66417810" w14:textId="77777777" w:rsidR="00811708" w:rsidRPr="00811708" w:rsidRDefault="00811708" w:rsidP="002E2D0D">
      <w:pPr>
        <w:pStyle w:val="af5"/>
        <w:numPr>
          <w:ilvl w:val="1"/>
          <w:numId w:val="39"/>
        </w:numPr>
        <w:spacing w:line="360" w:lineRule="auto"/>
        <w:ind w:hanging="551"/>
        <w:jc w:val="both"/>
        <w:rPr>
          <w:rFonts w:asciiTheme="majorBidi" w:hAnsiTheme="majorBidi"/>
          <w:szCs w:val="24"/>
          <w:rtl/>
        </w:rPr>
      </w:pPr>
      <w:r w:rsidRPr="00811708">
        <w:rPr>
          <w:rFonts w:asciiTheme="majorBidi" w:hAnsiTheme="majorBidi"/>
          <w:szCs w:val="24"/>
          <w:rtl/>
        </w:rPr>
        <w:lastRenderedPageBreak/>
        <w:t>כל פרט אחר המהותי לביצוע העבודה על פי ניסיונו של המציע.</w:t>
      </w:r>
    </w:p>
    <w:p w14:paraId="78A7DD31" w14:textId="77777777" w:rsidR="00C9187E" w:rsidRPr="00314B9E" w:rsidRDefault="00C9187E" w:rsidP="00314B9E">
      <w:pPr>
        <w:pStyle w:val="af5"/>
        <w:spacing w:line="360" w:lineRule="auto"/>
        <w:contextualSpacing w:val="0"/>
        <w:jc w:val="both"/>
        <w:rPr>
          <w:rFonts w:asciiTheme="majorBidi" w:hAnsiTheme="majorBidi"/>
          <w:szCs w:val="24"/>
          <w:rtl/>
        </w:rPr>
      </w:pPr>
    </w:p>
    <w:p w14:paraId="5ADDA9C5" w14:textId="77777777" w:rsidR="00846CA9" w:rsidRPr="00314B9E" w:rsidRDefault="00E30E60" w:rsidP="00AB35BA">
      <w:pPr>
        <w:pStyle w:val="af5"/>
        <w:numPr>
          <w:ilvl w:val="0"/>
          <w:numId w:val="15"/>
        </w:numPr>
        <w:spacing w:line="360" w:lineRule="auto"/>
        <w:ind w:left="169"/>
        <w:jc w:val="both"/>
        <w:outlineLvl w:val="0"/>
        <w:rPr>
          <w:rFonts w:asciiTheme="majorBidi" w:hAnsiTheme="majorBidi"/>
          <w:b/>
          <w:bCs/>
          <w:sz w:val="28"/>
          <w:szCs w:val="28"/>
          <w:u w:val="single"/>
        </w:rPr>
      </w:pPr>
      <w:r w:rsidRPr="00314B9E">
        <w:rPr>
          <w:rFonts w:asciiTheme="majorBidi" w:hAnsiTheme="majorBidi"/>
          <w:b/>
          <w:bCs/>
          <w:sz w:val="28"/>
          <w:szCs w:val="28"/>
          <w:u w:val="single"/>
          <w:rtl/>
        </w:rPr>
        <w:t>ההסכם:</w:t>
      </w:r>
    </w:p>
    <w:p w14:paraId="04C6C5E8" w14:textId="77777777" w:rsidR="006503C3" w:rsidRPr="000A4B66" w:rsidRDefault="006503C3" w:rsidP="009A2B5B">
      <w:pPr>
        <w:pStyle w:val="af5"/>
        <w:numPr>
          <w:ilvl w:val="1"/>
          <w:numId w:val="40"/>
        </w:numPr>
        <w:spacing w:line="360" w:lineRule="auto"/>
        <w:ind w:left="736" w:hanging="567"/>
        <w:jc w:val="both"/>
        <w:rPr>
          <w:rFonts w:asciiTheme="majorBidi" w:hAnsiTheme="majorBidi"/>
          <w:szCs w:val="24"/>
          <w:rtl/>
        </w:rPr>
      </w:pPr>
      <w:r w:rsidRPr="000A4B66">
        <w:rPr>
          <w:rFonts w:asciiTheme="majorBidi" w:hAnsiTheme="majorBidi"/>
          <w:szCs w:val="24"/>
          <w:rtl/>
        </w:rPr>
        <w:t>עם ה</w:t>
      </w:r>
      <w:r w:rsidR="009A2B5B">
        <w:rPr>
          <w:rFonts w:asciiTheme="majorBidi" w:hAnsiTheme="majorBidi" w:hint="cs"/>
          <w:szCs w:val="24"/>
          <w:rtl/>
        </w:rPr>
        <w:t>ספק</w:t>
      </w:r>
      <w:r w:rsidRPr="000A4B66">
        <w:rPr>
          <w:rFonts w:asciiTheme="majorBidi" w:hAnsiTheme="majorBidi"/>
          <w:szCs w:val="24"/>
          <w:rtl/>
        </w:rPr>
        <w:t xml:space="preserve"> ייחתם הסכם</w:t>
      </w:r>
      <w:r>
        <w:rPr>
          <w:rFonts w:asciiTheme="majorBidi" w:hAnsiTheme="majorBidi" w:hint="cs"/>
          <w:szCs w:val="24"/>
          <w:rtl/>
        </w:rPr>
        <w:t xml:space="preserve">, </w:t>
      </w:r>
      <w:r w:rsidRPr="007C1D1A">
        <w:rPr>
          <w:rFonts w:asciiTheme="majorBidi" w:hAnsiTheme="majorBidi" w:hint="cs"/>
          <w:b/>
          <w:bCs/>
          <w:szCs w:val="24"/>
          <w:rtl/>
        </w:rPr>
        <w:t>מצ"ב כנספח ב'</w:t>
      </w:r>
      <w:r>
        <w:rPr>
          <w:rFonts w:asciiTheme="majorBidi" w:hAnsiTheme="majorBidi" w:hint="cs"/>
          <w:szCs w:val="24"/>
          <w:rtl/>
        </w:rPr>
        <w:t>,</w:t>
      </w:r>
      <w:r w:rsidRPr="000A4B66">
        <w:rPr>
          <w:rFonts w:asciiTheme="majorBidi" w:hAnsiTheme="majorBidi"/>
          <w:szCs w:val="24"/>
          <w:rtl/>
        </w:rPr>
        <w:t xml:space="preserve"> לביצוע השירותים המפורטים במפרט המצ"ב </w:t>
      </w:r>
      <w:r w:rsidRPr="000A4B66">
        <w:rPr>
          <w:rFonts w:asciiTheme="majorBidi" w:hAnsiTheme="majorBidi"/>
          <w:b/>
          <w:bCs/>
          <w:szCs w:val="24"/>
          <w:rtl/>
        </w:rPr>
        <w:t>כנס</w:t>
      </w:r>
      <w:r>
        <w:rPr>
          <w:rFonts w:asciiTheme="majorBidi" w:hAnsiTheme="majorBidi" w:hint="cs"/>
          <w:b/>
          <w:bCs/>
          <w:szCs w:val="24"/>
          <w:rtl/>
        </w:rPr>
        <w:t>פח א'1,</w:t>
      </w:r>
      <w:r w:rsidRPr="000A4B66">
        <w:rPr>
          <w:rFonts w:asciiTheme="majorBidi" w:hAnsiTheme="majorBidi"/>
          <w:szCs w:val="24"/>
          <w:rtl/>
        </w:rPr>
        <w:t xml:space="preserve"> בשינויים המחוייבים. תנאי ההסכם המפורטים </w:t>
      </w:r>
      <w:r w:rsidRPr="000A4B66">
        <w:rPr>
          <w:rFonts w:asciiTheme="majorBidi" w:hAnsiTheme="majorBidi"/>
          <w:b/>
          <w:bCs/>
          <w:szCs w:val="24"/>
          <w:rtl/>
        </w:rPr>
        <w:t>בנספח ב'</w:t>
      </w:r>
      <w:r w:rsidRPr="000A4B66">
        <w:rPr>
          <w:rFonts w:asciiTheme="majorBidi" w:hAnsiTheme="majorBidi"/>
          <w:szCs w:val="24"/>
          <w:rtl/>
        </w:rPr>
        <w:t xml:space="preserve"> מהווים חלק בלתי נפרד ממכרז זה ומתנאיו. </w:t>
      </w:r>
    </w:p>
    <w:p w14:paraId="58A318DE" w14:textId="1103D91F" w:rsidR="00846CA9" w:rsidRDefault="00E30E60" w:rsidP="00754084">
      <w:pPr>
        <w:pStyle w:val="af5"/>
        <w:numPr>
          <w:ilvl w:val="1"/>
          <w:numId w:val="40"/>
        </w:numPr>
        <w:spacing w:line="360" w:lineRule="auto"/>
        <w:ind w:left="736" w:hanging="567"/>
        <w:jc w:val="both"/>
        <w:rPr>
          <w:rFonts w:asciiTheme="majorBidi" w:hAnsiTheme="majorBidi"/>
          <w:szCs w:val="24"/>
        </w:rPr>
      </w:pPr>
      <w:r w:rsidRPr="00314B9E">
        <w:rPr>
          <w:rFonts w:asciiTheme="majorBidi" w:hAnsiTheme="majorBidi"/>
          <w:szCs w:val="24"/>
          <w:rtl/>
        </w:rPr>
        <w:t xml:space="preserve">תקופת ההסכם תהיה למשך </w:t>
      </w:r>
      <w:r w:rsidR="003679F3">
        <w:rPr>
          <w:rFonts w:asciiTheme="majorBidi" w:hAnsiTheme="majorBidi" w:hint="cs"/>
          <w:szCs w:val="24"/>
          <w:rtl/>
        </w:rPr>
        <w:t>שנתיים</w:t>
      </w:r>
      <w:r w:rsidRPr="00314B9E">
        <w:rPr>
          <w:rFonts w:asciiTheme="majorBidi" w:hAnsiTheme="majorBidi"/>
          <w:szCs w:val="24"/>
          <w:rtl/>
        </w:rPr>
        <w:t xml:space="preserve">, כאשר למשרד נתונה אופציה חד צדדית ובלעדית, להאריך את תקופת ההתקשרות </w:t>
      </w:r>
      <w:r w:rsidR="00475FAF">
        <w:rPr>
          <w:rFonts w:asciiTheme="majorBidi" w:hAnsiTheme="majorBidi" w:hint="cs"/>
          <w:szCs w:val="24"/>
          <w:rtl/>
        </w:rPr>
        <w:t>ולהרחיב את ההיקף ה</w:t>
      </w:r>
      <w:r w:rsidR="00CD348C">
        <w:rPr>
          <w:rFonts w:asciiTheme="majorBidi" w:hAnsiTheme="majorBidi" w:hint="cs"/>
          <w:szCs w:val="24"/>
          <w:rtl/>
        </w:rPr>
        <w:t>כספי של ההסכם באופן יחסי להארכה</w:t>
      </w:r>
      <w:r w:rsidR="00B7434C">
        <w:rPr>
          <w:rFonts w:asciiTheme="majorBidi" w:hAnsiTheme="majorBidi" w:hint="cs"/>
          <w:szCs w:val="24"/>
          <w:rtl/>
        </w:rPr>
        <w:t>,</w:t>
      </w:r>
      <w:r w:rsidR="00CD348C">
        <w:rPr>
          <w:rFonts w:asciiTheme="majorBidi" w:hAnsiTheme="majorBidi" w:hint="cs"/>
          <w:szCs w:val="24"/>
          <w:rtl/>
        </w:rPr>
        <w:t xml:space="preserve"> ובלבד שסך תקופת ההסכם לא תעלה על 4 שנים</w:t>
      </w:r>
      <w:r w:rsidR="00475FAF">
        <w:rPr>
          <w:rFonts w:asciiTheme="majorBidi" w:hAnsiTheme="majorBidi" w:hint="cs"/>
          <w:szCs w:val="24"/>
          <w:rtl/>
        </w:rPr>
        <w:t xml:space="preserve"> </w:t>
      </w:r>
      <w:r w:rsidRPr="00314B9E">
        <w:rPr>
          <w:rFonts w:asciiTheme="majorBidi" w:hAnsiTheme="majorBidi"/>
          <w:szCs w:val="24"/>
          <w:rtl/>
        </w:rPr>
        <w:t xml:space="preserve">וזאת </w:t>
      </w:r>
      <w:r w:rsidR="00AE6754" w:rsidRPr="00314B9E">
        <w:rPr>
          <w:rFonts w:asciiTheme="majorBidi" w:hAnsiTheme="majorBidi"/>
          <w:szCs w:val="24"/>
          <w:rtl/>
        </w:rPr>
        <w:t>ע</w:t>
      </w:r>
      <w:r w:rsidRPr="00314B9E">
        <w:rPr>
          <w:rFonts w:asciiTheme="majorBidi" w:hAnsiTheme="majorBidi"/>
          <w:szCs w:val="24"/>
          <w:rtl/>
        </w:rPr>
        <w:t>ל</w:t>
      </w:r>
      <w:r w:rsidR="00AE6754" w:rsidRPr="00314B9E">
        <w:rPr>
          <w:rFonts w:asciiTheme="majorBidi" w:hAnsiTheme="majorBidi"/>
          <w:szCs w:val="24"/>
          <w:rtl/>
        </w:rPr>
        <w:t xml:space="preserve"> פי הודעה </w:t>
      </w:r>
      <w:r w:rsidRPr="00314B9E">
        <w:rPr>
          <w:rFonts w:asciiTheme="majorBidi" w:hAnsiTheme="majorBidi"/>
          <w:szCs w:val="24"/>
          <w:rtl/>
        </w:rPr>
        <w:t>מראש ובכתב של ה</w:t>
      </w:r>
      <w:r w:rsidR="00AE6754" w:rsidRPr="00314B9E">
        <w:rPr>
          <w:rFonts w:asciiTheme="majorBidi" w:hAnsiTheme="majorBidi"/>
          <w:szCs w:val="24"/>
          <w:rtl/>
        </w:rPr>
        <w:t>משרד.</w:t>
      </w:r>
    </w:p>
    <w:p w14:paraId="03FDD059" w14:textId="77777777" w:rsidR="00846CA9" w:rsidRPr="00314B9E" w:rsidRDefault="00AE6754" w:rsidP="002E2D0D">
      <w:pPr>
        <w:pStyle w:val="af5"/>
        <w:numPr>
          <w:ilvl w:val="1"/>
          <w:numId w:val="40"/>
        </w:numPr>
        <w:spacing w:line="360" w:lineRule="auto"/>
        <w:ind w:left="736" w:hanging="567"/>
        <w:jc w:val="both"/>
        <w:rPr>
          <w:rFonts w:asciiTheme="majorBidi" w:hAnsiTheme="majorBidi"/>
          <w:szCs w:val="24"/>
        </w:rPr>
      </w:pPr>
      <w:r w:rsidRPr="00314B9E">
        <w:rPr>
          <w:rFonts w:asciiTheme="majorBidi" w:hAnsiTheme="majorBidi"/>
          <w:szCs w:val="24"/>
          <w:rtl/>
        </w:rPr>
        <w:t>על אף כל הוראה אחרת</w:t>
      </w:r>
      <w:r w:rsidR="00E30E60" w:rsidRPr="00314B9E">
        <w:rPr>
          <w:rFonts w:asciiTheme="majorBidi" w:hAnsiTheme="majorBidi"/>
          <w:szCs w:val="24"/>
          <w:rtl/>
        </w:rPr>
        <w:t xml:space="preserve">, המשרד יהא רשאי להפסיק את ההסכם, </w:t>
      </w:r>
      <w:r w:rsidR="007411EB" w:rsidRPr="00314B9E">
        <w:rPr>
          <w:rFonts w:asciiTheme="majorBidi" w:hAnsiTheme="majorBidi"/>
          <w:szCs w:val="24"/>
          <w:rtl/>
        </w:rPr>
        <w:t>לפי</w:t>
      </w:r>
      <w:r w:rsidR="00E30E60" w:rsidRPr="00314B9E">
        <w:rPr>
          <w:rFonts w:asciiTheme="majorBidi" w:hAnsiTheme="majorBidi"/>
          <w:szCs w:val="24"/>
          <w:rtl/>
        </w:rPr>
        <w:t xml:space="preserve"> שיקול דעתו הבלעדי, ע</w:t>
      </w:r>
      <w:r w:rsidR="007411EB" w:rsidRPr="00314B9E">
        <w:rPr>
          <w:rFonts w:asciiTheme="majorBidi" w:hAnsiTheme="majorBidi"/>
          <w:szCs w:val="24"/>
          <w:rtl/>
        </w:rPr>
        <w:t>ל ידי</w:t>
      </w:r>
      <w:r w:rsidR="00E30E60" w:rsidRPr="00314B9E">
        <w:rPr>
          <w:rFonts w:asciiTheme="majorBidi" w:hAnsiTheme="majorBidi"/>
          <w:szCs w:val="24"/>
          <w:rtl/>
        </w:rPr>
        <w:t xml:space="preserve"> מתן הודעה בכתב 30 ימים מראש.</w:t>
      </w:r>
    </w:p>
    <w:p w14:paraId="3B2E95B0" w14:textId="5CA52988" w:rsidR="00846CA9" w:rsidRPr="00314B9E" w:rsidRDefault="00E30E60" w:rsidP="002E2D0D">
      <w:pPr>
        <w:pStyle w:val="af5"/>
        <w:numPr>
          <w:ilvl w:val="1"/>
          <w:numId w:val="40"/>
        </w:numPr>
        <w:spacing w:line="360" w:lineRule="auto"/>
        <w:ind w:left="736" w:hanging="567"/>
        <w:jc w:val="both"/>
        <w:rPr>
          <w:rFonts w:asciiTheme="majorBidi" w:hAnsiTheme="majorBidi"/>
          <w:szCs w:val="24"/>
        </w:rPr>
      </w:pPr>
      <w:r w:rsidRPr="008B0AE2">
        <w:rPr>
          <w:rFonts w:asciiTheme="majorBidi" w:hAnsiTheme="majorBidi"/>
          <w:szCs w:val="24"/>
          <w:rtl/>
        </w:rPr>
        <w:t xml:space="preserve">למען הסר ספק, מובהר ומודגש בזה כי המשרד אינו מתחייב להזמנת שירותים </w:t>
      </w:r>
      <w:r w:rsidRPr="00314B9E">
        <w:rPr>
          <w:rFonts w:asciiTheme="majorBidi" w:hAnsiTheme="majorBidi"/>
          <w:szCs w:val="24"/>
          <w:rtl/>
        </w:rPr>
        <w:t xml:space="preserve">בהיקף מינימאלי כלשהו. </w:t>
      </w:r>
    </w:p>
    <w:p w14:paraId="053152FD" w14:textId="77777777" w:rsidR="00E30E60" w:rsidRPr="00314B9E" w:rsidRDefault="00E30E60" w:rsidP="00314B9E">
      <w:pPr>
        <w:pStyle w:val="af5"/>
        <w:spacing w:line="360" w:lineRule="auto"/>
        <w:ind w:left="318"/>
        <w:jc w:val="both"/>
        <w:rPr>
          <w:rFonts w:asciiTheme="majorBidi" w:hAnsiTheme="majorBidi"/>
          <w:b/>
          <w:bCs/>
          <w:szCs w:val="24"/>
          <w:u w:val="single"/>
        </w:rPr>
      </w:pPr>
    </w:p>
    <w:p w14:paraId="5049636A" w14:textId="77777777" w:rsidR="00846CA9" w:rsidRPr="00314B9E" w:rsidRDefault="00E30E60" w:rsidP="00AB35BA">
      <w:pPr>
        <w:pStyle w:val="af5"/>
        <w:numPr>
          <w:ilvl w:val="0"/>
          <w:numId w:val="15"/>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הצעת המחיר:</w:t>
      </w:r>
    </w:p>
    <w:p w14:paraId="2A77B97E" w14:textId="77777777" w:rsidR="00846CA9" w:rsidRPr="00A83A9A" w:rsidRDefault="00E30E60" w:rsidP="002E2D0D">
      <w:pPr>
        <w:pStyle w:val="af5"/>
        <w:numPr>
          <w:ilvl w:val="1"/>
          <w:numId w:val="41"/>
        </w:numPr>
        <w:tabs>
          <w:tab w:val="num" w:pos="736"/>
        </w:tabs>
        <w:spacing w:line="360" w:lineRule="auto"/>
        <w:ind w:left="736" w:hanging="567"/>
        <w:jc w:val="both"/>
        <w:rPr>
          <w:rFonts w:asciiTheme="majorBidi" w:hAnsiTheme="majorBidi"/>
          <w:b/>
          <w:bCs/>
          <w:szCs w:val="24"/>
          <w:rtl/>
        </w:rPr>
      </w:pPr>
      <w:r w:rsidRPr="000A4B66">
        <w:rPr>
          <w:rFonts w:asciiTheme="majorBidi" w:hAnsiTheme="majorBidi"/>
          <w:szCs w:val="24"/>
          <w:rtl/>
        </w:rPr>
        <w:t>הצעת מחיר תוגש על גבי הטופס המצ"</w:t>
      </w:r>
      <w:r w:rsidRPr="00A83A9A">
        <w:rPr>
          <w:rFonts w:asciiTheme="majorBidi" w:hAnsiTheme="majorBidi"/>
          <w:szCs w:val="24"/>
          <w:rtl/>
        </w:rPr>
        <w:t xml:space="preserve">ב </w:t>
      </w:r>
      <w:r w:rsidRPr="00A83A9A">
        <w:rPr>
          <w:rFonts w:asciiTheme="majorBidi" w:hAnsiTheme="majorBidi"/>
          <w:b/>
          <w:bCs/>
          <w:szCs w:val="24"/>
          <w:rtl/>
        </w:rPr>
        <w:t xml:space="preserve">כנספח </w:t>
      </w:r>
      <w:r w:rsidR="00106947" w:rsidRPr="00A83A9A">
        <w:rPr>
          <w:rFonts w:asciiTheme="majorBidi" w:hAnsiTheme="majorBidi"/>
          <w:b/>
          <w:bCs/>
          <w:szCs w:val="24"/>
          <w:rtl/>
        </w:rPr>
        <w:t>י'</w:t>
      </w:r>
      <w:r w:rsidR="00106947" w:rsidRPr="00A83A9A">
        <w:rPr>
          <w:rFonts w:asciiTheme="majorBidi" w:hAnsiTheme="majorBidi"/>
          <w:szCs w:val="24"/>
          <w:rtl/>
        </w:rPr>
        <w:t xml:space="preserve"> </w:t>
      </w:r>
      <w:r w:rsidR="003A10F9" w:rsidRPr="00A83A9A">
        <w:rPr>
          <w:rFonts w:asciiTheme="majorBidi" w:hAnsiTheme="majorBidi"/>
          <w:szCs w:val="24"/>
          <w:rtl/>
        </w:rPr>
        <w:t>(יוג</w:t>
      </w:r>
      <w:r w:rsidR="00860235" w:rsidRPr="00A83A9A">
        <w:rPr>
          <w:rFonts w:asciiTheme="majorBidi" w:hAnsiTheme="majorBidi"/>
          <w:szCs w:val="24"/>
          <w:rtl/>
        </w:rPr>
        <w:t xml:space="preserve">ש במעטפה נפרדת בתוך מעטפת ההצעה </w:t>
      </w:r>
      <w:r w:rsidR="003A10F9" w:rsidRPr="00A83A9A">
        <w:rPr>
          <w:rFonts w:asciiTheme="majorBidi" w:hAnsiTheme="majorBidi"/>
          <w:szCs w:val="24"/>
          <w:rtl/>
        </w:rPr>
        <w:t>עליה ירשם: הצעת מחיר)</w:t>
      </w:r>
      <w:r w:rsidR="00DF507D" w:rsidRPr="00A83A9A">
        <w:rPr>
          <w:rFonts w:asciiTheme="majorBidi" w:hAnsiTheme="majorBidi"/>
          <w:szCs w:val="24"/>
          <w:rtl/>
        </w:rPr>
        <w:t>.</w:t>
      </w:r>
    </w:p>
    <w:p w14:paraId="4E13E466" w14:textId="77777777" w:rsidR="00846CA9" w:rsidRPr="00314B9E" w:rsidRDefault="00E30E60" w:rsidP="002E2D0D">
      <w:pPr>
        <w:pStyle w:val="af5"/>
        <w:numPr>
          <w:ilvl w:val="1"/>
          <w:numId w:val="41"/>
        </w:numPr>
        <w:tabs>
          <w:tab w:val="num" w:pos="736"/>
        </w:tabs>
        <w:spacing w:line="360" w:lineRule="auto"/>
        <w:ind w:left="736" w:hanging="567"/>
        <w:jc w:val="both"/>
        <w:rPr>
          <w:rFonts w:asciiTheme="majorBidi" w:hAnsiTheme="majorBidi"/>
          <w:szCs w:val="24"/>
        </w:rPr>
      </w:pPr>
      <w:r w:rsidRPr="00314B9E">
        <w:rPr>
          <w:rFonts w:asciiTheme="majorBidi" w:hAnsiTheme="majorBidi"/>
          <w:szCs w:val="24"/>
          <w:rtl/>
        </w:rPr>
        <w:t xml:space="preserve">הצעת המחיר תכלול את כל ההוצאות שיהיו למציע בקשר עם </w:t>
      </w:r>
      <w:r w:rsidR="00495F48" w:rsidRPr="00314B9E">
        <w:rPr>
          <w:rFonts w:asciiTheme="majorBidi" w:hAnsiTheme="majorBidi"/>
          <w:szCs w:val="24"/>
          <w:rtl/>
        </w:rPr>
        <w:t>מתן השירותים</w:t>
      </w:r>
      <w:r w:rsidRPr="00314B9E">
        <w:rPr>
          <w:rFonts w:asciiTheme="majorBidi" w:hAnsiTheme="majorBidi"/>
          <w:szCs w:val="24"/>
          <w:rtl/>
        </w:rPr>
        <w:t>. לא ישולמו כל הוצאות נוספות נוסף על המחיר שנקבע בהצעה לרבות הוצאות בגין רכישת כל חומר, מידע, סקרים וכיו"ב.</w:t>
      </w:r>
    </w:p>
    <w:p w14:paraId="6C2DFDC9" w14:textId="77777777" w:rsidR="00846CA9" w:rsidRPr="00314B9E" w:rsidRDefault="00E30E60" w:rsidP="002E2D0D">
      <w:pPr>
        <w:pStyle w:val="af5"/>
        <w:numPr>
          <w:ilvl w:val="1"/>
          <w:numId w:val="41"/>
        </w:numPr>
        <w:tabs>
          <w:tab w:val="num" w:pos="736"/>
        </w:tabs>
        <w:spacing w:line="360" w:lineRule="auto"/>
        <w:ind w:left="736" w:hanging="567"/>
        <w:jc w:val="both"/>
        <w:rPr>
          <w:rFonts w:asciiTheme="majorBidi" w:hAnsiTheme="majorBidi"/>
          <w:szCs w:val="24"/>
        </w:rPr>
      </w:pPr>
      <w:r w:rsidRPr="00314B9E">
        <w:rPr>
          <w:rFonts w:asciiTheme="majorBidi" w:hAnsiTheme="majorBidi"/>
          <w:szCs w:val="24"/>
          <w:rtl/>
        </w:rPr>
        <w:t>ל</w:t>
      </w:r>
      <w:r w:rsidR="008045B0" w:rsidRPr="00314B9E">
        <w:rPr>
          <w:rFonts w:asciiTheme="majorBidi" w:hAnsiTheme="majorBidi"/>
          <w:szCs w:val="24"/>
          <w:rtl/>
        </w:rPr>
        <w:t xml:space="preserve">תנאי התמורה </w:t>
      </w:r>
      <w:r w:rsidRPr="00314B9E">
        <w:rPr>
          <w:rFonts w:asciiTheme="majorBidi" w:hAnsiTheme="majorBidi"/>
          <w:szCs w:val="24"/>
          <w:rtl/>
        </w:rPr>
        <w:t xml:space="preserve">נא </w:t>
      </w:r>
      <w:r w:rsidRPr="00A83A9A">
        <w:rPr>
          <w:rFonts w:asciiTheme="majorBidi" w:hAnsiTheme="majorBidi"/>
          <w:szCs w:val="24"/>
          <w:rtl/>
        </w:rPr>
        <w:t xml:space="preserve">ראו סעיף </w:t>
      </w:r>
      <w:r w:rsidR="008045B0" w:rsidRPr="00A83A9A">
        <w:rPr>
          <w:rFonts w:asciiTheme="majorBidi" w:hAnsiTheme="majorBidi"/>
          <w:szCs w:val="24"/>
          <w:rtl/>
        </w:rPr>
        <w:t>4</w:t>
      </w:r>
      <w:r w:rsidRPr="00A83A9A">
        <w:rPr>
          <w:rFonts w:asciiTheme="majorBidi" w:hAnsiTheme="majorBidi"/>
          <w:szCs w:val="24"/>
          <w:rtl/>
        </w:rPr>
        <w:t xml:space="preserve"> </w:t>
      </w:r>
      <w:r w:rsidRPr="00A83A9A">
        <w:rPr>
          <w:rFonts w:asciiTheme="majorBidi" w:hAnsiTheme="majorBidi"/>
          <w:b/>
          <w:bCs/>
          <w:szCs w:val="24"/>
          <w:rtl/>
        </w:rPr>
        <w:t>בנספח א'</w:t>
      </w:r>
      <w:r w:rsidR="00A83A9A" w:rsidRPr="00A83A9A">
        <w:rPr>
          <w:rFonts w:asciiTheme="majorBidi" w:hAnsiTheme="majorBidi" w:hint="cs"/>
          <w:b/>
          <w:bCs/>
          <w:szCs w:val="24"/>
          <w:rtl/>
        </w:rPr>
        <w:t>1</w:t>
      </w:r>
      <w:r w:rsidRPr="00A83A9A">
        <w:rPr>
          <w:rFonts w:asciiTheme="majorBidi" w:hAnsiTheme="majorBidi"/>
          <w:szCs w:val="24"/>
          <w:rtl/>
        </w:rPr>
        <w:t xml:space="preserve"> – המפרט</w:t>
      </w:r>
      <w:r w:rsidRPr="00314B9E">
        <w:rPr>
          <w:rFonts w:asciiTheme="majorBidi" w:hAnsiTheme="majorBidi"/>
          <w:szCs w:val="24"/>
          <w:rtl/>
        </w:rPr>
        <w:t xml:space="preserve"> המקצועי.</w:t>
      </w:r>
    </w:p>
    <w:p w14:paraId="3B6DF4F7" w14:textId="77777777" w:rsidR="00846CA9" w:rsidRPr="00314B9E" w:rsidRDefault="00EA4C86" w:rsidP="002E2D0D">
      <w:pPr>
        <w:pStyle w:val="af5"/>
        <w:numPr>
          <w:ilvl w:val="1"/>
          <w:numId w:val="41"/>
        </w:numPr>
        <w:tabs>
          <w:tab w:val="num" w:pos="736"/>
        </w:tabs>
        <w:spacing w:line="360" w:lineRule="auto"/>
        <w:ind w:left="736" w:hanging="567"/>
        <w:jc w:val="both"/>
        <w:rPr>
          <w:rFonts w:asciiTheme="majorBidi" w:hAnsiTheme="majorBidi"/>
          <w:b/>
          <w:bCs/>
          <w:sz w:val="28"/>
          <w:szCs w:val="24"/>
          <w:u w:val="single"/>
          <w:rtl/>
        </w:rPr>
      </w:pPr>
      <w:r w:rsidRPr="00314B9E">
        <w:rPr>
          <w:rFonts w:asciiTheme="majorBidi" w:hAnsiTheme="majorBidi"/>
          <w:b/>
          <w:bCs/>
          <w:sz w:val="28"/>
          <w:szCs w:val="24"/>
          <w:u w:val="single"/>
          <w:rtl/>
        </w:rPr>
        <w:t>מבנה ההצעה ואופן הגשתה:</w:t>
      </w:r>
    </w:p>
    <w:p w14:paraId="045B85C5" w14:textId="77777777" w:rsidR="005C1842" w:rsidRDefault="00E30E60" w:rsidP="002E2D0D">
      <w:pPr>
        <w:pStyle w:val="af5"/>
        <w:numPr>
          <w:ilvl w:val="2"/>
          <w:numId w:val="41"/>
        </w:numPr>
        <w:spacing w:line="360" w:lineRule="auto"/>
        <w:ind w:left="1445"/>
        <w:jc w:val="both"/>
        <w:rPr>
          <w:rFonts w:asciiTheme="majorBidi" w:hAnsiTheme="majorBidi"/>
          <w:szCs w:val="24"/>
        </w:rPr>
      </w:pPr>
      <w:r w:rsidRPr="00314B9E">
        <w:rPr>
          <w:rFonts w:asciiTheme="majorBidi" w:hAnsiTheme="majorBidi"/>
          <w:szCs w:val="24"/>
          <w:rtl/>
        </w:rPr>
        <w:t xml:space="preserve">ההצעה תוגש במקור </w:t>
      </w:r>
      <w:r w:rsidR="008210DC">
        <w:rPr>
          <w:rFonts w:asciiTheme="majorBidi" w:hAnsiTheme="majorBidi" w:hint="cs"/>
          <w:szCs w:val="24"/>
          <w:rtl/>
        </w:rPr>
        <w:t>בתוספת</w:t>
      </w:r>
      <w:r w:rsidRPr="00314B9E">
        <w:rPr>
          <w:rFonts w:asciiTheme="majorBidi" w:hAnsiTheme="majorBidi"/>
          <w:szCs w:val="24"/>
          <w:rtl/>
        </w:rPr>
        <w:t xml:space="preserve"> </w:t>
      </w:r>
      <w:r w:rsidR="008C39E0" w:rsidRPr="00314B9E">
        <w:rPr>
          <w:rFonts w:asciiTheme="majorBidi" w:hAnsiTheme="majorBidi"/>
          <w:szCs w:val="24"/>
          <w:rtl/>
        </w:rPr>
        <w:t xml:space="preserve">שלושה </w:t>
      </w:r>
      <w:r w:rsidR="00495F48" w:rsidRPr="00314B9E">
        <w:rPr>
          <w:rFonts w:asciiTheme="majorBidi" w:hAnsiTheme="majorBidi"/>
          <w:szCs w:val="24"/>
          <w:rtl/>
        </w:rPr>
        <w:t>עותקים</w:t>
      </w:r>
      <w:r w:rsidR="00C9187E" w:rsidRPr="00314B9E">
        <w:rPr>
          <w:rFonts w:asciiTheme="majorBidi" w:hAnsiTheme="majorBidi"/>
          <w:szCs w:val="24"/>
          <w:rtl/>
        </w:rPr>
        <w:t xml:space="preserve"> </w:t>
      </w:r>
      <w:r w:rsidR="00F378B7" w:rsidRPr="00314B9E">
        <w:rPr>
          <w:rFonts w:asciiTheme="majorBidi" w:hAnsiTheme="majorBidi"/>
          <w:szCs w:val="24"/>
          <w:rtl/>
        </w:rPr>
        <w:t xml:space="preserve">קשיחים. </w:t>
      </w:r>
      <w:r w:rsidRPr="00314B9E">
        <w:rPr>
          <w:rFonts w:asciiTheme="majorBidi" w:hAnsiTheme="majorBidi"/>
          <w:szCs w:val="24"/>
          <w:rtl/>
        </w:rPr>
        <w:t>ההצעה תוגש בהתאם להוראות המכרז ותכלול את כל</w:t>
      </w:r>
      <w:r w:rsidRPr="00314B9E">
        <w:rPr>
          <w:rFonts w:asciiTheme="majorBidi" w:hAnsiTheme="majorBidi"/>
          <w:b/>
          <w:bCs/>
          <w:szCs w:val="24"/>
          <w:rtl/>
        </w:rPr>
        <w:t xml:space="preserve"> </w:t>
      </w:r>
      <w:r w:rsidRPr="00314B9E">
        <w:rPr>
          <w:rFonts w:asciiTheme="majorBidi" w:hAnsiTheme="majorBidi"/>
          <w:szCs w:val="24"/>
          <w:rtl/>
        </w:rPr>
        <w:t>המסמכים ה</w:t>
      </w:r>
      <w:r w:rsidR="00022494" w:rsidRPr="00314B9E">
        <w:rPr>
          <w:rFonts w:asciiTheme="majorBidi" w:hAnsiTheme="majorBidi"/>
          <w:szCs w:val="24"/>
          <w:rtl/>
        </w:rPr>
        <w:t>נדרשים</w:t>
      </w:r>
      <w:r w:rsidRPr="00314B9E">
        <w:rPr>
          <w:rFonts w:asciiTheme="majorBidi" w:hAnsiTheme="majorBidi"/>
          <w:szCs w:val="24"/>
          <w:rtl/>
        </w:rPr>
        <w:t xml:space="preserve"> בתנאי הסף, בתכולת ההצעה ובמפ</w:t>
      </w:r>
      <w:r w:rsidR="00EA4C86" w:rsidRPr="00314B9E">
        <w:rPr>
          <w:rFonts w:asciiTheme="majorBidi" w:hAnsiTheme="majorBidi"/>
          <w:szCs w:val="24"/>
          <w:rtl/>
        </w:rPr>
        <w:t>ר</w:t>
      </w:r>
      <w:r w:rsidRPr="00314B9E">
        <w:rPr>
          <w:rFonts w:asciiTheme="majorBidi" w:hAnsiTheme="majorBidi"/>
          <w:szCs w:val="24"/>
          <w:rtl/>
        </w:rPr>
        <w:t xml:space="preserve">ט, </w:t>
      </w:r>
      <w:r w:rsidR="008C39E0" w:rsidRPr="00314B9E">
        <w:rPr>
          <w:rFonts w:asciiTheme="majorBidi" w:hAnsiTheme="majorBidi"/>
          <w:szCs w:val="24"/>
          <w:rtl/>
        </w:rPr>
        <w:t xml:space="preserve">כולל </w:t>
      </w:r>
      <w:r w:rsidRPr="00314B9E">
        <w:rPr>
          <w:rFonts w:asciiTheme="majorBidi" w:hAnsiTheme="majorBidi"/>
          <w:szCs w:val="24"/>
          <w:rtl/>
        </w:rPr>
        <w:t xml:space="preserve">כל האסמכתאות האחרות להוכחת עמידתו בתנאי הסף. </w:t>
      </w:r>
    </w:p>
    <w:p w14:paraId="46278878" w14:textId="77777777" w:rsidR="00846CA9" w:rsidRPr="00314B9E" w:rsidRDefault="00E30E60" w:rsidP="002E2D0D">
      <w:pPr>
        <w:pStyle w:val="af5"/>
        <w:numPr>
          <w:ilvl w:val="2"/>
          <w:numId w:val="41"/>
        </w:numPr>
        <w:spacing w:line="360" w:lineRule="auto"/>
        <w:ind w:left="1445"/>
        <w:jc w:val="both"/>
        <w:rPr>
          <w:rFonts w:asciiTheme="majorBidi" w:hAnsiTheme="majorBidi"/>
          <w:szCs w:val="24"/>
        </w:rPr>
      </w:pPr>
      <w:r w:rsidRPr="00314B9E">
        <w:rPr>
          <w:rFonts w:asciiTheme="majorBidi" w:hAnsiTheme="majorBidi"/>
          <w:szCs w:val="24"/>
          <w:rtl/>
        </w:rPr>
        <w:t xml:space="preserve">את </w:t>
      </w:r>
      <w:r w:rsidR="00DF507D" w:rsidRPr="00314B9E">
        <w:rPr>
          <w:rFonts w:asciiTheme="majorBidi" w:hAnsiTheme="majorBidi"/>
          <w:szCs w:val="24"/>
          <w:rtl/>
        </w:rPr>
        <w:t>ההצעה על כל נספחיה</w:t>
      </w:r>
      <w:r w:rsidRPr="00314B9E">
        <w:rPr>
          <w:rFonts w:asciiTheme="majorBidi" w:hAnsiTheme="majorBidi"/>
          <w:szCs w:val="24"/>
          <w:rtl/>
        </w:rPr>
        <w:t xml:space="preserve"> יש להכניס לתוך מעטפה ס</w:t>
      </w:r>
      <w:r w:rsidR="00EA4C86" w:rsidRPr="00314B9E">
        <w:rPr>
          <w:rFonts w:asciiTheme="majorBidi" w:hAnsiTheme="majorBidi"/>
          <w:szCs w:val="24"/>
          <w:rtl/>
        </w:rPr>
        <w:t>גורה,</w:t>
      </w:r>
      <w:r w:rsidR="00EA4C86" w:rsidRPr="00314B9E">
        <w:rPr>
          <w:rFonts w:asciiTheme="majorBidi" w:hAnsiTheme="majorBidi"/>
          <w:b/>
          <w:bCs/>
          <w:szCs w:val="24"/>
          <w:u w:val="single"/>
          <w:rtl/>
        </w:rPr>
        <w:t xml:space="preserve"> שעליה יצוין מספר המכרז</w:t>
      </w:r>
      <w:r w:rsidR="008C39E0" w:rsidRPr="00314B9E">
        <w:rPr>
          <w:rFonts w:asciiTheme="majorBidi" w:hAnsiTheme="majorBidi"/>
          <w:b/>
          <w:bCs/>
          <w:szCs w:val="24"/>
          <w:u w:val="single"/>
          <w:rtl/>
        </w:rPr>
        <w:t xml:space="preserve"> בלבד</w:t>
      </w:r>
      <w:r w:rsidR="00EA4C86" w:rsidRPr="00314B9E">
        <w:rPr>
          <w:rFonts w:asciiTheme="majorBidi" w:hAnsiTheme="majorBidi"/>
          <w:b/>
          <w:bCs/>
          <w:szCs w:val="24"/>
          <w:u w:val="single"/>
          <w:rtl/>
        </w:rPr>
        <w:t>. אין לציין את שם המציע על גבי המעטפה.</w:t>
      </w:r>
      <w:r w:rsidR="008C39E0" w:rsidRPr="00314B9E">
        <w:rPr>
          <w:rFonts w:asciiTheme="majorBidi" w:hAnsiTheme="majorBidi"/>
          <w:b/>
          <w:bCs/>
          <w:szCs w:val="24"/>
          <w:rtl/>
        </w:rPr>
        <w:t xml:space="preserve"> </w:t>
      </w:r>
      <w:r w:rsidR="008C39E0" w:rsidRPr="00314B9E">
        <w:rPr>
          <w:rFonts w:asciiTheme="majorBidi" w:hAnsiTheme="majorBidi"/>
          <w:szCs w:val="24"/>
          <w:rtl/>
        </w:rPr>
        <w:t xml:space="preserve">בתוך המעטפה תהיינה שתי מעטפות סגורות: באחת, יש לשים את ההצעה על פרטיה ומסמכיה השונים לרבות הוכחת עמידת ההצעה בתנאי הסף, פרטי תכנית העבודה (ההצעה יכולה לכלול חומר מודפס וחומר צרוב על דיסק </w:t>
      </w:r>
      <w:r w:rsidR="008C39E0" w:rsidRPr="00314B9E">
        <w:rPr>
          <w:rFonts w:asciiTheme="majorBidi" w:hAnsiTheme="majorBidi"/>
          <w:szCs w:val="24"/>
        </w:rPr>
        <w:t>CD</w:t>
      </w:r>
      <w:r w:rsidR="008C39E0" w:rsidRPr="00314B9E">
        <w:rPr>
          <w:rFonts w:asciiTheme="majorBidi" w:hAnsiTheme="majorBidi"/>
          <w:szCs w:val="24"/>
          <w:rtl/>
        </w:rPr>
        <w:t>) - על מעטפה זו ירשם "</w:t>
      </w:r>
      <w:r w:rsidR="008C39E0" w:rsidRPr="00314B9E">
        <w:rPr>
          <w:rFonts w:asciiTheme="majorBidi" w:hAnsiTheme="majorBidi"/>
          <w:b/>
          <w:bCs/>
          <w:szCs w:val="24"/>
          <w:rtl/>
        </w:rPr>
        <w:t>פירוט ההצעה ללא מחיר</w:t>
      </w:r>
      <w:r w:rsidR="008C39E0" w:rsidRPr="00314B9E">
        <w:rPr>
          <w:rFonts w:asciiTheme="majorBidi" w:hAnsiTheme="majorBidi"/>
          <w:szCs w:val="24"/>
          <w:rtl/>
        </w:rPr>
        <w:t>". במעטפה שנייה סגורה ונפרדת יש לשים את  טופס הצעת המחיר - על מעטפה זו יירשם "</w:t>
      </w:r>
      <w:r w:rsidR="008C39E0" w:rsidRPr="00314B9E">
        <w:rPr>
          <w:rFonts w:asciiTheme="majorBidi" w:hAnsiTheme="majorBidi"/>
          <w:b/>
          <w:bCs/>
          <w:szCs w:val="24"/>
          <w:rtl/>
        </w:rPr>
        <w:t>הצעת מחיר</w:t>
      </w:r>
      <w:r w:rsidR="008C39E0" w:rsidRPr="00314B9E">
        <w:rPr>
          <w:rFonts w:asciiTheme="majorBidi" w:hAnsiTheme="majorBidi"/>
          <w:szCs w:val="24"/>
          <w:rtl/>
        </w:rPr>
        <w:t xml:space="preserve">". </w:t>
      </w:r>
    </w:p>
    <w:p w14:paraId="75AB3C61" w14:textId="3428940B" w:rsidR="00846CA9" w:rsidRPr="005C1842" w:rsidRDefault="00E30E60" w:rsidP="00CD4B46">
      <w:pPr>
        <w:pStyle w:val="af5"/>
        <w:numPr>
          <w:ilvl w:val="2"/>
          <w:numId w:val="41"/>
        </w:numPr>
        <w:spacing w:line="360" w:lineRule="auto"/>
        <w:ind w:left="1445"/>
        <w:jc w:val="both"/>
        <w:rPr>
          <w:rFonts w:asciiTheme="majorBidi" w:hAnsiTheme="majorBidi"/>
          <w:szCs w:val="24"/>
        </w:rPr>
      </w:pPr>
      <w:r w:rsidRPr="00314B9E">
        <w:rPr>
          <w:rFonts w:asciiTheme="majorBidi" w:hAnsiTheme="majorBidi"/>
          <w:szCs w:val="24"/>
          <w:rtl/>
        </w:rPr>
        <w:t xml:space="preserve">את המעטפה יש להכניס לתיבת המכרזים, הנמצאת במשרד </w:t>
      </w:r>
      <w:r w:rsidR="00182BCE" w:rsidRPr="00314B9E">
        <w:rPr>
          <w:rFonts w:asciiTheme="majorBidi" w:hAnsiTheme="majorBidi"/>
          <w:szCs w:val="24"/>
          <w:rtl/>
        </w:rPr>
        <w:t>התשתיות הלאומיות, האנרגיה והמים</w:t>
      </w:r>
      <w:r w:rsidRPr="00314B9E">
        <w:rPr>
          <w:rFonts w:asciiTheme="majorBidi" w:hAnsiTheme="majorBidi"/>
          <w:szCs w:val="24"/>
          <w:rtl/>
        </w:rPr>
        <w:t xml:space="preserve">, </w:t>
      </w:r>
      <w:r w:rsidRPr="005C1842">
        <w:rPr>
          <w:rFonts w:asciiTheme="majorBidi" w:hAnsiTheme="majorBidi"/>
          <w:szCs w:val="24"/>
          <w:rtl/>
        </w:rPr>
        <w:t>רח' יפו 216, ירושלים, בקומה 7 (במסדרון</w:t>
      </w:r>
      <w:r w:rsidR="00396396" w:rsidRPr="005C1842">
        <w:rPr>
          <w:rFonts w:asciiTheme="majorBidi" w:hAnsiTheme="majorBidi"/>
          <w:szCs w:val="24"/>
          <w:rtl/>
        </w:rPr>
        <w:t xml:space="preserve">, ליד עמדת </w:t>
      </w:r>
      <w:r w:rsidR="00F378B7" w:rsidRPr="005C1842">
        <w:rPr>
          <w:rFonts w:asciiTheme="majorBidi" w:hAnsiTheme="majorBidi"/>
          <w:szCs w:val="24"/>
          <w:rtl/>
        </w:rPr>
        <w:t>המאבטח</w:t>
      </w:r>
      <w:r w:rsidRPr="005C1842">
        <w:rPr>
          <w:rFonts w:asciiTheme="majorBidi" w:hAnsiTheme="majorBidi"/>
          <w:szCs w:val="24"/>
          <w:rtl/>
        </w:rPr>
        <w:t xml:space="preserve">), </w:t>
      </w:r>
      <w:r w:rsidRPr="005C1842">
        <w:rPr>
          <w:rFonts w:asciiTheme="majorBidi" w:hAnsiTheme="majorBidi"/>
          <w:b/>
          <w:bCs/>
          <w:szCs w:val="24"/>
          <w:u w:val="single"/>
          <w:rtl/>
        </w:rPr>
        <w:t>לא יאוחר מיום</w:t>
      </w:r>
      <w:r w:rsidR="005C1842" w:rsidRPr="002431FD">
        <w:rPr>
          <w:rFonts w:asciiTheme="majorBidi" w:hAnsiTheme="majorBidi"/>
          <w:b/>
          <w:bCs/>
          <w:szCs w:val="24"/>
          <w:u w:val="single"/>
          <w:rtl/>
        </w:rPr>
        <w:t xml:space="preserve"> </w:t>
      </w:r>
      <w:r w:rsidR="00CD4B46">
        <w:rPr>
          <w:rFonts w:asciiTheme="majorBidi" w:hAnsiTheme="majorBidi" w:hint="cs"/>
          <w:b/>
          <w:bCs/>
          <w:szCs w:val="24"/>
          <w:u w:val="single"/>
          <w:rtl/>
        </w:rPr>
        <w:t>13.7.17</w:t>
      </w:r>
      <w:r w:rsidRPr="005C1842">
        <w:rPr>
          <w:rFonts w:asciiTheme="majorBidi" w:hAnsiTheme="majorBidi"/>
          <w:b/>
          <w:bCs/>
          <w:szCs w:val="24"/>
          <w:u w:val="single"/>
          <w:rtl/>
        </w:rPr>
        <w:t xml:space="preserve"> בשעה 1</w:t>
      </w:r>
      <w:r w:rsidR="00FE3028" w:rsidRPr="005C1842">
        <w:rPr>
          <w:rFonts w:asciiTheme="majorBidi" w:hAnsiTheme="majorBidi"/>
          <w:b/>
          <w:bCs/>
          <w:szCs w:val="24"/>
          <w:u w:val="single"/>
          <w:rtl/>
        </w:rPr>
        <w:t>4</w:t>
      </w:r>
      <w:r w:rsidRPr="005C1842">
        <w:rPr>
          <w:rFonts w:asciiTheme="majorBidi" w:hAnsiTheme="majorBidi"/>
          <w:b/>
          <w:bCs/>
          <w:szCs w:val="24"/>
          <w:u w:val="single"/>
          <w:rtl/>
        </w:rPr>
        <w:t>:00</w:t>
      </w:r>
      <w:r w:rsidR="00860235" w:rsidRPr="005C1842">
        <w:rPr>
          <w:rFonts w:asciiTheme="majorBidi" w:hAnsiTheme="majorBidi"/>
          <w:szCs w:val="24"/>
          <w:rtl/>
        </w:rPr>
        <w:t>.</w:t>
      </w:r>
    </w:p>
    <w:p w14:paraId="45385ECE" w14:textId="77777777" w:rsidR="00846CA9" w:rsidRPr="00314B9E" w:rsidRDefault="00E30E60" w:rsidP="002E2D0D">
      <w:pPr>
        <w:pStyle w:val="af5"/>
        <w:numPr>
          <w:ilvl w:val="2"/>
          <w:numId w:val="41"/>
        </w:numPr>
        <w:spacing w:line="360" w:lineRule="auto"/>
        <w:ind w:left="1445"/>
        <w:jc w:val="both"/>
        <w:rPr>
          <w:rFonts w:asciiTheme="majorBidi" w:hAnsiTheme="majorBidi"/>
          <w:szCs w:val="24"/>
          <w:rtl/>
        </w:rPr>
      </w:pPr>
      <w:r w:rsidRPr="00314B9E">
        <w:rPr>
          <w:rFonts w:asciiTheme="majorBidi" w:hAnsiTheme="majorBidi"/>
          <w:szCs w:val="24"/>
          <w:rtl/>
        </w:rPr>
        <w:lastRenderedPageBreak/>
        <w:t>אם המציע מחליט לשלוח את המעטפה באמצעות שליח, לרבות באמצעות הדואר,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14:paraId="1E99F18F" w14:textId="77777777" w:rsidR="00354F7E" w:rsidRPr="00314B9E" w:rsidRDefault="00354F7E" w:rsidP="00314B9E">
      <w:pPr>
        <w:pStyle w:val="af5"/>
        <w:autoSpaceDE w:val="0"/>
        <w:autoSpaceDN w:val="0"/>
        <w:adjustRightInd w:val="0"/>
        <w:spacing w:line="360" w:lineRule="auto"/>
        <w:ind w:left="1080"/>
        <w:jc w:val="both"/>
        <w:rPr>
          <w:rFonts w:asciiTheme="majorBidi" w:hAnsiTheme="majorBidi"/>
          <w:szCs w:val="24"/>
          <w:lang w:eastAsia="en-US"/>
        </w:rPr>
      </w:pPr>
    </w:p>
    <w:p w14:paraId="12D4C3EF" w14:textId="77777777" w:rsidR="00846CA9" w:rsidRPr="00314B9E" w:rsidRDefault="00FD719A" w:rsidP="00AB35BA">
      <w:pPr>
        <w:pStyle w:val="af5"/>
        <w:numPr>
          <w:ilvl w:val="0"/>
          <w:numId w:val="15"/>
        </w:numPr>
        <w:spacing w:line="360" w:lineRule="auto"/>
        <w:ind w:left="169"/>
        <w:jc w:val="both"/>
        <w:outlineLvl w:val="0"/>
        <w:rPr>
          <w:rFonts w:asciiTheme="majorBidi" w:hAnsiTheme="majorBidi"/>
          <w:b/>
          <w:bCs/>
          <w:sz w:val="28"/>
          <w:szCs w:val="28"/>
          <w:u w:val="single"/>
        </w:rPr>
      </w:pPr>
      <w:r w:rsidRPr="00314B9E">
        <w:rPr>
          <w:rFonts w:asciiTheme="majorBidi" w:hAnsiTheme="majorBidi"/>
          <w:b/>
          <w:bCs/>
          <w:sz w:val="28"/>
          <w:szCs w:val="28"/>
          <w:u w:val="single"/>
          <w:rtl/>
        </w:rPr>
        <w:t>אמות מידה ותהליך לבחירת הזוכה:</w:t>
      </w:r>
    </w:p>
    <w:p w14:paraId="076D5828" w14:textId="77777777" w:rsidR="006703D7" w:rsidRPr="00314B9E" w:rsidRDefault="00FD719A" w:rsidP="00DD373D">
      <w:pPr>
        <w:spacing w:line="360" w:lineRule="auto"/>
        <w:ind w:left="169"/>
        <w:jc w:val="both"/>
        <w:rPr>
          <w:rFonts w:asciiTheme="majorBidi" w:hAnsiTheme="majorBidi"/>
          <w:szCs w:val="24"/>
          <w:rtl/>
        </w:rPr>
      </w:pPr>
      <w:r w:rsidRPr="00314B9E">
        <w:rPr>
          <w:rFonts w:asciiTheme="majorBidi" w:hAnsiTheme="majorBidi"/>
          <w:szCs w:val="24"/>
          <w:rtl/>
        </w:rPr>
        <w:t xml:space="preserve">בדיקת ההצעות תתבצע על בסיס שקלול איכות ההצעה ומחירה. </w:t>
      </w:r>
    </w:p>
    <w:p w14:paraId="08DBB014" w14:textId="77777777" w:rsidR="00FD719A" w:rsidRDefault="00FD719A" w:rsidP="00DD373D">
      <w:pPr>
        <w:spacing w:line="360" w:lineRule="auto"/>
        <w:ind w:left="169"/>
        <w:jc w:val="both"/>
        <w:rPr>
          <w:rFonts w:asciiTheme="majorBidi" w:hAnsiTheme="majorBidi"/>
          <w:szCs w:val="24"/>
          <w:rtl/>
        </w:rPr>
      </w:pPr>
      <w:r w:rsidRPr="00314B9E">
        <w:rPr>
          <w:rFonts w:asciiTheme="majorBidi" w:hAnsiTheme="majorBidi"/>
          <w:szCs w:val="24"/>
          <w:rtl/>
        </w:rPr>
        <w:t xml:space="preserve">הליך בחירת הזוכה יתבצע בארבעה שלבים, כדלהלן: </w:t>
      </w:r>
    </w:p>
    <w:p w14:paraId="3C960397" w14:textId="77777777" w:rsidR="00846CA9" w:rsidRPr="00314B9E" w:rsidRDefault="00FD719A" w:rsidP="00AB35BA">
      <w:pPr>
        <w:pStyle w:val="af5"/>
        <w:numPr>
          <w:ilvl w:val="1"/>
          <w:numId w:val="15"/>
        </w:numPr>
        <w:tabs>
          <w:tab w:val="num" w:pos="736"/>
        </w:tabs>
        <w:spacing w:line="360" w:lineRule="auto"/>
        <w:ind w:hanging="623"/>
        <w:jc w:val="both"/>
        <w:outlineLvl w:val="0"/>
        <w:rPr>
          <w:rFonts w:asciiTheme="majorBidi" w:hAnsiTheme="majorBidi"/>
          <w:b/>
          <w:bCs/>
          <w:szCs w:val="24"/>
          <w:u w:val="single"/>
          <w:rtl/>
        </w:rPr>
      </w:pPr>
      <w:r w:rsidRPr="00314B9E">
        <w:rPr>
          <w:rFonts w:asciiTheme="majorBidi" w:hAnsiTheme="majorBidi"/>
          <w:b/>
          <w:bCs/>
          <w:szCs w:val="24"/>
          <w:u w:val="single"/>
          <w:rtl/>
        </w:rPr>
        <w:t xml:space="preserve">שלב ראשון </w:t>
      </w:r>
      <w:r w:rsidR="006703D7" w:rsidRPr="00314B9E">
        <w:rPr>
          <w:rFonts w:asciiTheme="majorBidi" w:hAnsiTheme="majorBidi"/>
          <w:b/>
          <w:bCs/>
          <w:szCs w:val="24"/>
          <w:u w:val="single"/>
          <w:rtl/>
        </w:rPr>
        <w:t>–</w:t>
      </w:r>
      <w:r w:rsidRPr="00314B9E">
        <w:rPr>
          <w:rFonts w:asciiTheme="majorBidi" w:hAnsiTheme="majorBidi"/>
          <w:b/>
          <w:bCs/>
          <w:szCs w:val="24"/>
          <w:u w:val="single"/>
          <w:rtl/>
        </w:rPr>
        <w:t xml:space="preserve"> </w:t>
      </w:r>
      <w:r w:rsidR="006703D7" w:rsidRPr="00314B9E">
        <w:rPr>
          <w:rFonts w:asciiTheme="majorBidi" w:hAnsiTheme="majorBidi"/>
          <w:b/>
          <w:bCs/>
          <w:szCs w:val="24"/>
          <w:u w:val="single"/>
          <w:rtl/>
        </w:rPr>
        <w:t xml:space="preserve">בדיקת </w:t>
      </w:r>
      <w:r w:rsidRPr="00314B9E">
        <w:rPr>
          <w:rFonts w:asciiTheme="majorBidi" w:hAnsiTheme="majorBidi"/>
          <w:b/>
          <w:bCs/>
          <w:szCs w:val="24"/>
          <w:u w:val="single"/>
          <w:rtl/>
        </w:rPr>
        <w:t>עמידה בתנאי סף</w:t>
      </w:r>
    </w:p>
    <w:p w14:paraId="62147E36" w14:textId="77777777" w:rsidR="00FD719A" w:rsidRDefault="00FD719A" w:rsidP="00DD373D">
      <w:pPr>
        <w:spacing w:line="360" w:lineRule="auto"/>
        <w:ind w:left="720"/>
        <w:jc w:val="both"/>
        <w:rPr>
          <w:rFonts w:asciiTheme="majorBidi" w:hAnsiTheme="majorBidi"/>
          <w:b/>
          <w:bCs/>
          <w:szCs w:val="24"/>
          <w:u w:val="single"/>
          <w:rtl/>
        </w:rPr>
      </w:pPr>
      <w:r w:rsidRPr="00314B9E">
        <w:rPr>
          <w:rFonts w:asciiTheme="majorBidi" w:hAnsiTheme="majorBidi"/>
          <w:szCs w:val="24"/>
          <w:rtl/>
        </w:rPr>
        <w:t>בשלב זה ייבדקו כל ההצעות אשר תתקבלנה עד למועד האחרון להגשת ההצעות, ביחס לעמידתן בתנאי הסף. רק הצעה אשר עמדה בתנאי הסף הנדרשים כאמור לעיל תעבור לשלב הבא של בדיקת איכות ההצעה.</w:t>
      </w:r>
    </w:p>
    <w:p w14:paraId="35D5D00F" w14:textId="35ECE10C" w:rsidR="00846CA9" w:rsidRPr="00314B9E" w:rsidRDefault="00FD719A" w:rsidP="00B74BC5">
      <w:pPr>
        <w:pStyle w:val="af5"/>
        <w:numPr>
          <w:ilvl w:val="1"/>
          <w:numId w:val="15"/>
        </w:numPr>
        <w:spacing w:line="360" w:lineRule="auto"/>
        <w:ind w:left="736" w:hanging="623"/>
        <w:jc w:val="both"/>
        <w:outlineLvl w:val="0"/>
        <w:rPr>
          <w:rFonts w:asciiTheme="majorBidi" w:hAnsiTheme="majorBidi"/>
          <w:b/>
          <w:bCs/>
          <w:szCs w:val="24"/>
          <w:u w:val="single"/>
          <w:rtl/>
        </w:rPr>
      </w:pPr>
      <w:r w:rsidRPr="00314B9E">
        <w:rPr>
          <w:rFonts w:asciiTheme="majorBidi" w:hAnsiTheme="majorBidi"/>
          <w:b/>
          <w:bCs/>
          <w:szCs w:val="24"/>
          <w:u w:val="single"/>
          <w:rtl/>
        </w:rPr>
        <w:t xml:space="preserve">שלב שני - </w:t>
      </w:r>
      <w:bookmarkStart w:id="3" w:name="איכות"/>
      <w:r w:rsidRPr="00314B9E">
        <w:rPr>
          <w:rFonts w:asciiTheme="majorBidi" w:hAnsiTheme="majorBidi"/>
          <w:b/>
          <w:bCs/>
          <w:szCs w:val="24"/>
          <w:u w:val="single"/>
          <w:rtl/>
        </w:rPr>
        <w:t xml:space="preserve">בדיקת איכות ההצעה </w:t>
      </w:r>
      <w:bookmarkEnd w:id="3"/>
      <w:r w:rsidRPr="005C1842">
        <w:rPr>
          <w:rFonts w:asciiTheme="majorBidi" w:hAnsiTheme="majorBidi"/>
          <w:b/>
          <w:bCs/>
          <w:szCs w:val="24"/>
          <w:u w:val="single"/>
          <w:rtl/>
        </w:rPr>
        <w:t>(</w:t>
      </w:r>
      <w:r w:rsidR="00B74BC5">
        <w:rPr>
          <w:rFonts w:asciiTheme="majorBidi" w:hAnsiTheme="majorBidi" w:hint="cs"/>
          <w:b/>
          <w:bCs/>
          <w:szCs w:val="24"/>
          <w:u w:val="single"/>
          <w:rtl/>
        </w:rPr>
        <w:t>6</w:t>
      </w:r>
      <w:r w:rsidR="006D3967">
        <w:rPr>
          <w:rFonts w:asciiTheme="majorBidi" w:hAnsiTheme="majorBidi" w:hint="cs"/>
          <w:b/>
          <w:bCs/>
          <w:szCs w:val="24"/>
          <w:u w:val="single"/>
          <w:rtl/>
        </w:rPr>
        <w:t>0</w:t>
      </w:r>
      <w:r w:rsidRPr="005C1842">
        <w:rPr>
          <w:rFonts w:asciiTheme="majorBidi" w:hAnsiTheme="majorBidi"/>
          <w:b/>
          <w:bCs/>
          <w:szCs w:val="24"/>
          <w:u w:val="single"/>
          <w:rtl/>
        </w:rPr>
        <w:t>% מהציון הסופי)</w:t>
      </w:r>
      <w:r w:rsidRPr="00314B9E">
        <w:rPr>
          <w:rFonts w:asciiTheme="majorBidi" w:hAnsiTheme="majorBidi"/>
          <w:b/>
          <w:bCs/>
          <w:szCs w:val="24"/>
          <w:u w:val="single"/>
          <w:rtl/>
        </w:rPr>
        <w:t xml:space="preserve"> </w:t>
      </w:r>
    </w:p>
    <w:p w14:paraId="669BAF5B" w14:textId="369D8CC5" w:rsidR="00DD373D" w:rsidRPr="00DD373D" w:rsidRDefault="00FD719A" w:rsidP="00DD373D">
      <w:pPr>
        <w:spacing w:line="360" w:lineRule="auto"/>
        <w:ind w:left="720"/>
        <w:jc w:val="both"/>
        <w:rPr>
          <w:rFonts w:asciiTheme="majorBidi" w:hAnsiTheme="majorBidi"/>
          <w:szCs w:val="24"/>
          <w:rtl/>
        </w:rPr>
      </w:pPr>
      <w:r w:rsidRPr="00314B9E">
        <w:rPr>
          <w:rFonts w:asciiTheme="majorBidi" w:hAnsiTheme="majorBidi"/>
          <w:szCs w:val="24"/>
          <w:rtl/>
        </w:rPr>
        <w:t xml:space="preserve">בשלב זה תיבדקנה ההצעות בהתאם לטיב ההצעה, הערכת כישורי הצוות המוצע על ידי המציע, ניסיון ומיומנות, </w:t>
      </w:r>
      <w:r w:rsidR="000F6743">
        <w:rPr>
          <w:rFonts w:asciiTheme="majorBidi" w:hAnsiTheme="majorBidi" w:hint="cs"/>
          <w:szCs w:val="24"/>
          <w:rtl/>
        </w:rPr>
        <w:t xml:space="preserve">ובהתאם לפרזנטציה וראיון אליהם יוזמנו המציעים שעמדו בתנאי הסף, </w:t>
      </w:r>
      <w:r w:rsidRPr="00314B9E">
        <w:rPr>
          <w:rFonts w:asciiTheme="majorBidi" w:hAnsiTheme="majorBidi"/>
          <w:szCs w:val="24"/>
          <w:rtl/>
        </w:rPr>
        <w:t>בהתאם למשקלות המפורטות בטבלה הבאה:</w:t>
      </w:r>
    </w:p>
    <w:tbl>
      <w:tblPr>
        <w:bidiVisual/>
        <w:tblW w:w="82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236"/>
        <w:gridCol w:w="1419"/>
      </w:tblGrid>
      <w:tr w:rsidR="00DD373D" w:rsidRPr="00C10949" w14:paraId="5DB02ED1" w14:textId="77777777" w:rsidTr="008B0AE2">
        <w:trPr>
          <w:trHeight w:val="484"/>
          <w:jc w:val="right"/>
        </w:trPr>
        <w:tc>
          <w:tcPr>
            <w:tcW w:w="567" w:type="dxa"/>
          </w:tcPr>
          <w:p w14:paraId="7DA32313" w14:textId="77777777" w:rsidR="00DD373D" w:rsidRPr="00314B9E" w:rsidRDefault="00DD373D" w:rsidP="00FB495E">
            <w:pPr>
              <w:spacing w:before="120" w:after="120" w:line="360" w:lineRule="auto"/>
              <w:jc w:val="center"/>
              <w:rPr>
                <w:rFonts w:asciiTheme="majorBidi" w:hAnsiTheme="majorBidi"/>
                <w:b/>
                <w:bCs/>
                <w:sz w:val="28"/>
                <w:szCs w:val="28"/>
                <w:rtl/>
              </w:rPr>
            </w:pPr>
          </w:p>
        </w:tc>
        <w:tc>
          <w:tcPr>
            <w:tcW w:w="6236" w:type="dxa"/>
            <w:shd w:val="clear" w:color="auto" w:fill="auto"/>
            <w:noWrap/>
            <w:vAlign w:val="center"/>
            <w:hideMark/>
          </w:tcPr>
          <w:p w14:paraId="76859B1E" w14:textId="77777777" w:rsidR="00DD373D" w:rsidRPr="00C10949" w:rsidRDefault="00DD373D" w:rsidP="00FB495E">
            <w:pPr>
              <w:spacing w:before="120" w:after="120" w:line="360" w:lineRule="auto"/>
              <w:jc w:val="center"/>
              <w:rPr>
                <w:rFonts w:asciiTheme="majorBidi" w:hAnsiTheme="majorBidi"/>
                <w:b/>
                <w:bCs/>
                <w:sz w:val="28"/>
                <w:szCs w:val="28"/>
              </w:rPr>
            </w:pPr>
            <w:r w:rsidRPr="00C10949">
              <w:rPr>
                <w:rFonts w:asciiTheme="majorBidi" w:hAnsiTheme="majorBidi"/>
                <w:b/>
                <w:bCs/>
                <w:sz w:val="28"/>
                <w:szCs w:val="28"/>
                <w:rtl/>
              </w:rPr>
              <w:t>תיאור הקריטריון</w:t>
            </w:r>
          </w:p>
        </w:tc>
        <w:tc>
          <w:tcPr>
            <w:tcW w:w="1419" w:type="dxa"/>
            <w:shd w:val="clear" w:color="auto" w:fill="auto"/>
            <w:vAlign w:val="center"/>
            <w:hideMark/>
          </w:tcPr>
          <w:p w14:paraId="7E9CBA9E" w14:textId="77777777" w:rsidR="00DD373D" w:rsidRPr="00C10949" w:rsidRDefault="00DD373D" w:rsidP="00FB495E">
            <w:pPr>
              <w:spacing w:before="120" w:after="120" w:line="360" w:lineRule="auto"/>
              <w:jc w:val="center"/>
              <w:rPr>
                <w:rFonts w:asciiTheme="majorBidi" w:hAnsiTheme="majorBidi"/>
                <w:b/>
                <w:bCs/>
                <w:sz w:val="28"/>
                <w:szCs w:val="28"/>
              </w:rPr>
            </w:pPr>
            <w:r w:rsidRPr="00C10949">
              <w:rPr>
                <w:rFonts w:asciiTheme="majorBidi" w:hAnsiTheme="majorBidi"/>
                <w:b/>
                <w:bCs/>
                <w:sz w:val="28"/>
                <w:szCs w:val="28"/>
                <w:rtl/>
              </w:rPr>
              <w:t>ניקוד מירבי</w:t>
            </w:r>
          </w:p>
        </w:tc>
      </w:tr>
      <w:tr w:rsidR="00DD373D" w:rsidRPr="00C10949" w14:paraId="0A111AC7" w14:textId="77777777" w:rsidTr="008B0AE2">
        <w:trPr>
          <w:trHeight w:val="866"/>
          <w:jc w:val="right"/>
        </w:trPr>
        <w:tc>
          <w:tcPr>
            <w:tcW w:w="567" w:type="dxa"/>
          </w:tcPr>
          <w:p w14:paraId="4B00E5A9" w14:textId="77777777" w:rsidR="00DD373D" w:rsidRPr="00C10949" w:rsidRDefault="00DD373D" w:rsidP="00FB495E">
            <w:pPr>
              <w:pStyle w:val="af5"/>
              <w:numPr>
                <w:ilvl w:val="0"/>
                <w:numId w:val="8"/>
              </w:numPr>
              <w:spacing w:line="360" w:lineRule="auto"/>
              <w:ind w:left="360"/>
              <w:jc w:val="center"/>
              <w:rPr>
                <w:rFonts w:asciiTheme="majorBidi" w:hAnsiTheme="majorBidi"/>
                <w:szCs w:val="24"/>
                <w:rtl/>
              </w:rPr>
            </w:pPr>
          </w:p>
        </w:tc>
        <w:tc>
          <w:tcPr>
            <w:tcW w:w="6236" w:type="dxa"/>
            <w:shd w:val="clear" w:color="auto" w:fill="auto"/>
            <w:vAlign w:val="center"/>
            <w:hideMark/>
          </w:tcPr>
          <w:p w14:paraId="7C776726" w14:textId="52412B6B" w:rsidR="00141DFB" w:rsidRPr="00141DFB" w:rsidRDefault="00141DFB" w:rsidP="00FB495E">
            <w:pPr>
              <w:spacing w:after="200" w:line="360" w:lineRule="auto"/>
              <w:jc w:val="both"/>
              <w:outlineLvl w:val="0"/>
              <w:rPr>
                <w:rFonts w:asciiTheme="majorBidi" w:hAnsiTheme="majorBidi"/>
                <w:szCs w:val="24"/>
              </w:rPr>
            </w:pPr>
            <w:r w:rsidRPr="00141DFB">
              <w:rPr>
                <w:rFonts w:asciiTheme="majorBidi" w:hAnsiTheme="majorBidi"/>
                <w:szCs w:val="24"/>
                <w:rtl/>
              </w:rPr>
              <w:t xml:space="preserve">ניסיון </w:t>
            </w:r>
            <w:r w:rsidR="00D0316A">
              <w:rPr>
                <w:rFonts w:asciiTheme="majorBidi" w:hAnsiTheme="majorBidi" w:hint="cs"/>
                <w:szCs w:val="24"/>
                <w:rtl/>
              </w:rPr>
              <w:t>אנשי הצוות</w:t>
            </w:r>
            <w:r w:rsidR="006E5F17">
              <w:rPr>
                <w:rFonts w:asciiTheme="majorBidi" w:hAnsiTheme="majorBidi" w:hint="cs"/>
                <w:szCs w:val="24"/>
                <w:rtl/>
              </w:rPr>
              <w:t xml:space="preserve"> </w:t>
            </w:r>
            <w:r w:rsidRPr="00141DFB">
              <w:rPr>
                <w:rFonts w:asciiTheme="majorBidi" w:hAnsiTheme="majorBidi" w:hint="cs"/>
                <w:szCs w:val="24"/>
                <w:rtl/>
              </w:rPr>
              <w:t xml:space="preserve">באיפיון עיצוב אתרי אינטרנט הכוללים תצוגת מידע הנשלף מבסיס נתונים באופן גרפי אינטראקטיבי. </w:t>
            </w:r>
          </w:p>
          <w:p w14:paraId="0BBD0615" w14:textId="77777777" w:rsidR="00DD373D" w:rsidRPr="00C10949" w:rsidRDefault="00EB40FD" w:rsidP="00FB495E">
            <w:pPr>
              <w:spacing w:line="360" w:lineRule="auto"/>
              <w:jc w:val="both"/>
              <w:rPr>
                <w:rFonts w:asciiTheme="majorBidi" w:hAnsiTheme="majorBidi"/>
                <w:szCs w:val="24"/>
                <w:rtl/>
              </w:rPr>
            </w:pPr>
            <w:r w:rsidRPr="00C10949">
              <w:rPr>
                <w:rFonts w:ascii="Arial" w:hAnsi="Arial"/>
                <w:szCs w:val="24"/>
                <w:rtl/>
              </w:rPr>
              <w:t>הציון יינתן לפי היקף ומורכבות הפרויקטים שהוצגו.</w:t>
            </w:r>
          </w:p>
        </w:tc>
        <w:tc>
          <w:tcPr>
            <w:tcW w:w="1419" w:type="dxa"/>
            <w:shd w:val="clear" w:color="auto" w:fill="auto"/>
            <w:noWrap/>
            <w:vAlign w:val="center"/>
            <w:hideMark/>
          </w:tcPr>
          <w:p w14:paraId="6D9F0F0B" w14:textId="0087E5C4" w:rsidR="00DD373D" w:rsidRPr="008B6768" w:rsidRDefault="00B74BC5" w:rsidP="00FB495E">
            <w:pPr>
              <w:spacing w:before="120" w:after="120" w:line="360" w:lineRule="auto"/>
              <w:jc w:val="center"/>
              <w:rPr>
                <w:rFonts w:asciiTheme="majorBidi" w:hAnsiTheme="majorBidi"/>
                <w:b/>
                <w:bCs/>
                <w:sz w:val="28"/>
                <w:szCs w:val="28"/>
              </w:rPr>
            </w:pPr>
            <w:r w:rsidRPr="008B6768">
              <w:rPr>
                <w:rFonts w:asciiTheme="majorBidi" w:hAnsiTheme="majorBidi"/>
                <w:b/>
                <w:bCs/>
                <w:sz w:val="28"/>
                <w:szCs w:val="28"/>
                <w:rtl/>
              </w:rPr>
              <w:t>20%</w:t>
            </w:r>
          </w:p>
        </w:tc>
      </w:tr>
      <w:tr w:rsidR="00DD373D" w:rsidRPr="00C10949" w14:paraId="41BF3A41" w14:textId="77777777" w:rsidTr="008B0AE2">
        <w:trPr>
          <w:trHeight w:val="580"/>
          <w:jc w:val="right"/>
        </w:trPr>
        <w:tc>
          <w:tcPr>
            <w:tcW w:w="567" w:type="dxa"/>
            <w:vAlign w:val="center"/>
          </w:tcPr>
          <w:p w14:paraId="4D3CE87C" w14:textId="77777777" w:rsidR="00DD373D" w:rsidRPr="00C10949" w:rsidRDefault="00DD373D" w:rsidP="00FB495E">
            <w:pPr>
              <w:pStyle w:val="af5"/>
              <w:numPr>
                <w:ilvl w:val="0"/>
                <w:numId w:val="8"/>
              </w:numPr>
              <w:spacing w:line="360" w:lineRule="auto"/>
              <w:ind w:left="360"/>
              <w:jc w:val="center"/>
              <w:rPr>
                <w:rFonts w:asciiTheme="majorBidi" w:hAnsiTheme="majorBidi"/>
                <w:szCs w:val="24"/>
                <w:rtl/>
              </w:rPr>
            </w:pPr>
          </w:p>
        </w:tc>
        <w:tc>
          <w:tcPr>
            <w:tcW w:w="6236" w:type="dxa"/>
            <w:shd w:val="clear" w:color="auto" w:fill="auto"/>
            <w:vAlign w:val="center"/>
            <w:hideMark/>
          </w:tcPr>
          <w:p w14:paraId="34AFAC9F" w14:textId="79D80A7C" w:rsidR="00EB40FD" w:rsidRPr="00B84EDF" w:rsidRDefault="00EB40FD" w:rsidP="00B84EDF">
            <w:pPr>
              <w:spacing w:after="200" w:line="360" w:lineRule="auto"/>
              <w:jc w:val="both"/>
              <w:outlineLvl w:val="0"/>
              <w:rPr>
                <w:szCs w:val="24"/>
              </w:rPr>
            </w:pPr>
            <w:r w:rsidRPr="00B84EDF">
              <w:rPr>
                <w:rFonts w:ascii="Arial" w:hAnsi="Arial"/>
                <w:szCs w:val="24"/>
                <w:rtl/>
              </w:rPr>
              <w:t xml:space="preserve">ניסיון </w:t>
            </w:r>
            <w:r w:rsidR="00D0316A" w:rsidRPr="00B84EDF">
              <w:rPr>
                <w:rFonts w:ascii="Arial" w:hAnsi="Arial" w:hint="cs"/>
                <w:szCs w:val="24"/>
                <w:rtl/>
              </w:rPr>
              <w:t>אנשי הצוות</w:t>
            </w:r>
            <w:r w:rsidR="00335288" w:rsidRPr="00B84EDF">
              <w:rPr>
                <w:rFonts w:ascii="Arial" w:hAnsi="Arial" w:hint="cs"/>
                <w:szCs w:val="24"/>
                <w:rtl/>
              </w:rPr>
              <w:t xml:space="preserve"> </w:t>
            </w:r>
            <w:r w:rsidR="002055B4" w:rsidRPr="00B84EDF">
              <w:rPr>
                <w:rFonts w:ascii="Arial" w:hAnsi="Arial" w:hint="cs"/>
                <w:szCs w:val="24"/>
                <w:rtl/>
              </w:rPr>
              <w:t>במערכות ניטור</w:t>
            </w:r>
            <w:r w:rsidR="00335288" w:rsidRPr="00B84EDF">
              <w:rPr>
                <w:rFonts w:ascii="Arial" w:hAnsi="Arial" w:hint="cs"/>
                <w:szCs w:val="24"/>
                <w:rtl/>
              </w:rPr>
              <w:t xml:space="preserve"> ו</w:t>
            </w:r>
            <w:r w:rsidR="003B73B5" w:rsidRPr="00B84EDF">
              <w:rPr>
                <w:rFonts w:ascii="Arial" w:hAnsi="Arial" w:hint="cs"/>
                <w:szCs w:val="24"/>
                <w:rtl/>
              </w:rPr>
              <w:t>בקרה</w:t>
            </w:r>
            <w:r w:rsidR="00335288" w:rsidRPr="00B84EDF">
              <w:rPr>
                <w:rFonts w:ascii="Arial" w:hAnsi="Arial" w:hint="cs"/>
                <w:szCs w:val="24"/>
                <w:rtl/>
              </w:rPr>
              <w:t xml:space="preserve"> של צריכת</w:t>
            </w:r>
            <w:r w:rsidR="002055B4" w:rsidRPr="00B84EDF">
              <w:rPr>
                <w:rFonts w:ascii="Arial" w:hAnsi="Arial" w:hint="cs"/>
                <w:szCs w:val="24"/>
                <w:rtl/>
              </w:rPr>
              <w:t xml:space="preserve"> חשמל</w:t>
            </w:r>
            <w:r w:rsidR="00C10949" w:rsidRPr="00B84EDF">
              <w:rPr>
                <w:rFonts w:ascii="Arial" w:hAnsi="Arial" w:hint="cs"/>
                <w:szCs w:val="24"/>
                <w:rtl/>
              </w:rPr>
              <w:t>.</w:t>
            </w:r>
            <w:r w:rsidR="00BE4B7A" w:rsidRPr="00B84EDF">
              <w:rPr>
                <w:rFonts w:ascii="Arial" w:hAnsi="Arial" w:hint="cs"/>
                <w:szCs w:val="24"/>
                <w:rtl/>
              </w:rPr>
              <w:t xml:space="preserve"> </w:t>
            </w:r>
            <w:r w:rsidR="00B84EDF" w:rsidRPr="00B84EDF">
              <w:rPr>
                <w:rFonts w:asciiTheme="majorBidi" w:hAnsiTheme="majorBidi" w:hint="cs"/>
                <w:szCs w:val="24"/>
                <w:rtl/>
              </w:rPr>
              <w:t>על המציע להציג פירוט של תכן הפרויקטים שביצע וביצועים שלהם בפועל, רצוי לפרט בפרויקטים דומים למתואר במכרז.</w:t>
            </w:r>
          </w:p>
          <w:p w14:paraId="527E25DB" w14:textId="44921E4A" w:rsidR="00DD373D" w:rsidRPr="00C10949" w:rsidRDefault="00EB40FD" w:rsidP="00FB495E">
            <w:pPr>
              <w:spacing w:line="360" w:lineRule="auto"/>
              <w:jc w:val="both"/>
              <w:rPr>
                <w:rFonts w:asciiTheme="majorBidi" w:hAnsiTheme="majorBidi"/>
                <w:szCs w:val="24"/>
                <w:rtl/>
              </w:rPr>
            </w:pPr>
            <w:r w:rsidRPr="00C10949">
              <w:rPr>
                <w:rFonts w:ascii="Arial" w:hAnsi="Arial"/>
                <w:szCs w:val="24"/>
                <w:rtl/>
              </w:rPr>
              <w:t xml:space="preserve">הציון יינתן לפי היקף מורכבות הפרויקטים </w:t>
            </w:r>
            <w:r w:rsidR="00FC0FDA">
              <w:rPr>
                <w:rFonts w:ascii="Arial" w:hAnsi="Arial" w:hint="cs"/>
                <w:szCs w:val="24"/>
                <w:rtl/>
              </w:rPr>
              <w:t xml:space="preserve">והמלצות </w:t>
            </w:r>
            <w:r w:rsidRPr="00C10949">
              <w:rPr>
                <w:rFonts w:ascii="Arial" w:hAnsi="Arial"/>
                <w:szCs w:val="24"/>
                <w:rtl/>
              </w:rPr>
              <w:t>שהוצגו.</w:t>
            </w:r>
          </w:p>
        </w:tc>
        <w:tc>
          <w:tcPr>
            <w:tcW w:w="1419" w:type="dxa"/>
            <w:shd w:val="clear" w:color="auto" w:fill="auto"/>
            <w:noWrap/>
            <w:vAlign w:val="center"/>
            <w:hideMark/>
          </w:tcPr>
          <w:p w14:paraId="4C7F1115" w14:textId="30DA5F98" w:rsidR="00DD373D" w:rsidRPr="008B6768" w:rsidRDefault="00B74BC5" w:rsidP="00FB495E">
            <w:pPr>
              <w:spacing w:before="120" w:after="120" w:line="360" w:lineRule="auto"/>
              <w:jc w:val="center"/>
              <w:rPr>
                <w:rFonts w:asciiTheme="majorBidi" w:hAnsiTheme="majorBidi"/>
                <w:b/>
                <w:bCs/>
                <w:sz w:val="28"/>
                <w:szCs w:val="28"/>
                <w:rtl/>
              </w:rPr>
            </w:pPr>
            <w:r w:rsidRPr="008B6768">
              <w:rPr>
                <w:rFonts w:asciiTheme="majorBidi" w:hAnsiTheme="majorBidi"/>
                <w:b/>
                <w:bCs/>
                <w:sz w:val="28"/>
                <w:szCs w:val="28"/>
                <w:rtl/>
              </w:rPr>
              <w:t>2</w:t>
            </w:r>
            <w:r w:rsidR="00FC0FDA" w:rsidRPr="008B6768">
              <w:rPr>
                <w:rFonts w:asciiTheme="majorBidi" w:hAnsiTheme="majorBidi"/>
                <w:b/>
                <w:bCs/>
                <w:sz w:val="28"/>
                <w:szCs w:val="28"/>
                <w:rtl/>
              </w:rPr>
              <w:t>0</w:t>
            </w:r>
            <w:r w:rsidRPr="008B6768">
              <w:rPr>
                <w:rFonts w:asciiTheme="majorBidi" w:hAnsiTheme="majorBidi"/>
                <w:b/>
                <w:bCs/>
                <w:sz w:val="28"/>
                <w:szCs w:val="28"/>
                <w:rtl/>
              </w:rPr>
              <w:t>%</w:t>
            </w:r>
          </w:p>
        </w:tc>
      </w:tr>
      <w:tr w:rsidR="00BE4B7A" w:rsidRPr="00C10949" w14:paraId="06E6B091" w14:textId="77777777" w:rsidTr="008B0AE2">
        <w:trPr>
          <w:trHeight w:val="1066"/>
          <w:jc w:val="right"/>
        </w:trPr>
        <w:tc>
          <w:tcPr>
            <w:tcW w:w="567" w:type="dxa"/>
            <w:vAlign w:val="center"/>
          </w:tcPr>
          <w:p w14:paraId="602AB178" w14:textId="77777777" w:rsidR="00BE4B7A" w:rsidRPr="00C10949" w:rsidRDefault="00BE4B7A" w:rsidP="00FB495E">
            <w:pPr>
              <w:pStyle w:val="af5"/>
              <w:numPr>
                <w:ilvl w:val="0"/>
                <w:numId w:val="8"/>
              </w:numPr>
              <w:spacing w:line="360" w:lineRule="auto"/>
              <w:ind w:left="360"/>
              <w:jc w:val="center"/>
              <w:rPr>
                <w:rFonts w:asciiTheme="majorBidi" w:hAnsiTheme="majorBidi"/>
                <w:szCs w:val="24"/>
                <w:rtl/>
              </w:rPr>
            </w:pPr>
          </w:p>
        </w:tc>
        <w:tc>
          <w:tcPr>
            <w:tcW w:w="6236" w:type="dxa"/>
            <w:shd w:val="clear" w:color="auto" w:fill="auto"/>
            <w:vAlign w:val="center"/>
          </w:tcPr>
          <w:p w14:paraId="7F3F6895" w14:textId="77777777" w:rsidR="00BE4B7A" w:rsidRPr="00421916" w:rsidRDefault="00BE4B7A" w:rsidP="00421916">
            <w:pPr>
              <w:spacing w:after="200" w:line="360" w:lineRule="auto"/>
              <w:jc w:val="both"/>
              <w:outlineLvl w:val="0"/>
              <w:rPr>
                <w:rFonts w:asciiTheme="majorBidi" w:hAnsiTheme="majorBidi"/>
                <w:szCs w:val="24"/>
                <w:rtl/>
              </w:rPr>
            </w:pPr>
            <w:r w:rsidRPr="00421916">
              <w:rPr>
                <w:rFonts w:asciiTheme="majorBidi" w:hAnsiTheme="majorBidi" w:hint="eastAsia"/>
                <w:szCs w:val="24"/>
                <w:rtl/>
              </w:rPr>
              <w:t>איכות</w:t>
            </w:r>
            <w:r w:rsidRPr="00421916">
              <w:rPr>
                <w:rFonts w:asciiTheme="majorBidi" w:hAnsiTheme="majorBidi"/>
                <w:szCs w:val="24"/>
                <w:rtl/>
              </w:rPr>
              <w:t xml:space="preserve"> </w:t>
            </w:r>
            <w:r w:rsidRPr="00421916">
              <w:rPr>
                <w:rFonts w:asciiTheme="majorBidi" w:hAnsiTheme="majorBidi" w:hint="eastAsia"/>
                <w:szCs w:val="24"/>
                <w:rtl/>
              </w:rPr>
              <w:t>הציוד</w:t>
            </w:r>
            <w:r w:rsidR="0010709D" w:rsidRPr="00421916">
              <w:rPr>
                <w:rFonts w:asciiTheme="majorBidi" w:hAnsiTheme="majorBidi"/>
                <w:szCs w:val="24"/>
                <w:rtl/>
              </w:rPr>
              <w:t xml:space="preserve"> -</w:t>
            </w:r>
            <w:r w:rsidRPr="00421916">
              <w:rPr>
                <w:rFonts w:asciiTheme="majorBidi" w:hAnsiTheme="majorBidi"/>
                <w:szCs w:val="24"/>
                <w:rtl/>
              </w:rPr>
              <w:t xml:space="preserve"> מכשירי המדידה</w:t>
            </w:r>
            <w:r w:rsidR="00335288" w:rsidRPr="00421916">
              <w:rPr>
                <w:rFonts w:asciiTheme="majorBidi" w:hAnsiTheme="majorBidi"/>
                <w:szCs w:val="24"/>
                <w:rtl/>
              </w:rPr>
              <w:t xml:space="preserve">, </w:t>
            </w:r>
            <w:r w:rsidR="003B73B5" w:rsidRPr="00421916">
              <w:rPr>
                <w:rFonts w:asciiTheme="majorBidi" w:hAnsiTheme="majorBidi" w:hint="eastAsia"/>
                <w:szCs w:val="24"/>
                <w:rtl/>
              </w:rPr>
              <w:t>בקרה</w:t>
            </w:r>
            <w:r w:rsidRPr="00421916">
              <w:rPr>
                <w:rFonts w:asciiTheme="majorBidi" w:hAnsiTheme="majorBidi"/>
                <w:szCs w:val="24"/>
                <w:rtl/>
              </w:rPr>
              <w:t xml:space="preserve"> והתקשורת </w:t>
            </w:r>
          </w:p>
          <w:p w14:paraId="60E72AF9" w14:textId="5B250088" w:rsidR="00D0316A" w:rsidRPr="00C10949" w:rsidRDefault="00EF50CE" w:rsidP="00421916">
            <w:pPr>
              <w:spacing w:before="100" w:beforeAutospacing="1" w:after="100" w:afterAutospacing="1" w:line="360" w:lineRule="auto"/>
              <w:rPr>
                <w:rFonts w:ascii="Arial" w:hAnsi="Arial"/>
                <w:szCs w:val="24"/>
                <w:rtl/>
              </w:rPr>
            </w:pPr>
            <w:r w:rsidRPr="00421916">
              <w:rPr>
                <w:rFonts w:asciiTheme="majorBidi" w:hAnsiTheme="majorBidi" w:hint="eastAsia"/>
                <w:szCs w:val="24"/>
                <w:rtl/>
              </w:rPr>
              <w:t>הניקוד</w:t>
            </w:r>
            <w:r w:rsidRPr="00421916">
              <w:rPr>
                <w:rFonts w:asciiTheme="majorBidi" w:hAnsiTheme="majorBidi"/>
                <w:szCs w:val="24"/>
                <w:rtl/>
              </w:rPr>
              <w:t xml:space="preserve"> ייקבע לפי המפרט הטכני </w:t>
            </w:r>
            <w:r w:rsidR="00FC0FDA" w:rsidRPr="00421916">
              <w:rPr>
                <w:rFonts w:asciiTheme="majorBidi" w:hAnsiTheme="majorBidi" w:hint="eastAsia"/>
                <w:szCs w:val="24"/>
                <w:rtl/>
              </w:rPr>
              <w:t>של</w:t>
            </w:r>
            <w:r w:rsidR="00FC0FDA" w:rsidRPr="00421916">
              <w:rPr>
                <w:rFonts w:asciiTheme="majorBidi" w:hAnsiTheme="majorBidi"/>
                <w:szCs w:val="24"/>
                <w:rtl/>
              </w:rPr>
              <w:t xml:space="preserve"> </w:t>
            </w:r>
            <w:r w:rsidR="00FC0FDA" w:rsidRPr="00421916">
              <w:rPr>
                <w:rFonts w:asciiTheme="majorBidi" w:hAnsiTheme="majorBidi" w:hint="eastAsia"/>
                <w:szCs w:val="24"/>
                <w:rtl/>
              </w:rPr>
              <w:t>המכשירים</w:t>
            </w:r>
            <w:r w:rsidR="000F6743">
              <w:rPr>
                <w:rFonts w:asciiTheme="majorBidi" w:hAnsiTheme="majorBidi" w:hint="cs"/>
                <w:szCs w:val="24"/>
                <w:rtl/>
              </w:rPr>
              <w:t>,</w:t>
            </w:r>
            <w:r w:rsidR="00FC0FDA" w:rsidRPr="008B0AE2">
              <w:rPr>
                <w:rFonts w:asciiTheme="majorBidi" w:hAnsiTheme="majorBidi"/>
                <w:szCs w:val="24"/>
                <w:rtl/>
              </w:rPr>
              <w:t xml:space="preserve"> </w:t>
            </w:r>
            <w:r w:rsidRPr="008B0AE2">
              <w:rPr>
                <w:rFonts w:asciiTheme="majorBidi" w:hAnsiTheme="majorBidi" w:hint="eastAsia"/>
                <w:szCs w:val="24"/>
                <w:rtl/>
              </w:rPr>
              <w:t>תוך</w:t>
            </w:r>
            <w:r w:rsidRPr="008B0AE2">
              <w:rPr>
                <w:rFonts w:asciiTheme="majorBidi" w:hAnsiTheme="majorBidi"/>
                <w:szCs w:val="24"/>
                <w:rtl/>
              </w:rPr>
              <w:t xml:space="preserve"> מתן דגש לפרמטרים שהינם מעל לדרישות הסף וכן </w:t>
            </w:r>
            <w:r w:rsidR="000808CF" w:rsidRPr="008B0AE2">
              <w:rPr>
                <w:rFonts w:asciiTheme="majorBidi" w:hAnsiTheme="majorBidi" w:hint="eastAsia"/>
                <w:szCs w:val="24"/>
                <w:rtl/>
              </w:rPr>
              <w:t>למכשירים</w:t>
            </w:r>
            <w:r w:rsidR="000808CF" w:rsidRPr="008B0AE2">
              <w:rPr>
                <w:rFonts w:asciiTheme="majorBidi" w:hAnsiTheme="majorBidi"/>
                <w:szCs w:val="24"/>
                <w:rtl/>
              </w:rPr>
              <w:t xml:space="preserve"> </w:t>
            </w:r>
            <w:r w:rsidR="000808CF" w:rsidRPr="008B0AE2">
              <w:rPr>
                <w:rFonts w:asciiTheme="majorBidi" w:hAnsiTheme="majorBidi" w:hint="eastAsia"/>
                <w:szCs w:val="24"/>
                <w:rtl/>
              </w:rPr>
              <w:t>שהודגמה</w:t>
            </w:r>
            <w:r w:rsidR="000808CF" w:rsidRPr="008B0AE2">
              <w:rPr>
                <w:rFonts w:asciiTheme="majorBidi" w:hAnsiTheme="majorBidi"/>
                <w:szCs w:val="24"/>
                <w:rtl/>
              </w:rPr>
              <w:t xml:space="preserve"> </w:t>
            </w:r>
            <w:r w:rsidR="000808CF" w:rsidRPr="008B0AE2">
              <w:rPr>
                <w:rFonts w:asciiTheme="majorBidi" w:hAnsiTheme="majorBidi" w:hint="eastAsia"/>
                <w:szCs w:val="24"/>
                <w:rtl/>
              </w:rPr>
              <w:t>יעילותם</w:t>
            </w:r>
            <w:r w:rsidR="000808CF" w:rsidRPr="008B0AE2">
              <w:rPr>
                <w:rFonts w:asciiTheme="majorBidi" w:hAnsiTheme="majorBidi"/>
                <w:szCs w:val="24"/>
                <w:rtl/>
              </w:rPr>
              <w:t xml:space="preserve"> </w:t>
            </w:r>
            <w:r w:rsidR="000808CF" w:rsidRPr="008B0AE2">
              <w:rPr>
                <w:rFonts w:asciiTheme="majorBidi" w:hAnsiTheme="majorBidi" w:hint="eastAsia"/>
                <w:szCs w:val="24"/>
                <w:rtl/>
              </w:rPr>
              <w:t>בפרויקטים</w:t>
            </w:r>
            <w:r w:rsidR="000808CF">
              <w:rPr>
                <w:rFonts w:ascii="Arial" w:hAnsi="Arial" w:hint="cs"/>
                <w:szCs w:val="24"/>
                <w:rtl/>
              </w:rPr>
              <w:t xml:space="preserve"> קודמים של ניטור ובקרה</w:t>
            </w:r>
            <w:r w:rsidR="000F6743">
              <w:rPr>
                <w:rFonts w:ascii="Arial" w:hAnsi="Arial" w:hint="cs"/>
                <w:szCs w:val="24"/>
                <w:rtl/>
              </w:rPr>
              <w:t>.</w:t>
            </w:r>
            <w:r w:rsidR="00D0316A">
              <w:rPr>
                <w:rFonts w:ascii="Arial" w:hAnsi="Arial" w:hint="cs"/>
                <w:szCs w:val="24"/>
                <w:rtl/>
              </w:rPr>
              <w:t xml:space="preserve">ינתן ניקוד </w:t>
            </w:r>
            <w:r>
              <w:rPr>
                <w:rFonts w:ascii="Arial" w:hAnsi="Arial" w:hint="cs"/>
                <w:szCs w:val="24"/>
                <w:rtl/>
              </w:rPr>
              <w:t>לפי המפרט טכני תוך מתן ניקוד נוסף לפרמטרים שהינם מעבר לדרישות הסף של המכר</w:t>
            </w:r>
          </w:p>
        </w:tc>
        <w:tc>
          <w:tcPr>
            <w:tcW w:w="1419" w:type="dxa"/>
            <w:shd w:val="clear" w:color="auto" w:fill="auto"/>
            <w:noWrap/>
            <w:vAlign w:val="center"/>
          </w:tcPr>
          <w:p w14:paraId="1F687F41" w14:textId="18351613" w:rsidR="00BE4B7A" w:rsidRPr="008B6768" w:rsidRDefault="00B74BC5" w:rsidP="00FB495E">
            <w:pPr>
              <w:spacing w:before="120" w:after="120" w:line="360" w:lineRule="auto"/>
              <w:jc w:val="center"/>
              <w:rPr>
                <w:rFonts w:asciiTheme="majorBidi" w:hAnsiTheme="majorBidi"/>
                <w:b/>
                <w:bCs/>
                <w:sz w:val="28"/>
                <w:szCs w:val="28"/>
                <w:rtl/>
              </w:rPr>
            </w:pPr>
            <w:r w:rsidRPr="008B6768">
              <w:rPr>
                <w:rFonts w:asciiTheme="majorBidi" w:hAnsiTheme="majorBidi" w:hint="cs"/>
                <w:b/>
                <w:bCs/>
                <w:sz w:val="28"/>
                <w:szCs w:val="28"/>
                <w:rtl/>
              </w:rPr>
              <w:t>2</w:t>
            </w:r>
            <w:r w:rsidR="007B5AFE" w:rsidRPr="008B6768">
              <w:rPr>
                <w:rFonts w:asciiTheme="majorBidi" w:hAnsiTheme="majorBidi" w:hint="cs"/>
                <w:b/>
                <w:bCs/>
                <w:sz w:val="28"/>
                <w:szCs w:val="28"/>
                <w:rtl/>
              </w:rPr>
              <w:t>0</w:t>
            </w:r>
            <w:r w:rsidR="00BE4B7A" w:rsidRPr="008B6768">
              <w:rPr>
                <w:rFonts w:asciiTheme="majorBidi" w:hAnsiTheme="majorBidi" w:hint="cs"/>
                <w:b/>
                <w:bCs/>
                <w:sz w:val="28"/>
                <w:szCs w:val="28"/>
                <w:rtl/>
              </w:rPr>
              <w:t>%</w:t>
            </w:r>
          </w:p>
        </w:tc>
      </w:tr>
      <w:tr w:rsidR="00DD373D" w:rsidRPr="00C10949" w14:paraId="0C0142C0" w14:textId="77777777" w:rsidTr="008B0AE2">
        <w:trPr>
          <w:trHeight w:val="552"/>
          <w:jc w:val="right"/>
        </w:trPr>
        <w:tc>
          <w:tcPr>
            <w:tcW w:w="567" w:type="dxa"/>
            <w:vAlign w:val="center"/>
          </w:tcPr>
          <w:p w14:paraId="5B1056E2" w14:textId="2368FC6E" w:rsidR="00DD373D" w:rsidRPr="00C10949" w:rsidRDefault="00DD373D" w:rsidP="00FB495E">
            <w:pPr>
              <w:pStyle w:val="af5"/>
              <w:numPr>
                <w:ilvl w:val="0"/>
                <w:numId w:val="8"/>
              </w:numPr>
              <w:spacing w:line="360" w:lineRule="auto"/>
              <w:ind w:left="360"/>
              <w:jc w:val="center"/>
              <w:rPr>
                <w:rFonts w:asciiTheme="majorBidi" w:hAnsiTheme="majorBidi"/>
                <w:szCs w:val="24"/>
                <w:rtl/>
              </w:rPr>
            </w:pPr>
          </w:p>
        </w:tc>
        <w:tc>
          <w:tcPr>
            <w:tcW w:w="6236" w:type="dxa"/>
            <w:shd w:val="clear" w:color="auto" w:fill="auto"/>
            <w:vAlign w:val="center"/>
            <w:hideMark/>
          </w:tcPr>
          <w:p w14:paraId="1CE1FC63" w14:textId="77777777" w:rsidR="00EB40FD" w:rsidRPr="00C10949" w:rsidRDefault="00EB40FD" w:rsidP="00FB495E">
            <w:pPr>
              <w:spacing w:before="100" w:beforeAutospacing="1" w:after="100" w:afterAutospacing="1"/>
              <w:rPr>
                <w:szCs w:val="24"/>
              </w:rPr>
            </w:pPr>
            <w:r w:rsidRPr="00C10949">
              <w:rPr>
                <w:rFonts w:ascii="Arial" w:hAnsi="Arial"/>
                <w:szCs w:val="24"/>
                <w:rtl/>
              </w:rPr>
              <w:t>התרשמות מהמתודולוגיה המצורפת</w:t>
            </w:r>
          </w:p>
          <w:p w14:paraId="249C251A" w14:textId="10992E47" w:rsidR="00DD373D" w:rsidRPr="00C10949" w:rsidRDefault="00EB40FD" w:rsidP="00FB495E">
            <w:pPr>
              <w:spacing w:line="360" w:lineRule="auto"/>
              <w:jc w:val="both"/>
              <w:rPr>
                <w:rFonts w:asciiTheme="majorBidi" w:hAnsiTheme="majorBidi"/>
                <w:szCs w:val="24"/>
                <w:rtl/>
              </w:rPr>
            </w:pPr>
            <w:r w:rsidRPr="00C10949">
              <w:rPr>
                <w:rFonts w:ascii="Arial" w:hAnsi="Arial"/>
                <w:szCs w:val="24"/>
                <w:rtl/>
              </w:rPr>
              <w:t>הניקוד ייקבע לפי איכות המתודולוגיה המוצעת, בהירותה וישימותה, מקורות המידע ושיטות איסוף הנתונים והמידע המוצעות, המבנה הארגוני ושיטות הניהול המוצעות לביצוע השירותים, התרשמות מהיכר</w:t>
            </w:r>
            <w:r w:rsidR="002C7F70" w:rsidRPr="00C10949">
              <w:rPr>
                <w:rFonts w:ascii="Arial" w:hAnsi="Arial" w:hint="cs"/>
                <w:szCs w:val="24"/>
                <w:rtl/>
              </w:rPr>
              <w:t>ו</w:t>
            </w:r>
            <w:r w:rsidRPr="00C10949">
              <w:rPr>
                <w:rFonts w:ascii="Arial" w:hAnsi="Arial"/>
                <w:szCs w:val="24"/>
                <w:rtl/>
              </w:rPr>
              <w:t>ת המציע עם השירותים נשוא מכרז זה וכן התרשמות כללית מהמתודולוגיה המוצעת על ידי המציע</w:t>
            </w:r>
            <w:r w:rsidR="000F6743">
              <w:rPr>
                <w:rFonts w:asciiTheme="majorBidi" w:hAnsiTheme="majorBidi" w:hint="cs"/>
                <w:szCs w:val="24"/>
                <w:rtl/>
              </w:rPr>
              <w:t>.</w:t>
            </w:r>
          </w:p>
        </w:tc>
        <w:tc>
          <w:tcPr>
            <w:tcW w:w="1419" w:type="dxa"/>
            <w:shd w:val="clear" w:color="auto" w:fill="auto"/>
            <w:noWrap/>
            <w:vAlign w:val="center"/>
            <w:hideMark/>
          </w:tcPr>
          <w:p w14:paraId="154826B2" w14:textId="35923B19" w:rsidR="00DD373D" w:rsidRPr="00C10949" w:rsidRDefault="007638AF" w:rsidP="00FB495E">
            <w:pPr>
              <w:spacing w:before="120" w:after="120" w:line="360" w:lineRule="auto"/>
              <w:jc w:val="center"/>
              <w:rPr>
                <w:rFonts w:asciiTheme="majorBidi" w:hAnsiTheme="majorBidi"/>
                <w:b/>
                <w:bCs/>
                <w:sz w:val="28"/>
                <w:szCs w:val="28"/>
                <w:rtl/>
              </w:rPr>
            </w:pPr>
            <w:r>
              <w:rPr>
                <w:rFonts w:asciiTheme="majorBidi" w:hAnsiTheme="majorBidi" w:hint="cs"/>
                <w:b/>
                <w:bCs/>
                <w:sz w:val="28"/>
                <w:szCs w:val="28"/>
                <w:rtl/>
              </w:rPr>
              <w:t>2</w:t>
            </w:r>
            <w:r w:rsidR="00FC0FDA">
              <w:rPr>
                <w:rFonts w:asciiTheme="majorBidi" w:hAnsiTheme="majorBidi" w:hint="cs"/>
                <w:b/>
                <w:bCs/>
                <w:sz w:val="28"/>
                <w:szCs w:val="28"/>
                <w:rtl/>
              </w:rPr>
              <w:t>5</w:t>
            </w:r>
            <w:r w:rsidR="00DD373D" w:rsidRPr="00C10949">
              <w:rPr>
                <w:rFonts w:asciiTheme="majorBidi" w:hAnsiTheme="majorBidi"/>
                <w:b/>
                <w:bCs/>
                <w:sz w:val="28"/>
                <w:szCs w:val="28"/>
                <w:rtl/>
              </w:rPr>
              <w:t>%</w:t>
            </w:r>
          </w:p>
        </w:tc>
      </w:tr>
      <w:tr w:rsidR="00DD373D" w:rsidRPr="00C10949" w14:paraId="1EA7FB9B" w14:textId="77777777" w:rsidTr="008B0AE2">
        <w:trPr>
          <w:trHeight w:val="1385"/>
          <w:jc w:val="right"/>
        </w:trPr>
        <w:tc>
          <w:tcPr>
            <w:tcW w:w="567" w:type="dxa"/>
            <w:vAlign w:val="center"/>
          </w:tcPr>
          <w:p w14:paraId="276A6930" w14:textId="77777777" w:rsidR="00DD373D" w:rsidRPr="00C10949" w:rsidRDefault="00DD373D" w:rsidP="00FB495E">
            <w:pPr>
              <w:pStyle w:val="af5"/>
              <w:numPr>
                <w:ilvl w:val="0"/>
                <w:numId w:val="8"/>
              </w:numPr>
              <w:spacing w:line="360" w:lineRule="auto"/>
              <w:ind w:left="360"/>
              <w:jc w:val="center"/>
              <w:rPr>
                <w:rFonts w:asciiTheme="majorBidi" w:hAnsiTheme="majorBidi"/>
                <w:szCs w:val="24"/>
                <w:rtl/>
              </w:rPr>
            </w:pPr>
          </w:p>
        </w:tc>
        <w:tc>
          <w:tcPr>
            <w:tcW w:w="6236" w:type="dxa"/>
            <w:shd w:val="clear" w:color="auto" w:fill="auto"/>
            <w:vAlign w:val="center"/>
            <w:hideMark/>
          </w:tcPr>
          <w:p w14:paraId="40E56A10" w14:textId="792351F6" w:rsidR="003679F3" w:rsidRPr="00C10949" w:rsidRDefault="003679F3" w:rsidP="00421916">
            <w:pPr>
              <w:spacing w:line="360" w:lineRule="auto"/>
              <w:jc w:val="both"/>
              <w:rPr>
                <w:rFonts w:asciiTheme="majorBidi" w:hAnsiTheme="majorBidi"/>
                <w:szCs w:val="24"/>
                <w:rtl/>
              </w:rPr>
            </w:pPr>
            <w:r w:rsidRPr="00C10949">
              <w:rPr>
                <w:rFonts w:ascii="Arial" w:hAnsi="Arial" w:hint="cs"/>
                <w:szCs w:val="24"/>
                <w:rtl/>
              </w:rPr>
              <w:t xml:space="preserve">פרזנטציה וריאיון - הצוות המציע יוזמן לפרזנטציה של 15 דקות </w:t>
            </w:r>
            <w:r w:rsidR="0010709D">
              <w:rPr>
                <w:rFonts w:ascii="Arial" w:hAnsi="Arial" w:hint="cs"/>
                <w:szCs w:val="24"/>
                <w:rtl/>
              </w:rPr>
              <w:t>ע</w:t>
            </w:r>
            <w:r w:rsidRPr="00C10949">
              <w:rPr>
                <w:rFonts w:ascii="Arial" w:hAnsi="Arial" w:hint="cs"/>
                <w:szCs w:val="24"/>
                <w:rtl/>
              </w:rPr>
              <w:t>ל המערכת המוצעת והדגמה כללית של מסכים ושיטות פעולה. במסגרת זו יתרשמו נציגי המשרד מכישורי הצוות, מהיכולות האישיות והמקצועיות ומהמענה לשאלות שיציגו.</w:t>
            </w:r>
          </w:p>
        </w:tc>
        <w:tc>
          <w:tcPr>
            <w:tcW w:w="1419" w:type="dxa"/>
            <w:shd w:val="clear" w:color="auto" w:fill="auto"/>
            <w:noWrap/>
            <w:vAlign w:val="center"/>
            <w:hideMark/>
          </w:tcPr>
          <w:p w14:paraId="3C22D090" w14:textId="6DD6C08E" w:rsidR="00DD373D" w:rsidRPr="00C10949" w:rsidRDefault="00B74BC5" w:rsidP="00FB495E">
            <w:pPr>
              <w:spacing w:before="120" w:after="120" w:line="360" w:lineRule="auto"/>
              <w:jc w:val="center"/>
              <w:rPr>
                <w:rFonts w:asciiTheme="majorBidi" w:hAnsiTheme="majorBidi"/>
                <w:b/>
                <w:bCs/>
                <w:sz w:val="28"/>
                <w:szCs w:val="28"/>
                <w:rtl/>
              </w:rPr>
            </w:pPr>
            <w:r>
              <w:rPr>
                <w:rFonts w:asciiTheme="majorBidi" w:hAnsiTheme="majorBidi" w:hint="cs"/>
                <w:b/>
                <w:bCs/>
                <w:sz w:val="28"/>
                <w:szCs w:val="28"/>
                <w:rtl/>
              </w:rPr>
              <w:t>15</w:t>
            </w:r>
            <w:r w:rsidR="001B784A" w:rsidRPr="00C10949">
              <w:rPr>
                <w:rFonts w:asciiTheme="majorBidi" w:hAnsiTheme="majorBidi" w:hint="cs"/>
                <w:b/>
                <w:bCs/>
                <w:sz w:val="28"/>
                <w:szCs w:val="28"/>
                <w:rtl/>
              </w:rPr>
              <w:t>%</w:t>
            </w:r>
          </w:p>
        </w:tc>
      </w:tr>
      <w:tr w:rsidR="00DD373D" w:rsidRPr="00314B9E" w14:paraId="5DBFE2FE" w14:textId="77777777" w:rsidTr="008B0AE2">
        <w:trPr>
          <w:trHeight w:val="315"/>
          <w:jc w:val="right"/>
        </w:trPr>
        <w:tc>
          <w:tcPr>
            <w:tcW w:w="567" w:type="dxa"/>
          </w:tcPr>
          <w:p w14:paraId="2D6C343D" w14:textId="77777777" w:rsidR="00DD373D" w:rsidRPr="00C10949" w:rsidRDefault="00DD373D" w:rsidP="00FB495E">
            <w:pPr>
              <w:spacing w:line="360" w:lineRule="auto"/>
              <w:jc w:val="both"/>
              <w:rPr>
                <w:rFonts w:asciiTheme="majorBidi" w:hAnsiTheme="majorBidi"/>
                <w:b/>
                <w:bCs/>
                <w:sz w:val="28"/>
                <w:szCs w:val="28"/>
                <w:rtl/>
              </w:rPr>
            </w:pPr>
          </w:p>
        </w:tc>
        <w:tc>
          <w:tcPr>
            <w:tcW w:w="6236" w:type="dxa"/>
            <w:shd w:val="clear" w:color="auto" w:fill="auto"/>
            <w:noWrap/>
            <w:vAlign w:val="center"/>
            <w:hideMark/>
          </w:tcPr>
          <w:p w14:paraId="2B1CD437" w14:textId="77777777" w:rsidR="00DD373D" w:rsidRPr="00C10949" w:rsidRDefault="00DD373D" w:rsidP="00FB495E">
            <w:pPr>
              <w:spacing w:line="360" w:lineRule="auto"/>
              <w:jc w:val="both"/>
              <w:rPr>
                <w:rFonts w:asciiTheme="majorBidi" w:hAnsiTheme="majorBidi"/>
                <w:b/>
                <w:bCs/>
                <w:szCs w:val="24"/>
              </w:rPr>
            </w:pPr>
            <w:r w:rsidRPr="00C10949">
              <w:rPr>
                <w:rFonts w:asciiTheme="majorBidi" w:hAnsiTheme="majorBidi"/>
                <w:b/>
                <w:bCs/>
                <w:sz w:val="28"/>
                <w:szCs w:val="28"/>
                <w:rtl/>
              </w:rPr>
              <w:t>סה"כ</w:t>
            </w:r>
          </w:p>
        </w:tc>
        <w:tc>
          <w:tcPr>
            <w:tcW w:w="1419" w:type="dxa"/>
            <w:shd w:val="clear" w:color="auto" w:fill="auto"/>
            <w:noWrap/>
            <w:vAlign w:val="center"/>
            <w:hideMark/>
          </w:tcPr>
          <w:p w14:paraId="0C060379" w14:textId="77777777" w:rsidR="00DD373D" w:rsidRPr="005C1842" w:rsidRDefault="00DD373D" w:rsidP="00FB495E">
            <w:pPr>
              <w:spacing w:line="360" w:lineRule="auto"/>
              <w:jc w:val="center"/>
              <w:rPr>
                <w:rFonts w:asciiTheme="majorBidi" w:hAnsiTheme="majorBidi"/>
                <w:b/>
                <w:bCs/>
                <w:sz w:val="28"/>
                <w:szCs w:val="28"/>
              </w:rPr>
            </w:pPr>
            <w:r w:rsidRPr="00C10949">
              <w:rPr>
                <w:rFonts w:asciiTheme="majorBidi" w:hAnsiTheme="majorBidi"/>
                <w:b/>
                <w:bCs/>
                <w:sz w:val="28"/>
                <w:szCs w:val="28"/>
                <w:rtl/>
              </w:rPr>
              <w:t>100%</w:t>
            </w:r>
          </w:p>
        </w:tc>
      </w:tr>
    </w:tbl>
    <w:p w14:paraId="2574004B" w14:textId="77777777" w:rsidR="00905DA1" w:rsidRPr="00DD373D" w:rsidRDefault="00905DA1" w:rsidP="00314B9E">
      <w:pPr>
        <w:spacing w:line="360" w:lineRule="auto"/>
        <w:jc w:val="both"/>
        <w:rPr>
          <w:rFonts w:asciiTheme="majorBidi" w:hAnsiTheme="majorBidi"/>
          <w:b/>
          <w:bCs/>
          <w:sz w:val="28"/>
          <w:szCs w:val="28"/>
          <w:rtl/>
        </w:rPr>
      </w:pPr>
    </w:p>
    <w:p w14:paraId="3A33FE24" w14:textId="77777777" w:rsidR="008B43F3" w:rsidRPr="00314B9E" w:rsidRDefault="008B43F3" w:rsidP="001B784A">
      <w:pPr>
        <w:spacing w:line="360" w:lineRule="auto"/>
        <w:ind w:left="720"/>
        <w:jc w:val="both"/>
        <w:rPr>
          <w:rFonts w:asciiTheme="majorBidi" w:hAnsiTheme="majorBidi"/>
          <w:b/>
          <w:bCs/>
          <w:sz w:val="28"/>
          <w:szCs w:val="28"/>
          <w:rtl/>
        </w:rPr>
      </w:pPr>
      <w:r w:rsidRPr="005C1842">
        <w:rPr>
          <w:rFonts w:asciiTheme="majorBidi" w:hAnsiTheme="majorBidi"/>
          <w:b/>
          <w:bCs/>
          <w:sz w:val="28"/>
          <w:szCs w:val="28"/>
          <w:rtl/>
        </w:rPr>
        <w:t xml:space="preserve">רק הצעות אשר ינוקדו בציון איכות של </w:t>
      </w:r>
      <w:r w:rsidR="001B784A">
        <w:rPr>
          <w:rFonts w:asciiTheme="majorBidi" w:hAnsiTheme="majorBidi" w:hint="cs"/>
          <w:b/>
          <w:bCs/>
          <w:sz w:val="28"/>
          <w:szCs w:val="28"/>
          <w:u w:val="single"/>
          <w:rtl/>
        </w:rPr>
        <w:t>80</w:t>
      </w:r>
      <w:r w:rsidRPr="005C1842">
        <w:rPr>
          <w:rFonts w:asciiTheme="majorBidi" w:hAnsiTheme="majorBidi"/>
          <w:b/>
          <w:bCs/>
          <w:sz w:val="28"/>
          <w:szCs w:val="28"/>
          <w:rtl/>
        </w:rPr>
        <w:t xml:space="preserve"> לפחות יעברו לשלב השלישי (בדיקת הצעות המחיר).</w:t>
      </w:r>
    </w:p>
    <w:p w14:paraId="77A97A6D" w14:textId="77777777" w:rsidR="00354F7E" w:rsidRPr="00314B9E" w:rsidRDefault="00354F7E" w:rsidP="00735A0D">
      <w:pPr>
        <w:pStyle w:val="af5"/>
        <w:numPr>
          <w:ilvl w:val="2"/>
          <w:numId w:val="15"/>
        </w:numPr>
        <w:spacing w:line="360" w:lineRule="auto"/>
        <w:ind w:left="1445" w:hanging="709"/>
        <w:jc w:val="both"/>
        <w:outlineLvl w:val="0"/>
        <w:rPr>
          <w:rFonts w:asciiTheme="majorBidi" w:hAnsiTheme="majorBidi"/>
          <w:szCs w:val="24"/>
        </w:rPr>
      </w:pPr>
      <w:r w:rsidRPr="00314B9E">
        <w:rPr>
          <w:rFonts w:asciiTheme="majorBidi" w:hAnsiTheme="majorBidi"/>
          <w:szCs w:val="24"/>
          <w:rtl/>
        </w:rPr>
        <w:t>המשרד שומר לעצמו את הזכות לגרוע נקודות ממציע אשר הו</w:t>
      </w:r>
      <w:r w:rsidR="008B43F3" w:rsidRPr="00314B9E">
        <w:rPr>
          <w:rFonts w:asciiTheme="majorBidi" w:hAnsiTheme="majorBidi"/>
          <w:szCs w:val="24"/>
          <w:rtl/>
        </w:rPr>
        <w:t xml:space="preserve">א או מי מטעמו עבד בעבר עם המשרד </w:t>
      </w:r>
      <w:r w:rsidRPr="00314B9E">
        <w:rPr>
          <w:rFonts w:asciiTheme="majorBidi" w:hAnsiTheme="majorBidi"/>
          <w:szCs w:val="24"/>
          <w:rtl/>
        </w:rPr>
        <w:t>כנותן שירותי</w:t>
      </w:r>
      <w:r w:rsidR="00220F74">
        <w:rPr>
          <w:rFonts w:asciiTheme="majorBidi" w:hAnsiTheme="majorBidi" w:hint="cs"/>
          <w:szCs w:val="24"/>
          <w:rtl/>
        </w:rPr>
        <w:t>ם</w:t>
      </w:r>
      <w:r w:rsidRPr="00314B9E">
        <w:rPr>
          <w:rFonts w:asciiTheme="majorBidi" w:hAnsiTheme="majorBidi"/>
          <w:szCs w:val="24"/>
          <w:rtl/>
        </w:rPr>
        <w:t xml:space="preserve"> ולא עמד בלוחות הזמנים ו/או בסטנדרטים של השירות הנדרש, או שקיימת לגביו חוות דעת שלילית בכתב על טיב העבודה שסיפק. במקרה זה, רשאי המשרד (אך לא חייב) עפ"י שיקול דעתו, להקנות למציע זכות טיעון בכתב או בע</w:t>
      </w:r>
      <w:r w:rsidR="00DF507D" w:rsidRPr="00314B9E">
        <w:rPr>
          <w:rFonts w:asciiTheme="majorBidi" w:hAnsiTheme="majorBidi"/>
          <w:szCs w:val="24"/>
          <w:rtl/>
        </w:rPr>
        <w:t>ל פה</w:t>
      </w:r>
      <w:r w:rsidRPr="00314B9E">
        <w:rPr>
          <w:rFonts w:asciiTheme="majorBidi" w:hAnsiTheme="majorBidi"/>
          <w:szCs w:val="24"/>
          <w:rtl/>
        </w:rPr>
        <w:t>, לפני מתן ההחלטה הסופית.</w:t>
      </w:r>
    </w:p>
    <w:p w14:paraId="3BCA8F26" w14:textId="77777777" w:rsidR="00354F7E" w:rsidRPr="00314B9E" w:rsidRDefault="00354F7E" w:rsidP="00735A0D">
      <w:pPr>
        <w:pStyle w:val="af5"/>
        <w:numPr>
          <w:ilvl w:val="2"/>
          <w:numId w:val="15"/>
        </w:numPr>
        <w:spacing w:line="360" w:lineRule="auto"/>
        <w:ind w:left="1445" w:hanging="709"/>
        <w:jc w:val="both"/>
        <w:outlineLvl w:val="0"/>
        <w:rPr>
          <w:rFonts w:asciiTheme="majorBidi" w:hAnsiTheme="majorBidi"/>
          <w:szCs w:val="24"/>
        </w:rPr>
      </w:pPr>
      <w:r w:rsidRPr="00314B9E">
        <w:rPr>
          <w:rFonts w:asciiTheme="majorBidi" w:hAnsiTheme="majorBidi"/>
          <w:szCs w:val="24"/>
          <w:rtl/>
        </w:rPr>
        <w:t>המשרד</w:t>
      </w:r>
      <w:r w:rsidRPr="00314B9E">
        <w:rPr>
          <w:rFonts w:asciiTheme="majorBidi" w:hAnsiTheme="majorBidi"/>
          <w:szCs w:val="24"/>
        </w:rPr>
        <w:t xml:space="preserve"> </w:t>
      </w:r>
      <w:r w:rsidR="006703D7" w:rsidRPr="00314B9E">
        <w:rPr>
          <w:rFonts w:asciiTheme="majorBidi" w:hAnsiTheme="majorBidi"/>
          <w:szCs w:val="24"/>
          <w:rtl/>
        </w:rPr>
        <w:t>רשאי לה</w:t>
      </w:r>
      <w:r w:rsidRPr="00314B9E">
        <w:rPr>
          <w:rFonts w:asciiTheme="majorBidi" w:hAnsiTheme="majorBidi"/>
          <w:szCs w:val="24"/>
          <w:rtl/>
        </w:rPr>
        <w:t>תחשב</w:t>
      </w:r>
      <w:r w:rsidRPr="00314B9E">
        <w:rPr>
          <w:rFonts w:asciiTheme="majorBidi" w:hAnsiTheme="majorBidi"/>
          <w:szCs w:val="24"/>
        </w:rPr>
        <w:t xml:space="preserve"> </w:t>
      </w:r>
      <w:r w:rsidRPr="00314B9E">
        <w:rPr>
          <w:rFonts w:asciiTheme="majorBidi" w:hAnsiTheme="majorBidi"/>
          <w:szCs w:val="24"/>
          <w:rtl/>
        </w:rPr>
        <w:t>בניסיון</w:t>
      </w:r>
      <w:r w:rsidRPr="00314B9E">
        <w:rPr>
          <w:rFonts w:asciiTheme="majorBidi" w:hAnsiTheme="majorBidi"/>
          <w:szCs w:val="24"/>
        </w:rPr>
        <w:t xml:space="preserve"> </w:t>
      </w:r>
      <w:r w:rsidRPr="00314B9E">
        <w:rPr>
          <w:rFonts w:asciiTheme="majorBidi" w:hAnsiTheme="majorBidi"/>
          <w:szCs w:val="24"/>
          <w:rtl/>
        </w:rPr>
        <w:t>קודם</w:t>
      </w:r>
      <w:r w:rsidRPr="00314B9E">
        <w:rPr>
          <w:rFonts w:asciiTheme="majorBidi" w:hAnsiTheme="majorBidi"/>
          <w:szCs w:val="24"/>
        </w:rPr>
        <w:t xml:space="preserve"> </w:t>
      </w:r>
      <w:r w:rsidRPr="00314B9E">
        <w:rPr>
          <w:rFonts w:asciiTheme="majorBidi" w:hAnsiTheme="majorBidi"/>
          <w:szCs w:val="24"/>
          <w:rtl/>
        </w:rPr>
        <w:t>שלו</w:t>
      </w:r>
      <w:r w:rsidRPr="00314B9E">
        <w:rPr>
          <w:rFonts w:asciiTheme="majorBidi" w:hAnsiTheme="majorBidi"/>
          <w:szCs w:val="24"/>
        </w:rPr>
        <w:t xml:space="preserve"> </w:t>
      </w:r>
      <w:r w:rsidRPr="00314B9E">
        <w:rPr>
          <w:rFonts w:asciiTheme="majorBidi" w:hAnsiTheme="majorBidi"/>
          <w:szCs w:val="24"/>
          <w:rtl/>
        </w:rPr>
        <w:t>עם</w:t>
      </w:r>
      <w:r w:rsidRPr="00314B9E">
        <w:rPr>
          <w:rFonts w:asciiTheme="majorBidi" w:hAnsiTheme="majorBidi"/>
          <w:szCs w:val="24"/>
        </w:rPr>
        <w:t xml:space="preserve"> </w:t>
      </w:r>
      <w:r w:rsidRPr="00314B9E">
        <w:rPr>
          <w:rFonts w:asciiTheme="majorBidi" w:hAnsiTheme="majorBidi"/>
          <w:szCs w:val="24"/>
          <w:rtl/>
        </w:rPr>
        <w:t>המציע</w:t>
      </w:r>
      <w:r w:rsidRPr="00314B9E">
        <w:rPr>
          <w:rFonts w:asciiTheme="majorBidi" w:hAnsiTheme="majorBidi"/>
          <w:szCs w:val="24"/>
        </w:rPr>
        <w:t xml:space="preserve"> </w:t>
      </w:r>
      <w:r w:rsidRPr="00314B9E">
        <w:rPr>
          <w:rFonts w:asciiTheme="majorBidi" w:hAnsiTheme="majorBidi"/>
          <w:szCs w:val="24"/>
          <w:rtl/>
        </w:rPr>
        <w:t>או</w:t>
      </w:r>
      <w:r w:rsidRPr="00314B9E">
        <w:rPr>
          <w:rFonts w:asciiTheme="majorBidi" w:hAnsiTheme="majorBidi"/>
          <w:szCs w:val="24"/>
        </w:rPr>
        <w:t xml:space="preserve"> </w:t>
      </w:r>
      <w:r w:rsidRPr="00314B9E">
        <w:rPr>
          <w:rFonts w:asciiTheme="majorBidi" w:hAnsiTheme="majorBidi"/>
          <w:szCs w:val="24"/>
          <w:rtl/>
        </w:rPr>
        <w:t>מי</w:t>
      </w:r>
      <w:r w:rsidRPr="00314B9E">
        <w:rPr>
          <w:rFonts w:asciiTheme="majorBidi" w:hAnsiTheme="majorBidi"/>
          <w:szCs w:val="24"/>
        </w:rPr>
        <w:t xml:space="preserve"> </w:t>
      </w:r>
      <w:r w:rsidRPr="00314B9E">
        <w:rPr>
          <w:rFonts w:asciiTheme="majorBidi" w:hAnsiTheme="majorBidi"/>
          <w:szCs w:val="24"/>
          <w:rtl/>
        </w:rPr>
        <w:t>מחברי</w:t>
      </w:r>
      <w:r w:rsidRPr="00314B9E">
        <w:rPr>
          <w:rFonts w:asciiTheme="majorBidi" w:hAnsiTheme="majorBidi"/>
          <w:szCs w:val="24"/>
        </w:rPr>
        <w:t xml:space="preserve"> </w:t>
      </w:r>
      <w:r w:rsidRPr="00314B9E">
        <w:rPr>
          <w:rFonts w:asciiTheme="majorBidi" w:hAnsiTheme="majorBidi"/>
          <w:szCs w:val="24"/>
          <w:rtl/>
        </w:rPr>
        <w:t>הצוות</w:t>
      </w:r>
      <w:r w:rsidRPr="00314B9E">
        <w:rPr>
          <w:rFonts w:asciiTheme="majorBidi" w:hAnsiTheme="majorBidi"/>
          <w:szCs w:val="24"/>
        </w:rPr>
        <w:t xml:space="preserve"> </w:t>
      </w:r>
      <w:r w:rsidRPr="00314B9E">
        <w:rPr>
          <w:rFonts w:asciiTheme="majorBidi" w:hAnsiTheme="majorBidi"/>
          <w:szCs w:val="24"/>
          <w:rtl/>
        </w:rPr>
        <w:t>ובניסיון</w:t>
      </w:r>
      <w:r w:rsidRPr="00314B9E">
        <w:rPr>
          <w:rFonts w:asciiTheme="majorBidi" w:hAnsiTheme="majorBidi"/>
          <w:szCs w:val="24"/>
        </w:rPr>
        <w:t xml:space="preserve"> </w:t>
      </w:r>
      <w:r w:rsidRPr="00314B9E">
        <w:rPr>
          <w:rFonts w:asciiTheme="majorBidi" w:hAnsiTheme="majorBidi"/>
          <w:szCs w:val="24"/>
          <w:rtl/>
        </w:rPr>
        <w:t>קודם</w:t>
      </w:r>
      <w:r w:rsidRPr="00314B9E">
        <w:rPr>
          <w:rFonts w:asciiTheme="majorBidi" w:hAnsiTheme="majorBidi"/>
          <w:szCs w:val="24"/>
        </w:rPr>
        <w:t xml:space="preserve"> </w:t>
      </w:r>
      <w:r w:rsidRPr="00314B9E">
        <w:rPr>
          <w:rFonts w:asciiTheme="majorBidi" w:hAnsiTheme="majorBidi"/>
          <w:szCs w:val="24"/>
          <w:rtl/>
        </w:rPr>
        <w:t>של</w:t>
      </w:r>
      <w:r w:rsidRPr="00314B9E">
        <w:rPr>
          <w:rFonts w:asciiTheme="majorBidi" w:hAnsiTheme="majorBidi"/>
          <w:szCs w:val="24"/>
        </w:rPr>
        <w:t xml:space="preserve"> </w:t>
      </w:r>
      <w:r w:rsidRPr="00314B9E">
        <w:rPr>
          <w:rFonts w:asciiTheme="majorBidi" w:hAnsiTheme="majorBidi"/>
          <w:szCs w:val="24"/>
          <w:rtl/>
        </w:rPr>
        <w:t>המציע</w:t>
      </w:r>
      <w:r w:rsidRPr="00314B9E">
        <w:rPr>
          <w:rFonts w:asciiTheme="majorBidi" w:hAnsiTheme="majorBidi"/>
          <w:szCs w:val="24"/>
        </w:rPr>
        <w:t xml:space="preserve"> </w:t>
      </w:r>
      <w:r w:rsidRPr="00314B9E">
        <w:rPr>
          <w:rFonts w:asciiTheme="majorBidi" w:hAnsiTheme="majorBidi"/>
          <w:szCs w:val="24"/>
          <w:rtl/>
        </w:rPr>
        <w:t>עם גורמים</w:t>
      </w:r>
      <w:r w:rsidRPr="00314B9E">
        <w:rPr>
          <w:rFonts w:asciiTheme="majorBidi" w:hAnsiTheme="majorBidi"/>
          <w:szCs w:val="24"/>
        </w:rPr>
        <w:t xml:space="preserve"> </w:t>
      </w:r>
      <w:r w:rsidRPr="00314B9E">
        <w:rPr>
          <w:rFonts w:asciiTheme="majorBidi" w:hAnsiTheme="majorBidi"/>
          <w:szCs w:val="24"/>
          <w:rtl/>
        </w:rPr>
        <w:t>אחרים</w:t>
      </w:r>
      <w:r w:rsidR="006703D7" w:rsidRPr="00314B9E">
        <w:rPr>
          <w:rFonts w:asciiTheme="majorBidi" w:hAnsiTheme="majorBidi"/>
          <w:szCs w:val="24"/>
          <w:rtl/>
        </w:rPr>
        <w:t>,</w:t>
      </w:r>
      <w:r w:rsidRPr="00314B9E">
        <w:rPr>
          <w:rFonts w:asciiTheme="majorBidi" w:hAnsiTheme="majorBidi"/>
          <w:szCs w:val="24"/>
        </w:rPr>
        <w:t xml:space="preserve"> </w:t>
      </w:r>
      <w:r w:rsidRPr="00314B9E">
        <w:rPr>
          <w:rFonts w:asciiTheme="majorBidi" w:hAnsiTheme="majorBidi"/>
          <w:szCs w:val="24"/>
          <w:rtl/>
        </w:rPr>
        <w:t>ככל</w:t>
      </w:r>
      <w:r w:rsidRPr="00314B9E">
        <w:rPr>
          <w:rFonts w:asciiTheme="majorBidi" w:hAnsiTheme="majorBidi"/>
          <w:szCs w:val="24"/>
        </w:rPr>
        <w:t xml:space="preserve"> </w:t>
      </w:r>
      <w:r w:rsidRPr="00314B9E">
        <w:rPr>
          <w:rFonts w:asciiTheme="majorBidi" w:hAnsiTheme="majorBidi"/>
          <w:szCs w:val="24"/>
          <w:rtl/>
        </w:rPr>
        <w:t>שידוע</w:t>
      </w:r>
      <w:r w:rsidRPr="00314B9E">
        <w:rPr>
          <w:rFonts w:asciiTheme="majorBidi" w:hAnsiTheme="majorBidi"/>
          <w:szCs w:val="24"/>
        </w:rPr>
        <w:t xml:space="preserve"> </w:t>
      </w:r>
      <w:r w:rsidRPr="00314B9E">
        <w:rPr>
          <w:rFonts w:asciiTheme="majorBidi" w:hAnsiTheme="majorBidi"/>
          <w:szCs w:val="24"/>
          <w:rtl/>
        </w:rPr>
        <w:t>למשרד</w:t>
      </w:r>
      <w:r w:rsidRPr="00314B9E">
        <w:rPr>
          <w:rFonts w:asciiTheme="majorBidi" w:hAnsiTheme="majorBidi"/>
          <w:szCs w:val="24"/>
        </w:rPr>
        <w:t xml:space="preserve"> </w:t>
      </w:r>
      <w:r w:rsidRPr="00314B9E">
        <w:rPr>
          <w:rFonts w:asciiTheme="majorBidi" w:hAnsiTheme="majorBidi"/>
          <w:szCs w:val="24"/>
          <w:rtl/>
        </w:rPr>
        <w:t>על</w:t>
      </w:r>
      <w:r w:rsidRPr="00314B9E">
        <w:rPr>
          <w:rFonts w:asciiTheme="majorBidi" w:hAnsiTheme="majorBidi"/>
          <w:szCs w:val="24"/>
        </w:rPr>
        <w:t xml:space="preserve"> </w:t>
      </w:r>
      <w:r w:rsidRPr="00314B9E">
        <w:rPr>
          <w:rFonts w:asciiTheme="majorBidi" w:hAnsiTheme="majorBidi"/>
          <w:szCs w:val="24"/>
          <w:rtl/>
        </w:rPr>
        <w:t>ניסיון</w:t>
      </w:r>
      <w:r w:rsidRPr="00314B9E">
        <w:rPr>
          <w:rFonts w:asciiTheme="majorBidi" w:hAnsiTheme="majorBidi"/>
          <w:szCs w:val="24"/>
        </w:rPr>
        <w:t xml:space="preserve"> </w:t>
      </w:r>
      <w:r w:rsidRPr="00314B9E">
        <w:rPr>
          <w:rFonts w:asciiTheme="majorBidi" w:hAnsiTheme="majorBidi"/>
          <w:szCs w:val="24"/>
          <w:rtl/>
        </w:rPr>
        <w:t xml:space="preserve">זה. </w:t>
      </w:r>
    </w:p>
    <w:p w14:paraId="64E27FD7" w14:textId="77777777" w:rsidR="008B43F3" w:rsidRPr="00314B9E" w:rsidRDefault="008B43F3" w:rsidP="00735A0D">
      <w:pPr>
        <w:pStyle w:val="af5"/>
        <w:numPr>
          <w:ilvl w:val="2"/>
          <w:numId w:val="15"/>
        </w:numPr>
        <w:spacing w:line="360" w:lineRule="auto"/>
        <w:ind w:left="1445" w:hanging="709"/>
        <w:jc w:val="both"/>
        <w:outlineLvl w:val="0"/>
        <w:rPr>
          <w:rFonts w:asciiTheme="majorBidi" w:hAnsiTheme="majorBidi"/>
          <w:szCs w:val="24"/>
        </w:rPr>
      </w:pPr>
      <w:r w:rsidRPr="00314B9E">
        <w:rPr>
          <w:rFonts w:asciiTheme="majorBidi" w:hAnsiTheme="majorBidi"/>
          <w:szCs w:val="24"/>
          <w:rtl/>
        </w:rPr>
        <w:t xml:space="preserve">ועדת המכרזים תבחן את ההצעות ותהיה רשאית (אך לא חייבת) בכל עת, לפי שיקול דעתה, לפנות לכל המציעים או לחלקם או אפילו למציע בודד ולדרוש לקבל מידע, הבהרות, השלמות, מסמכים או כל דבר אחר הנחוץ לדעתה בכדי לדון בהצעה ספציפית או בכל ההצעות ביחד. מבלי לגרוע מכלליות האמור, תהיה הוועדה רשאית לדרוש אישור או חוות דעת מגורם בלתי תלוי בקשר לכל פרט שהועבר למשרד במסגרת ההצעה. כמו כן, תהיה הוועדה רשאית לחזור למציעים או למי מהם, לשם קביעת עמדתה הסופית </w:t>
      </w:r>
      <w:r w:rsidR="006703D7" w:rsidRPr="00314B9E">
        <w:rPr>
          <w:rFonts w:asciiTheme="majorBidi" w:hAnsiTheme="majorBidi"/>
          <w:szCs w:val="24"/>
          <w:rtl/>
        </w:rPr>
        <w:t>בקשר</w:t>
      </w:r>
      <w:r w:rsidRPr="00314B9E">
        <w:rPr>
          <w:rFonts w:asciiTheme="majorBidi" w:hAnsiTheme="majorBidi"/>
          <w:szCs w:val="24"/>
          <w:rtl/>
        </w:rPr>
        <w:t xml:space="preserve"> </w:t>
      </w:r>
      <w:r w:rsidR="006703D7" w:rsidRPr="00314B9E">
        <w:rPr>
          <w:rFonts w:asciiTheme="majorBidi" w:hAnsiTheme="majorBidi"/>
          <w:szCs w:val="24"/>
          <w:rtl/>
        </w:rPr>
        <w:t>ל</w:t>
      </w:r>
      <w:r w:rsidRPr="00314B9E">
        <w:rPr>
          <w:rFonts w:asciiTheme="majorBidi" w:hAnsiTheme="majorBidi"/>
          <w:szCs w:val="24"/>
          <w:rtl/>
        </w:rPr>
        <w:t>הצעה. במסגרת פניות המשרד, יהיה המשרד רשאי לקבוע לוח זמנים לקבלתם וכן לקבוע שאי עמידה בלוח הזמנים תביא לטיפול בהצעה ללא מידע זה או אף לדחיית ההצעה.</w:t>
      </w:r>
    </w:p>
    <w:p w14:paraId="604F4F8B" w14:textId="2DAC6427" w:rsidR="00846CA9" w:rsidRPr="00314B9E" w:rsidRDefault="008B43F3" w:rsidP="00B74BC5">
      <w:pPr>
        <w:pStyle w:val="af5"/>
        <w:numPr>
          <w:ilvl w:val="1"/>
          <w:numId w:val="15"/>
        </w:numPr>
        <w:tabs>
          <w:tab w:val="num" w:pos="736"/>
        </w:tabs>
        <w:spacing w:line="360" w:lineRule="auto"/>
        <w:ind w:hanging="623"/>
        <w:jc w:val="both"/>
        <w:outlineLvl w:val="0"/>
        <w:rPr>
          <w:rFonts w:asciiTheme="majorBidi" w:hAnsiTheme="majorBidi"/>
          <w:b/>
          <w:bCs/>
          <w:szCs w:val="24"/>
          <w:u w:val="single"/>
          <w:rtl/>
        </w:rPr>
      </w:pPr>
      <w:r w:rsidRPr="00314B9E">
        <w:rPr>
          <w:rFonts w:asciiTheme="majorBidi" w:hAnsiTheme="majorBidi"/>
          <w:b/>
          <w:bCs/>
          <w:szCs w:val="24"/>
          <w:u w:val="single"/>
          <w:rtl/>
        </w:rPr>
        <w:t xml:space="preserve">שלב שלישי – </w:t>
      </w:r>
      <w:bookmarkStart w:id="4" w:name="נוסחתמחיר"/>
      <w:r w:rsidRPr="00314B9E">
        <w:rPr>
          <w:rFonts w:asciiTheme="majorBidi" w:hAnsiTheme="majorBidi"/>
          <w:b/>
          <w:bCs/>
          <w:szCs w:val="24"/>
          <w:u w:val="single"/>
          <w:rtl/>
        </w:rPr>
        <w:t xml:space="preserve">בדיקת הצעות </w:t>
      </w:r>
      <w:r w:rsidRPr="005C1842">
        <w:rPr>
          <w:rFonts w:asciiTheme="majorBidi" w:hAnsiTheme="majorBidi"/>
          <w:b/>
          <w:bCs/>
          <w:szCs w:val="24"/>
          <w:u w:val="single"/>
          <w:rtl/>
        </w:rPr>
        <w:t xml:space="preserve">המחיר </w:t>
      </w:r>
      <w:bookmarkEnd w:id="4"/>
      <w:r w:rsidRPr="005C1842">
        <w:rPr>
          <w:rFonts w:asciiTheme="majorBidi" w:hAnsiTheme="majorBidi"/>
          <w:b/>
          <w:bCs/>
          <w:szCs w:val="24"/>
          <w:u w:val="single"/>
          <w:rtl/>
        </w:rPr>
        <w:t>(</w:t>
      </w:r>
      <w:r w:rsidR="00B74BC5">
        <w:rPr>
          <w:rFonts w:asciiTheme="majorBidi" w:hAnsiTheme="majorBidi" w:hint="cs"/>
          <w:b/>
          <w:bCs/>
          <w:szCs w:val="24"/>
          <w:u w:val="single"/>
          <w:rtl/>
        </w:rPr>
        <w:t>40%</w:t>
      </w:r>
      <w:r w:rsidR="00D90CFF">
        <w:rPr>
          <w:rFonts w:asciiTheme="majorBidi" w:hAnsiTheme="majorBidi" w:hint="cs"/>
          <w:b/>
          <w:bCs/>
          <w:szCs w:val="24"/>
          <w:u w:val="single"/>
          <w:rtl/>
        </w:rPr>
        <w:t xml:space="preserve"> </w:t>
      </w:r>
      <w:r w:rsidRPr="005C1842">
        <w:rPr>
          <w:rFonts w:asciiTheme="majorBidi" w:hAnsiTheme="majorBidi"/>
          <w:b/>
          <w:bCs/>
          <w:szCs w:val="24"/>
          <w:u w:val="single"/>
          <w:rtl/>
        </w:rPr>
        <w:t>מהציון הסופי)</w:t>
      </w:r>
      <w:r w:rsidRPr="00314B9E">
        <w:rPr>
          <w:rFonts w:asciiTheme="majorBidi" w:hAnsiTheme="majorBidi"/>
          <w:b/>
          <w:bCs/>
          <w:szCs w:val="24"/>
          <w:u w:val="single"/>
          <w:rtl/>
        </w:rPr>
        <w:t xml:space="preserve"> </w:t>
      </w:r>
    </w:p>
    <w:p w14:paraId="5DAB6BAC" w14:textId="77777777" w:rsidR="008B43F3" w:rsidRPr="00DD373D" w:rsidRDefault="008B43F3" w:rsidP="006F4085">
      <w:pPr>
        <w:spacing w:line="360" w:lineRule="auto"/>
        <w:ind w:left="720"/>
        <w:jc w:val="both"/>
        <w:rPr>
          <w:rFonts w:asciiTheme="majorBidi" w:hAnsiTheme="majorBidi"/>
          <w:szCs w:val="24"/>
          <w:rtl/>
        </w:rPr>
      </w:pPr>
      <w:r w:rsidRPr="00DD373D">
        <w:rPr>
          <w:rFonts w:asciiTheme="majorBidi" w:hAnsiTheme="majorBidi"/>
          <w:szCs w:val="24"/>
          <w:rtl/>
        </w:rPr>
        <w:t>לאחר שוועדת המכרזים תאשר את הציונים משלב השיפוט השני, ייבחנו ההצעות שקיבלו ציון איכות של</w:t>
      </w:r>
      <w:r w:rsidR="005C1842" w:rsidRPr="002431FD">
        <w:rPr>
          <w:rFonts w:asciiTheme="majorBidi" w:hAnsiTheme="majorBidi"/>
          <w:szCs w:val="24"/>
          <w:rtl/>
        </w:rPr>
        <w:t xml:space="preserve"> </w:t>
      </w:r>
      <w:r w:rsidR="001B784A">
        <w:rPr>
          <w:rFonts w:asciiTheme="majorBidi" w:hAnsiTheme="majorBidi" w:hint="cs"/>
          <w:szCs w:val="24"/>
          <w:rtl/>
        </w:rPr>
        <w:t>80</w:t>
      </w:r>
      <w:r w:rsidRPr="00DD373D">
        <w:rPr>
          <w:rFonts w:asciiTheme="majorBidi" w:hAnsiTheme="majorBidi"/>
          <w:szCs w:val="24"/>
          <w:rtl/>
        </w:rPr>
        <w:t xml:space="preserve"> לפחות, כמפורט להלן. מעטפות המחיר של מציעים שלא עברו את ציון הסף של </w:t>
      </w:r>
      <w:r w:rsidR="001B784A">
        <w:rPr>
          <w:rFonts w:asciiTheme="majorBidi" w:hAnsiTheme="majorBidi" w:hint="cs"/>
          <w:szCs w:val="24"/>
          <w:rtl/>
        </w:rPr>
        <w:t>80</w:t>
      </w:r>
      <w:r w:rsidRPr="00DD373D">
        <w:rPr>
          <w:rFonts w:asciiTheme="majorBidi" w:hAnsiTheme="majorBidi"/>
          <w:szCs w:val="24"/>
          <w:rtl/>
        </w:rPr>
        <w:t xml:space="preserve"> בבדיקת האיכות לא תיבדקנה ותוחזרנה למציעים. </w:t>
      </w:r>
    </w:p>
    <w:p w14:paraId="17968E44" w14:textId="77777777" w:rsidR="008B43F3" w:rsidRPr="00E30E1A" w:rsidRDefault="008B43F3" w:rsidP="00AB35BA">
      <w:pPr>
        <w:pStyle w:val="af5"/>
        <w:numPr>
          <w:ilvl w:val="2"/>
          <w:numId w:val="15"/>
        </w:numPr>
        <w:spacing w:line="360" w:lineRule="auto"/>
        <w:ind w:left="1445" w:hanging="709"/>
        <w:jc w:val="both"/>
        <w:outlineLvl w:val="0"/>
        <w:rPr>
          <w:rFonts w:asciiTheme="majorBidi" w:hAnsiTheme="majorBidi"/>
          <w:szCs w:val="24"/>
        </w:rPr>
      </w:pPr>
      <w:r w:rsidRPr="00DD373D">
        <w:rPr>
          <w:rFonts w:asciiTheme="majorBidi" w:hAnsiTheme="majorBidi"/>
          <w:szCs w:val="24"/>
          <w:rtl/>
        </w:rPr>
        <w:t>כל הצעה שתגיע לשלב השלישי ת</w:t>
      </w:r>
      <w:r w:rsidR="00205953" w:rsidRPr="00DD373D">
        <w:rPr>
          <w:rFonts w:asciiTheme="majorBidi" w:hAnsiTheme="majorBidi"/>
          <w:szCs w:val="24"/>
          <w:rtl/>
        </w:rPr>
        <w:t>י</w:t>
      </w:r>
      <w:r w:rsidRPr="00DD373D">
        <w:rPr>
          <w:rFonts w:asciiTheme="majorBidi" w:hAnsiTheme="majorBidi"/>
          <w:szCs w:val="24"/>
          <w:rtl/>
        </w:rPr>
        <w:t xml:space="preserve">בחן לאור הצעת המחיר המשוקללת שתחושב לפי </w:t>
      </w:r>
      <w:r w:rsidRPr="00D10C95">
        <w:rPr>
          <w:rFonts w:asciiTheme="majorBidi" w:hAnsiTheme="majorBidi"/>
          <w:szCs w:val="24"/>
          <w:rtl/>
        </w:rPr>
        <w:t>הנוסחה הבאה:</w:t>
      </w:r>
    </w:p>
    <w:p w14:paraId="05DC78D6" w14:textId="42950FB4" w:rsidR="00185892" w:rsidRPr="00421916" w:rsidRDefault="00185892" w:rsidP="00421916">
      <w:pPr>
        <w:bidi w:val="0"/>
        <w:spacing w:before="240" w:after="240" w:line="360" w:lineRule="auto"/>
        <w:ind w:firstLine="5"/>
        <w:jc w:val="center"/>
        <w:rPr>
          <w:rFonts w:asciiTheme="majorBidi" w:hAnsiTheme="majorBidi" w:cstheme="majorBidi"/>
          <w:b/>
          <w:bCs/>
          <w:szCs w:val="24"/>
          <w:rtl/>
        </w:rPr>
      </w:pPr>
      <w:r w:rsidRPr="008B6768">
        <w:rPr>
          <w:rFonts w:asciiTheme="majorBidi" w:hAnsiTheme="majorBidi"/>
          <w:b/>
          <w:bCs/>
          <w:szCs w:val="24"/>
          <w:rtl/>
        </w:rPr>
        <w:lastRenderedPageBreak/>
        <w:t xml:space="preserve">= </w:t>
      </w:r>
      <w:r w:rsidRPr="008B6768">
        <w:rPr>
          <w:rFonts w:asciiTheme="majorBidi" w:hAnsiTheme="majorBidi" w:hint="eastAsia"/>
          <w:b/>
          <w:bCs/>
          <w:szCs w:val="24"/>
          <w:rtl/>
        </w:rPr>
        <w:t>הצעת</w:t>
      </w:r>
      <w:r w:rsidRPr="008B6768">
        <w:rPr>
          <w:rFonts w:asciiTheme="majorBidi" w:hAnsiTheme="majorBidi"/>
          <w:b/>
          <w:bCs/>
          <w:szCs w:val="24"/>
          <w:rtl/>
        </w:rPr>
        <w:t xml:space="preserve"> </w:t>
      </w:r>
      <w:r w:rsidRPr="008B6768">
        <w:rPr>
          <w:rFonts w:asciiTheme="majorBidi" w:hAnsiTheme="majorBidi" w:hint="eastAsia"/>
          <w:b/>
          <w:bCs/>
          <w:szCs w:val="24"/>
          <w:rtl/>
        </w:rPr>
        <w:t>מחיר</w:t>
      </w:r>
      <w:r w:rsidRPr="008B6768">
        <w:rPr>
          <w:rFonts w:asciiTheme="majorBidi" w:hAnsiTheme="majorBidi"/>
          <w:b/>
          <w:bCs/>
          <w:szCs w:val="24"/>
          <w:rtl/>
        </w:rPr>
        <w:t xml:space="preserve"> </w:t>
      </w:r>
      <w:r w:rsidRPr="008B6768">
        <w:rPr>
          <w:rFonts w:asciiTheme="majorBidi" w:hAnsiTheme="majorBidi" w:hint="eastAsia"/>
          <w:b/>
          <w:bCs/>
          <w:szCs w:val="24"/>
          <w:rtl/>
        </w:rPr>
        <w:t>משוקללת</w:t>
      </w:r>
      <w:r w:rsidRPr="008B6768">
        <w:rPr>
          <w:rFonts w:asciiTheme="majorBidi" w:hAnsiTheme="majorBidi" w:cstheme="majorBidi"/>
          <w:b/>
          <w:bCs/>
          <w:szCs w:val="24"/>
        </w:rPr>
        <w:t>50</w:t>
      </w:r>
      <w:r w:rsidRPr="00421916">
        <w:rPr>
          <w:rFonts w:asciiTheme="majorBidi" w:hAnsiTheme="majorBidi" w:cstheme="majorBidi"/>
          <w:b/>
          <w:bCs/>
          <w:szCs w:val="24"/>
        </w:rPr>
        <w:t xml:space="preserve">*A + </w:t>
      </w:r>
      <w:r w:rsidR="00A72037" w:rsidRPr="00421916">
        <w:rPr>
          <w:rFonts w:asciiTheme="majorBidi" w:hAnsiTheme="majorBidi" w:cstheme="majorBidi"/>
          <w:b/>
          <w:bCs/>
          <w:szCs w:val="24"/>
        </w:rPr>
        <w:t>1,000</w:t>
      </w:r>
      <w:r w:rsidRPr="00421916">
        <w:rPr>
          <w:rFonts w:asciiTheme="majorBidi" w:hAnsiTheme="majorBidi" w:cstheme="majorBidi"/>
          <w:b/>
          <w:bCs/>
          <w:szCs w:val="24"/>
        </w:rPr>
        <w:t xml:space="preserve">* B + </w:t>
      </w:r>
      <w:r w:rsidR="00A72037" w:rsidRPr="00421916">
        <w:rPr>
          <w:rFonts w:asciiTheme="majorBidi" w:hAnsiTheme="majorBidi" w:cstheme="majorBidi"/>
          <w:b/>
          <w:bCs/>
          <w:szCs w:val="24"/>
        </w:rPr>
        <w:t>500</w:t>
      </w:r>
      <w:r w:rsidRPr="00421916">
        <w:rPr>
          <w:rFonts w:asciiTheme="majorBidi" w:hAnsiTheme="majorBidi" w:cstheme="majorBidi"/>
          <w:b/>
          <w:bCs/>
          <w:szCs w:val="24"/>
        </w:rPr>
        <w:t>*C + D</w:t>
      </w:r>
      <w:r w:rsidR="00A72037" w:rsidRPr="00421916">
        <w:rPr>
          <w:rFonts w:asciiTheme="majorBidi" w:hAnsiTheme="majorBidi" w:cstheme="majorBidi"/>
          <w:b/>
          <w:bCs/>
          <w:szCs w:val="24"/>
        </w:rPr>
        <w:t xml:space="preserve"> </w:t>
      </w:r>
      <w:r w:rsidR="00656042" w:rsidRPr="00421916">
        <w:rPr>
          <w:rFonts w:asciiTheme="majorBidi" w:hAnsiTheme="majorBidi" w:cstheme="majorBidi"/>
          <w:b/>
          <w:bCs/>
          <w:szCs w:val="24"/>
        </w:rPr>
        <w:t>+</w:t>
      </w:r>
      <w:r w:rsidRPr="00421916">
        <w:rPr>
          <w:rFonts w:asciiTheme="majorBidi" w:hAnsiTheme="majorBidi" w:cstheme="majorBidi"/>
          <w:b/>
          <w:bCs/>
          <w:szCs w:val="24"/>
        </w:rPr>
        <w:t xml:space="preserve"> </w:t>
      </w:r>
      <w:r w:rsidR="00656042" w:rsidRPr="00421916">
        <w:rPr>
          <w:rFonts w:asciiTheme="majorBidi" w:hAnsiTheme="majorBidi" w:cstheme="majorBidi"/>
          <w:b/>
          <w:bCs/>
          <w:szCs w:val="24"/>
        </w:rPr>
        <w:t>50*</w:t>
      </w:r>
      <w:r w:rsidR="009C1784" w:rsidRPr="00421916">
        <w:rPr>
          <w:rFonts w:asciiTheme="majorBidi" w:hAnsiTheme="majorBidi" w:cstheme="majorBidi"/>
          <w:b/>
          <w:bCs/>
          <w:szCs w:val="24"/>
        </w:rPr>
        <w:t>E</w:t>
      </w:r>
    </w:p>
    <w:p w14:paraId="76144AB5" w14:textId="77777777" w:rsidR="009B551F" w:rsidRPr="00277B2E" w:rsidRDefault="008B43F3" w:rsidP="00176A08">
      <w:pPr>
        <w:spacing w:line="360" w:lineRule="auto"/>
        <w:ind w:left="1440"/>
        <w:jc w:val="both"/>
        <w:rPr>
          <w:rFonts w:asciiTheme="majorBidi" w:hAnsiTheme="majorBidi"/>
          <w:szCs w:val="24"/>
          <w:rtl/>
        </w:rPr>
      </w:pPr>
      <w:r w:rsidRPr="00277B2E">
        <w:rPr>
          <w:rFonts w:asciiTheme="majorBidi" w:hAnsiTheme="majorBidi"/>
          <w:szCs w:val="24"/>
          <w:u w:val="single"/>
          <w:rtl/>
        </w:rPr>
        <w:t>כאשר</w:t>
      </w:r>
      <w:r w:rsidR="009B551F" w:rsidRPr="00277B2E">
        <w:rPr>
          <w:rFonts w:asciiTheme="majorBidi" w:hAnsiTheme="majorBidi"/>
          <w:szCs w:val="24"/>
          <w:u w:val="single"/>
          <w:rtl/>
        </w:rPr>
        <w:t>:</w:t>
      </w:r>
    </w:p>
    <w:p w14:paraId="0382FEF7" w14:textId="0722029B" w:rsidR="00617EE4" w:rsidRPr="00277B2E" w:rsidRDefault="008B43F3" w:rsidP="00421916">
      <w:pPr>
        <w:spacing w:line="360" w:lineRule="auto"/>
        <w:ind w:left="2160" w:hanging="720"/>
        <w:jc w:val="both"/>
        <w:rPr>
          <w:rFonts w:ascii="Arial" w:hAnsi="Arial"/>
          <w:szCs w:val="24"/>
          <w:rtl/>
        </w:rPr>
      </w:pPr>
      <w:r w:rsidRPr="00277B2E">
        <w:rPr>
          <w:rFonts w:asciiTheme="majorBidi" w:hAnsiTheme="majorBidi"/>
          <w:szCs w:val="24"/>
        </w:rPr>
        <w:t>A</w:t>
      </w:r>
      <w:r w:rsidR="00796C45" w:rsidRPr="00277B2E">
        <w:rPr>
          <w:rFonts w:ascii="Arial" w:hAnsi="Arial"/>
          <w:szCs w:val="24"/>
          <w:rtl/>
        </w:rPr>
        <w:t xml:space="preserve"> - </w:t>
      </w:r>
      <w:r w:rsidR="00277B2E">
        <w:rPr>
          <w:rFonts w:ascii="Arial" w:hAnsi="Arial"/>
          <w:szCs w:val="24"/>
          <w:rtl/>
        </w:rPr>
        <w:tab/>
      </w:r>
      <w:r w:rsidR="001F1661" w:rsidRPr="00277B2E">
        <w:rPr>
          <w:rFonts w:ascii="Arial" w:hAnsi="Arial" w:hint="eastAsia"/>
          <w:szCs w:val="24"/>
          <w:rtl/>
        </w:rPr>
        <w:t>מכשיר</w:t>
      </w:r>
      <w:r w:rsidR="001F1661" w:rsidRPr="00277B2E">
        <w:rPr>
          <w:rFonts w:ascii="Arial" w:hAnsi="Arial"/>
          <w:szCs w:val="24"/>
          <w:rtl/>
        </w:rPr>
        <w:t xml:space="preserve"> </w:t>
      </w:r>
      <w:r w:rsidR="001F1661" w:rsidRPr="00277B2E">
        <w:rPr>
          <w:rFonts w:ascii="Arial" w:hAnsi="Arial" w:hint="eastAsia"/>
          <w:szCs w:val="24"/>
          <w:rtl/>
        </w:rPr>
        <w:t>לניטור</w:t>
      </w:r>
      <w:r w:rsidR="001F1661" w:rsidRPr="00277B2E">
        <w:rPr>
          <w:rFonts w:ascii="Arial" w:hAnsi="Arial"/>
          <w:szCs w:val="24"/>
          <w:rtl/>
        </w:rPr>
        <w:t xml:space="preserve"> </w:t>
      </w:r>
      <w:r w:rsidR="001F1661" w:rsidRPr="00277B2E">
        <w:rPr>
          <w:rFonts w:ascii="Arial" w:hAnsi="Arial" w:hint="eastAsia"/>
          <w:szCs w:val="24"/>
          <w:rtl/>
        </w:rPr>
        <w:t>צריכת</w:t>
      </w:r>
      <w:r w:rsidR="001F1661" w:rsidRPr="00277B2E">
        <w:rPr>
          <w:rFonts w:ascii="Arial" w:hAnsi="Arial"/>
          <w:szCs w:val="24"/>
          <w:rtl/>
        </w:rPr>
        <w:t xml:space="preserve"> </w:t>
      </w:r>
      <w:r w:rsidR="001F1661" w:rsidRPr="00277B2E">
        <w:rPr>
          <w:rFonts w:ascii="Arial" w:hAnsi="Arial" w:hint="eastAsia"/>
          <w:szCs w:val="24"/>
          <w:rtl/>
        </w:rPr>
        <w:t>החשמל</w:t>
      </w:r>
      <w:r w:rsidR="001F1661" w:rsidRPr="00277B2E">
        <w:rPr>
          <w:rFonts w:ascii="Arial" w:hAnsi="Arial"/>
          <w:szCs w:val="24"/>
          <w:rtl/>
        </w:rPr>
        <w:t xml:space="preserve"> </w:t>
      </w:r>
      <w:r w:rsidR="001F1661" w:rsidRPr="00277B2E">
        <w:rPr>
          <w:rFonts w:ascii="Arial" w:hAnsi="Arial" w:hint="eastAsia"/>
          <w:szCs w:val="24"/>
          <w:rtl/>
        </w:rPr>
        <w:t>הכוללת</w:t>
      </w:r>
      <w:r w:rsidR="001F1661" w:rsidRPr="00277B2E">
        <w:rPr>
          <w:rFonts w:ascii="Arial" w:hAnsi="Arial"/>
          <w:szCs w:val="24"/>
          <w:rtl/>
        </w:rPr>
        <w:t xml:space="preserve"> </w:t>
      </w:r>
      <w:r w:rsidR="001F1661" w:rsidRPr="00277B2E">
        <w:rPr>
          <w:rFonts w:ascii="Arial" w:hAnsi="Arial" w:hint="eastAsia"/>
          <w:szCs w:val="24"/>
          <w:rtl/>
        </w:rPr>
        <w:t>של</w:t>
      </w:r>
      <w:r w:rsidR="001F1661" w:rsidRPr="00277B2E">
        <w:rPr>
          <w:rFonts w:ascii="Arial" w:hAnsi="Arial"/>
          <w:szCs w:val="24"/>
          <w:rtl/>
        </w:rPr>
        <w:t xml:space="preserve"> </w:t>
      </w:r>
      <w:r w:rsidR="001F1661" w:rsidRPr="00277B2E">
        <w:rPr>
          <w:rFonts w:ascii="Arial" w:hAnsi="Arial" w:hint="eastAsia"/>
          <w:szCs w:val="24"/>
          <w:rtl/>
        </w:rPr>
        <w:t>בית</w:t>
      </w:r>
      <w:r w:rsidR="001F1661" w:rsidRPr="00277B2E">
        <w:rPr>
          <w:rFonts w:ascii="Arial" w:hAnsi="Arial"/>
          <w:szCs w:val="24"/>
          <w:rtl/>
        </w:rPr>
        <w:t xml:space="preserve"> </w:t>
      </w:r>
      <w:r w:rsidR="001F1661" w:rsidRPr="00277B2E">
        <w:rPr>
          <w:rFonts w:ascii="Arial" w:hAnsi="Arial" w:hint="eastAsia"/>
          <w:szCs w:val="24"/>
          <w:rtl/>
        </w:rPr>
        <w:t>הספר</w:t>
      </w:r>
      <w:r w:rsidR="000118FD" w:rsidRPr="00277B2E">
        <w:rPr>
          <w:rFonts w:ascii="Arial" w:hAnsi="Arial"/>
          <w:szCs w:val="24"/>
          <w:rtl/>
        </w:rPr>
        <w:t xml:space="preserve"> </w:t>
      </w:r>
      <w:r w:rsidR="000118FD" w:rsidRPr="00277B2E">
        <w:rPr>
          <w:rFonts w:asciiTheme="majorBidi" w:hAnsiTheme="majorBidi"/>
          <w:szCs w:val="24"/>
          <w:rtl/>
        </w:rPr>
        <w:t xml:space="preserve">כמפורט </w:t>
      </w:r>
      <w:r w:rsidR="000118FD" w:rsidRPr="00277B2E">
        <w:rPr>
          <w:rFonts w:asciiTheme="majorBidi" w:hAnsiTheme="majorBidi"/>
          <w:b/>
          <w:bCs/>
          <w:szCs w:val="24"/>
          <w:rtl/>
        </w:rPr>
        <w:t xml:space="preserve">בנספח </w:t>
      </w:r>
      <w:r w:rsidR="0010709D" w:rsidRPr="00277B2E">
        <w:rPr>
          <w:rFonts w:asciiTheme="majorBidi" w:hAnsiTheme="majorBidi" w:hint="eastAsia"/>
          <w:b/>
          <w:bCs/>
          <w:szCs w:val="24"/>
          <w:rtl/>
        </w:rPr>
        <w:t>א</w:t>
      </w:r>
      <w:r w:rsidR="0010709D" w:rsidRPr="00277B2E">
        <w:rPr>
          <w:rFonts w:asciiTheme="majorBidi" w:hAnsiTheme="majorBidi"/>
          <w:b/>
          <w:bCs/>
          <w:szCs w:val="24"/>
          <w:rtl/>
        </w:rPr>
        <w:t>'1</w:t>
      </w:r>
      <w:r w:rsidR="000118FD" w:rsidRPr="00277B2E">
        <w:rPr>
          <w:rFonts w:ascii="Arial" w:hAnsi="Arial"/>
          <w:szCs w:val="24"/>
          <w:rtl/>
        </w:rPr>
        <w:t>;</w:t>
      </w:r>
      <w:r w:rsidR="00185892" w:rsidRPr="00277B2E">
        <w:rPr>
          <w:rFonts w:ascii="Arial" w:hAnsi="Arial"/>
          <w:szCs w:val="24"/>
          <w:rtl/>
        </w:rPr>
        <w:t xml:space="preserve"> </w:t>
      </w:r>
    </w:p>
    <w:p w14:paraId="537BEAEC" w14:textId="0E46C600" w:rsidR="00617EE4" w:rsidRPr="00277B2E" w:rsidRDefault="000F6727" w:rsidP="00796C45">
      <w:pPr>
        <w:spacing w:line="360" w:lineRule="auto"/>
        <w:ind w:left="1440"/>
        <w:jc w:val="both"/>
        <w:rPr>
          <w:rFonts w:asciiTheme="majorBidi" w:hAnsiTheme="majorBidi"/>
          <w:szCs w:val="24"/>
          <w:rtl/>
        </w:rPr>
      </w:pPr>
      <w:r w:rsidRPr="00277B2E">
        <w:rPr>
          <w:rFonts w:asciiTheme="majorBidi" w:hAnsiTheme="majorBidi"/>
          <w:szCs w:val="24"/>
        </w:rPr>
        <w:t>B</w:t>
      </w:r>
      <w:r w:rsidR="00796C45" w:rsidRPr="00277B2E">
        <w:rPr>
          <w:rFonts w:asciiTheme="majorBidi" w:hAnsiTheme="majorBidi"/>
          <w:szCs w:val="24"/>
          <w:rtl/>
        </w:rPr>
        <w:t xml:space="preserve"> - </w:t>
      </w:r>
      <w:r w:rsidR="00277B2E">
        <w:rPr>
          <w:rFonts w:asciiTheme="majorBidi" w:hAnsiTheme="majorBidi"/>
          <w:szCs w:val="24"/>
          <w:rtl/>
        </w:rPr>
        <w:tab/>
      </w:r>
      <w:r w:rsidR="00796C45" w:rsidRPr="00277B2E">
        <w:rPr>
          <w:rFonts w:asciiTheme="majorBidi" w:hAnsiTheme="majorBidi" w:hint="eastAsia"/>
          <w:szCs w:val="24"/>
          <w:rtl/>
        </w:rPr>
        <w:t>נקודת</w:t>
      </w:r>
      <w:r w:rsidR="00185892" w:rsidRPr="00277B2E">
        <w:rPr>
          <w:rFonts w:asciiTheme="majorBidi" w:hAnsiTheme="majorBidi"/>
          <w:szCs w:val="24"/>
          <w:rtl/>
        </w:rPr>
        <w:t xml:space="preserve"> מדידה </w:t>
      </w:r>
      <w:r w:rsidR="001F1661" w:rsidRPr="00277B2E">
        <w:rPr>
          <w:rFonts w:asciiTheme="majorBidi" w:hAnsiTheme="majorBidi" w:hint="eastAsia"/>
          <w:szCs w:val="24"/>
          <w:rtl/>
        </w:rPr>
        <w:t>ו</w:t>
      </w:r>
      <w:r w:rsidR="003B73B5" w:rsidRPr="00277B2E">
        <w:rPr>
          <w:rFonts w:asciiTheme="majorBidi" w:hAnsiTheme="majorBidi" w:hint="eastAsia"/>
          <w:szCs w:val="24"/>
          <w:rtl/>
        </w:rPr>
        <w:t>בקרה</w:t>
      </w:r>
      <w:r w:rsidR="001F1661" w:rsidRPr="00277B2E">
        <w:rPr>
          <w:rFonts w:asciiTheme="majorBidi" w:hAnsiTheme="majorBidi"/>
          <w:szCs w:val="24"/>
          <w:rtl/>
        </w:rPr>
        <w:t xml:space="preserve"> </w:t>
      </w:r>
      <w:r w:rsidR="00185892" w:rsidRPr="00277B2E">
        <w:rPr>
          <w:rFonts w:asciiTheme="majorBidi" w:hAnsiTheme="majorBidi" w:hint="eastAsia"/>
          <w:szCs w:val="24"/>
          <w:rtl/>
        </w:rPr>
        <w:t>משנית</w:t>
      </w:r>
      <w:r w:rsidR="00185892" w:rsidRPr="00277B2E">
        <w:rPr>
          <w:rFonts w:asciiTheme="majorBidi" w:hAnsiTheme="majorBidi"/>
          <w:szCs w:val="24"/>
          <w:rtl/>
        </w:rPr>
        <w:t xml:space="preserve"> </w:t>
      </w:r>
      <w:r w:rsidR="00185892" w:rsidRPr="00277B2E">
        <w:rPr>
          <w:rFonts w:asciiTheme="majorBidi" w:hAnsiTheme="majorBidi" w:hint="eastAsia"/>
          <w:szCs w:val="24"/>
          <w:rtl/>
        </w:rPr>
        <w:t>בבית</w:t>
      </w:r>
      <w:r w:rsidR="00185892" w:rsidRPr="00277B2E">
        <w:rPr>
          <w:rFonts w:asciiTheme="majorBidi" w:hAnsiTheme="majorBidi"/>
          <w:szCs w:val="24"/>
          <w:rtl/>
        </w:rPr>
        <w:t xml:space="preserve"> </w:t>
      </w:r>
      <w:r w:rsidR="00185892" w:rsidRPr="00277B2E">
        <w:rPr>
          <w:rFonts w:asciiTheme="majorBidi" w:hAnsiTheme="majorBidi" w:hint="eastAsia"/>
          <w:szCs w:val="24"/>
          <w:rtl/>
        </w:rPr>
        <w:t>ספר</w:t>
      </w:r>
      <w:r w:rsidR="000118FD" w:rsidRPr="00277B2E">
        <w:rPr>
          <w:rFonts w:asciiTheme="majorBidi" w:hAnsiTheme="majorBidi"/>
          <w:szCs w:val="24"/>
          <w:rtl/>
        </w:rPr>
        <w:t xml:space="preserve"> כמפורט </w:t>
      </w:r>
      <w:r w:rsidR="000118FD" w:rsidRPr="00277B2E">
        <w:rPr>
          <w:rFonts w:asciiTheme="majorBidi" w:hAnsiTheme="majorBidi"/>
          <w:b/>
          <w:bCs/>
          <w:szCs w:val="24"/>
          <w:rtl/>
        </w:rPr>
        <w:t xml:space="preserve">בנספח </w:t>
      </w:r>
      <w:r w:rsidR="0010709D" w:rsidRPr="00277B2E">
        <w:rPr>
          <w:rFonts w:asciiTheme="majorBidi" w:hAnsiTheme="majorBidi" w:hint="eastAsia"/>
          <w:b/>
          <w:bCs/>
          <w:szCs w:val="24"/>
          <w:rtl/>
        </w:rPr>
        <w:t>א</w:t>
      </w:r>
      <w:r w:rsidR="0010709D" w:rsidRPr="00277B2E">
        <w:rPr>
          <w:rFonts w:asciiTheme="majorBidi" w:hAnsiTheme="majorBidi"/>
          <w:b/>
          <w:bCs/>
          <w:szCs w:val="24"/>
          <w:rtl/>
        </w:rPr>
        <w:t>'1</w:t>
      </w:r>
      <w:r w:rsidR="00617EE4" w:rsidRPr="00277B2E">
        <w:rPr>
          <w:rFonts w:asciiTheme="majorBidi" w:hAnsiTheme="majorBidi"/>
          <w:szCs w:val="24"/>
          <w:rtl/>
        </w:rPr>
        <w:t>;</w:t>
      </w:r>
    </w:p>
    <w:p w14:paraId="53F04B7B" w14:textId="3C28B914" w:rsidR="00A76623" w:rsidRPr="00277B2E" w:rsidRDefault="000F6727" w:rsidP="00796C45">
      <w:pPr>
        <w:spacing w:line="360" w:lineRule="auto"/>
        <w:ind w:left="1440"/>
        <w:jc w:val="both"/>
        <w:rPr>
          <w:rFonts w:asciiTheme="majorBidi" w:hAnsiTheme="majorBidi"/>
          <w:szCs w:val="24"/>
          <w:rtl/>
        </w:rPr>
      </w:pPr>
      <w:r w:rsidRPr="00277B2E">
        <w:rPr>
          <w:rFonts w:asciiTheme="majorBidi" w:hAnsiTheme="majorBidi"/>
          <w:szCs w:val="24"/>
        </w:rPr>
        <w:t>C</w:t>
      </w:r>
      <w:r w:rsidR="00796C45" w:rsidRPr="00277B2E">
        <w:rPr>
          <w:rFonts w:asciiTheme="majorBidi" w:hAnsiTheme="majorBidi"/>
          <w:szCs w:val="24"/>
          <w:rtl/>
        </w:rPr>
        <w:t xml:space="preserve"> - </w:t>
      </w:r>
      <w:r w:rsidR="00277B2E">
        <w:rPr>
          <w:rFonts w:asciiTheme="majorBidi" w:hAnsiTheme="majorBidi"/>
          <w:szCs w:val="24"/>
          <w:rtl/>
        </w:rPr>
        <w:tab/>
      </w:r>
      <w:r w:rsidR="00796C45" w:rsidRPr="00277B2E">
        <w:rPr>
          <w:rFonts w:asciiTheme="majorBidi" w:hAnsiTheme="majorBidi" w:hint="eastAsia"/>
          <w:szCs w:val="24"/>
          <w:rtl/>
        </w:rPr>
        <w:t>עלות</w:t>
      </w:r>
      <w:r w:rsidR="004D235A" w:rsidRPr="00277B2E">
        <w:rPr>
          <w:rFonts w:ascii="Arial" w:hAnsi="Arial"/>
          <w:szCs w:val="24"/>
          <w:rtl/>
        </w:rPr>
        <w:t xml:space="preserve"> </w:t>
      </w:r>
      <w:r w:rsidR="003729FA" w:rsidRPr="00277B2E">
        <w:rPr>
          <w:rFonts w:ascii="Arial" w:hAnsi="Arial" w:hint="eastAsia"/>
          <w:szCs w:val="24"/>
          <w:rtl/>
        </w:rPr>
        <w:t>שעה</w:t>
      </w:r>
      <w:r w:rsidR="003729FA" w:rsidRPr="00277B2E">
        <w:rPr>
          <w:rFonts w:ascii="Arial" w:hAnsi="Arial"/>
          <w:szCs w:val="24"/>
          <w:rtl/>
        </w:rPr>
        <w:t xml:space="preserve"> </w:t>
      </w:r>
      <w:r w:rsidR="009A2B5B" w:rsidRPr="00277B2E">
        <w:rPr>
          <w:rFonts w:ascii="Arial" w:hAnsi="Arial" w:hint="eastAsia"/>
          <w:szCs w:val="24"/>
          <w:rtl/>
        </w:rPr>
        <w:t>אחת</w:t>
      </w:r>
      <w:r w:rsidR="009A2B5B" w:rsidRPr="00277B2E">
        <w:rPr>
          <w:rFonts w:ascii="Arial" w:hAnsi="Arial"/>
          <w:szCs w:val="24"/>
          <w:rtl/>
        </w:rPr>
        <w:t xml:space="preserve"> </w:t>
      </w:r>
      <w:r w:rsidR="003729FA" w:rsidRPr="00277B2E">
        <w:rPr>
          <w:rFonts w:ascii="Arial" w:hAnsi="Arial" w:hint="eastAsia"/>
          <w:szCs w:val="24"/>
          <w:rtl/>
        </w:rPr>
        <w:t>של</w:t>
      </w:r>
      <w:r w:rsidR="003729FA" w:rsidRPr="00277B2E">
        <w:rPr>
          <w:rFonts w:ascii="Arial" w:hAnsi="Arial"/>
          <w:szCs w:val="24"/>
          <w:rtl/>
        </w:rPr>
        <w:t xml:space="preserve"> </w:t>
      </w:r>
      <w:r w:rsidR="008D4FED" w:rsidRPr="00277B2E">
        <w:rPr>
          <w:rFonts w:ascii="Arial" w:hAnsi="Arial" w:hint="eastAsia"/>
          <w:szCs w:val="24"/>
          <w:rtl/>
        </w:rPr>
        <w:t>הטמעה</w:t>
      </w:r>
      <w:r w:rsidR="008D4FED" w:rsidRPr="00277B2E">
        <w:rPr>
          <w:rFonts w:ascii="Arial" w:hAnsi="Arial"/>
          <w:szCs w:val="24"/>
          <w:rtl/>
        </w:rPr>
        <w:t xml:space="preserve">, </w:t>
      </w:r>
      <w:r w:rsidR="00185892" w:rsidRPr="00277B2E">
        <w:rPr>
          <w:rFonts w:ascii="Arial" w:hAnsi="Arial" w:hint="eastAsia"/>
          <w:szCs w:val="24"/>
          <w:rtl/>
        </w:rPr>
        <w:t>ליווי</w:t>
      </w:r>
      <w:r w:rsidR="00185892" w:rsidRPr="00277B2E">
        <w:rPr>
          <w:rFonts w:ascii="Arial" w:hAnsi="Arial"/>
          <w:szCs w:val="24"/>
          <w:rtl/>
        </w:rPr>
        <w:t xml:space="preserve"> </w:t>
      </w:r>
      <w:r w:rsidR="004D235A" w:rsidRPr="00277B2E">
        <w:rPr>
          <w:rFonts w:ascii="Arial" w:hAnsi="Arial" w:hint="eastAsia"/>
          <w:szCs w:val="24"/>
          <w:rtl/>
        </w:rPr>
        <w:t>והדרכה</w:t>
      </w:r>
      <w:r w:rsidR="004D235A" w:rsidRPr="00277B2E">
        <w:rPr>
          <w:rFonts w:ascii="Arial" w:hAnsi="Arial"/>
          <w:szCs w:val="24"/>
          <w:rtl/>
        </w:rPr>
        <w:t xml:space="preserve"> </w:t>
      </w:r>
      <w:r w:rsidR="00185892" w:rsidRPr="00277B2E">
        <w:rPr>
          <w:rFonts w:asciiTheme="majorBidi" w:hAnsiTheme="majorBidi"/>
          <w:szCs w:val="24"/>
          <w:rtl/>
        </w:rPr>
        <w:t xml:space="preserve">כמפורט </w:t>
      </w:r>
      <w:r w:rsidR="00185892" w:rsidRPr="00277B2E">
        <w:rPr>
          <w:rFonts w:asciiTheme="majorBidi" w:hAnsiTheme="majorBidi"/>
          <w:b/>
          <w:bCs/>
          <w:szCs w:val="24"/>
          <w:rtl/>
        </w:rPr>
        <w:t xml:space="preserve">בנספח </w:t>
      </w:r>
      <w:r w:rsidR="0010709D" w:rsidRPr="00277B2E">
        <w:rPr>
          <w:rFonts w:asciiTheme="majorBidi" w:hAnsiTheme="majorBidi" w:hint="eastAsia"/>
          <w:b/>
          <w:bCs/>
          <w:szCs w:val="24"/>
          <w:rtl/>
        </w:rPr>
        <w:t>א</w:t>
      </w:r>
      <w:r w:rsidR="0010709D" w:rsidRPr="00277B2E">
        <w:rPr>
          <w:rFonts w:asciiTheme="majorBidi" w:hAnsiTheme="majorBidi"/>
          <w:b/>
          <w:bCs/>
          <w:szCs w:val="24"/>
          <w:rtl/>
        </w:rPr>
        <w:t>'1</w:t>
      </w:r>
      <w:r w:rsidR="00185892" w:rsidRPr="00277B2E">
        <w:rPr>
          <w:rFonts w:asciiTheme="majorBidi" w:hAnsiTheme="majorBidi"/>
          <w:szCs w:val="24"/>
          <w:rtl/>
        </w:rPr>
        <w:t>;</w:t>
      </w:r>
    </w:p>
    <w:p w14:paraId="0DD021D1" w14:textId="5F2B8904" w:rsidR="001F488F" w:rsidRPr="00754084" w:rsidRDefault="00277B2E" w:rsidP="00421916">
      <w:pPr>
        <w:spacing w:line="360" w:lineRule="auto"/>
        <w:ind w:left="2160"/>
        <w:jc w:val="both"/>
        <w:rPr>
          <w:rFonts w:ascii="Arial" w:hAnsi="Arial"/>
          <w:szCs w:val="24"/>
          <w:rtl/>
        </w:rPr>
      </w:pPr>
      <w:r w:rsidRPr="00421916">
        <w:rPr>
          <w:rFonts w:ascii="Arial" w:hAnsi="Arial" w:hint="cs"/>
          <w:szCs w:val="24"/>
          <w:rtl/>
        </w:rPr>
        <w:t>יודגש</w:t>
      </w:r>
      <w:r w:rsidRPr="00421916">
        <w:rPr>
          <w:rFonts w:ascii="Arial" w:hAnsi="Arial"/>
          <w:szCs w:val="24"/>
          <w:rtl/>
        </w:rPr>
        <w:t xml:space="preserve"> כי עלות שעה </w:t>
      </w:r>
      <w:r w:rsidR="00F427C2" w:rsidRPr="00421916">
        <w:rPr>
          <w:rFonts w:ascii="Arial" w:hAnsi="Arial" w:hint="cs"/>
          <w:szCs w:val="24"/>
          <w:rtl/>
        </w:rPr>
        <w:t>להטמעה</w:t>
      </w:r>
      <w:r w:rsidRPr="00421916">
        <w:rPr>
          <w:rFonts w:ascii="Arial" w:hAnsi="Arial"/>
          <w:szCs w:val="24"/>
          <w:rtl/>
        </w:rPr>
        <w:t>,</w:t>
      </w:r>
      <w:r w:rsidR="00F427C2" w:rsidRPr="00421916">
        <w:rPr>
          <w:rFonts w:ascii="Arial" w:hAnsi="Arial"/>
          <w:szCs w:val="24"/>
          <w:rtl/>
        </w:rPr>
        <w:t xml:space="preserve"> ליווי והדרכה לא תעלה על 105 ₪ בתוספת מע"מ.</w:t>
      </w:r>
    </w:p>
    <w:p w14:paraId="448C8F2A" w14:textId="6B9E12FA" w:rsidR="00FB7954" w:rsidRDefault="000F6727" w:rsidP="00421916">
      <w:pPr>
        <w:spacing w:line="360" w:lineRule="auto"/>
        <w:ind w:left="2160" w:hanging="720"/>
        <w:jc w:val="both"/>
        <w:rPr>
          <w:rFonts w:asciiTheme="majorBidi" w:hAnsiTheme="majorBidi"/>
          <w:szCs w:val="24"/>
          <w:rtl/>
        </w:rPr>
      </w:pPr>
      <w:r>
        <w:rPr>
          <w:rFonts w:asciiTheme="majorBidi" w:hAnsiTheme="majorBidi" w:hint="cs"/>
          <w:szCs w:val="24"/>
        </w:rPr>
        <w:t>D</w:t>
      </w:r>
      <w:r w:rsidR="00FB7954">
        <w:rPr>
          <w:rFonts w:asciiTheme="majorBidi" w:hAnsiTheme="majorBidi" w:hint="cs"/>
          <w:szCs w:val="24"/>
          <w:rtl/>
        </w:rPr>
        <w:t xml:space="preserve"> </w:t>
      </w:r>
      <w:r w:rsidR="00796C45">
        <w:rPr>
          <w:rFonts w:asciiTheme="majorBidi" w:hAnsiTheme="majorBidi" w:hint="cs"/>
          <w:szCs w:val="24"/>
          <w:rtl/>
        </w:rPr>
        <w:t>-</w:t>
      </w:r>
      <w:r w:rsidR="0010709D">
        <w:rPr>
          <w:rFonts w:asciiTheme="majorBidi" w:hAnsiTheme="majorBidi" w:hint="cs"/>
          <w:szCs w:val="24"/>
          <w:rtl/>
        </w:rPr>
        <w:t xml:space="preserve"> </w:t>
      </w:r>
      <w:r w:rsidR="00277B2E">
        <w:rPr>
          <w:rFonts w:ascii="Arial" w:hAnsi="Arial"/>
          <w:szCs w:val="24"/>
          <w:rtl/>
        </w:rPr>
        <w:tab/>
      </w:r>
      <w:r w:rsidR="0010709D" w:rsidRPr="00BB56B0">
        <w:rPr>
          <w:rFonts w:ascii="Arial" w:hAnsi="Arial" w:hint="cs"/>
          <w:szCs w:val="24"/>
          <w:rtl/>
        </w:rPr>
        <w:t>איפיון</w:t>
      </w:r>
      <w:r w:rsidR="00BB56B0">
        <w:rPr>
          <w:rFonts w:ascii="Arial" w:hAnsi="Arial" w:hint="cs"/>
          <w:szCs w:val="24"/>
          <w:rtl/>
        </w:rPr>
        <w:t xml:space="preserve"> אתר וממשק משתמש למשך כל אורך הפרויקט מול </w:t>
      </w:r>
      <w:r w:rsidR="000567D7">
        <w:rPr>
          <w:rFonts w:ascii="Arial" w:hAnsi="Arial" w:hint="cs"/>
          <w:szCs w:val="24"/>
          <w:rtl/>
        </w:rPr>
        <w:t>המשרד</w:t>
      </w:r>
      <w:r w:rsidR="00BB56B0" w:rsidRPr="002D44B4">
        <w:rPr>
          <w:rFonts w:asciiTheme="majorBidi" w:hAnsiTheme="majorBidi" w:hint="cs"/>
          <w:szCs w:val="24"/>
          <w:rtl/>
        </w:rPr>
        <w:t xml:space="preserve"> </w:t>
      </w:r>
      <w:r w:rsidR="00185892" w:rsidRPr="00C51527">
        <w:rPr>
          <w:rFonts w:asciiTheme="majorBidi" w:hAnsiTheme="majorBidi"/>
          <w:szCs w:val="24"/>
          <w:rtl/>
        </w:rPr>
        <w:t xml:space="preserve">כמפורט </w:t>
      </w:r>
      <w:r w:rsidR="00185892" w:rsidRPr="008C2C2B">
        <w:rPr>
          <w:rFonts w:asciiTheme="majorBidi" w:hAnsiTheme="majorBidi"/>
          <w:b/>
          <w:bCs/>
          <w:szCs w:val="24"/>
          <w:rtl/>
        </w:rPr>
        <w:t>בנספח</w:t>
      </w:r>
      <w:r w:rsidR="005634EA">
        <w:rPr>
          <w:rFonts w:asciiTheme="majorBidi" w:hAnsiTheme="majorBidi" w:hint="cs"/>
          <w:b/>
          <w:bCs/>
          <w:szCs w:val="24"/>
          <w:rtl/>
        </w:rPr>
        <w:t xml:space="preserve"> </w:t>
      </w:r>
      <w:r w:rsidR="0010709D" w:rsidRPr="0010709D">
        <w:rPr>
          <w:rFonts w:asciiTheme="majorBidi" w:hAnsiTheme="majorBidi" w:hint="cs"/>
          <w:b/>
          <w:bCs/>
          <w:szCs w:val="24"/>
          <w:rtl/>
        </w:rPr>
        <w:t>א'1.</w:t>
      </w:r>
      <w:r w:rsidR="00FB7954">
        <w:rPr>
          <w:rFonts w:asciiTheme="majorBidi" w:hAnsiTheme="majorBidi" w:hint="cs"/>
          <w:szCs w:val="24"/>
          <w:rtl/>
        </w:rPr>
        <w:t xml:space="preserve"> </w:t>
      </w:r>
    </w:p>
    <w:p w14:paraId="0ABF23FD" w14:textId="4567C6C5" w:rsidR="007F5910" w:rsidRDefault="009C1784" w:rsidP="008B6768">
      <w:pPr>
        <w:spacing w:line="360" w:lineRule="auto"/>
        <w:ind w:left="2160" w:hanging="720"/>
        <w:jc w:val="both"/>
        <w:rPr>
          <w:rFonts w:asciiTheme="majorBidi" w:hAnsiTheme="majorBidi"/>
          <w:szCs w:val="24"/>
          <w:rtl/>
        </w:rPr>
      </w:pPr>
      <w:r>
        <w:rPr>
          <w:rFonts w:asciiTheme="majorBidi" w:hAnsiTheme="majorBidi" w:hint="cs"/>
          <w:szCs w:val="24"/>
        </w:rPr>
        <w:t>E</w:t>
      </w:r>
      <w:r w:rsidR="00796C45">
        <w:rPr>
          <w:rFonts w:asciiTheme="majorBidi" w:hAnsiTheme="majorBidi" w:hint="cs"/>
          <w:szCs w:val="24"/>
          <w:rtl/>
        </w:rPr>
        <w:t xml:space="preserve"> -</w:t>
      </w:r>
      <w:r w:rsidR="00A72037">
        <w:rPr>
          <w:rFonts w:asciiTheme="majorBidi" w:hAnsiTheme="majorBidi" w:hint="cs"/>
          <w:szCs w:val="24"/>
          <w:rtl/>
        </w:rPr>
        <w:t xml:space="preserve"> </w:t>
      </w:r>
      <w:r w:rsidR="00277B2E">
        <w:rPr>
          <w:rFonts w:asciiTheme="majorBidi" w:hAnsiTheme="majorBidi"/>
          <w:szCs w:val="24"/>
          <w:rtl/>
        </w:rPr>
        <w:tab/>
      </w:r>
      <w:r w:rsidR="00A72037">
        <w:rPr>
          <w:rFonts w:asciiTheme="majorBidi" w:hAnsiTheme="majorBidi" w:hint="cs"/>
          <w:szCs w:val="24"/>
          <w:rtl/>
        </w:rPr>
        <w:t xml:space="preserve">עלות </w:t>
      </w:r>
      <w:r w:rsidR="0016519D">
        <w:rPr>
          <w:rFonts w:asciiTheme="majorBidi" w:hAnsiTheme="majorBidi" w:hint="cs"/>
          <w:szCs w:val="24"/>
          <w:rtl/>
        </w:rPr>
        <w:t xml:space="preserve">שנתית של </w:t>
      </w:r>
      <w:r w:rsidR="00A72037">
        <w:rPr>
          <w:rFonts w:asciiTheme="majorBidi" w:hAnsiTheme="majorBidi" w:hint="cs"/>
          <w:szCs w:val="24"/>
          <w:rtl/>
        </w:rPr>
        <w:t xml:space="preserve">תחזוקה ותמיכה </w:t>
      </w:r>
      <w:r w:rsidR="003B73B5">
        <w:rPr>
          <w:rFonts w:asciiTheme="majorBidi" w:hAnsiTheme="majorBidi" w:hint="cs"/>
          <w:szCs w:val="24"/>
          <w:rtl/>
        </w:rPr>
        <w:t xml:space="preserve">במערכות </w:t>
      </w:r>
      <w:r w:rsidR="00A72037">
        <w:rPr>
          <w:rFonts w:asciiTheme="majorBidi" w:hAnsiTheme="majorBidi" w:hint="cs"/>
          <w:szCs w:val="24"/>
          <w:rtl/>
        </w:rPr>
        <w:t xml:space="preserve">לאחר השנה הראשונה </w:t>
      </w:r>
      <w:r w:rsidR="007F5910">
        <w:rPr>
          <w:rFonts w:asciiTheme="majorBidi" w:hAnsiTheme="majorBidi" w:hint="cs"/>
          <w:szCs w:val="24"/>
          <w:rtl/>
        </w:rPr>
        <w:t>עבור בתי ספר שיהיו מעוניינים בכך באופן עצמאי לא במימון המשרד.</w:t>
      </w:r>
    </w:p>
    <w:p w14:paraId="134113EF" w14:textId="6A7B059F" w:rsidR="00A72037" w:rsidRDefault="00A72037" w:rsidP="00A72037">
      <w:pPr>
        <w:spacing w:line="360" w:lineRule="auto"/>
        <w:ind w:left="1440"/>
        <w:jc w:val="both"/>
        <w:rPr>
          <w:rFonts w:asciiTheme="majorBidi" w:hAnsiTheme="majorBidi"/>
          <w:szCs w:val="24"/>
          <w:rtl/>
        </w:rPr>
      </w:pPr>
    </w:p>
    <w:p w14:paraId="42A685E6" w14:textId="77777777" w:rsidR="008B43F3" w:rsidRPr="00CF2054" w:rsidRDefault="008B43F3" w:rsidP="00DD373D">
      <w:pPr>
        <w:spacing w:line="360" w:lineRule="auto"/>
        <w:ind w:left="1440"/>
        <w:jc w:val="both"/>
        <w:rPr>
          <w:rFonts w:asciiTheme="majorBidi" w:hAnsiTheme="majorBidi"/>
          <w:b/>
          <w:bCs/>
          <w:szCs w:val="24"/>
          <w:rtl/>
        </w:rPr>
      </w:pPr>
      <w:r w:rsidRPr="00CF2054">
        <w:rPr>
          <w:rFonts w:asciiTheme="majorBidi" w:hAnsiTheme="majorBidi"/>
          <w:b/>
          <w:bCs/>
          <w:szCs w:val="24"/>
          <w:rtl/>
        </w:rPr>
        <w:t>מובהר</w:t>
      </w:r>
      <w:r w:rsidRPr="00CF2054">
        <w:rPr>
          <w:rFonts w:asciiTheme="majorBidi" w:hAnsiTheme="majorBidi"/>
          <w:b/>
          <w:bCs/>
          <w:szCs w:val="24"/>
        </w:rPr>
        <w:t xml:space="preserve"> </w:t>
      </w:r>
      <w:r w:rsidRPr="00CF2054">
        <w:rPr>
          <w:rFonts w:asciiTheme="majorBidi" w:hAnsiTheme="majorBidi"/>
          <w:b/>
          <w:bCs/>
          <w:szCs w:val="24"/>
          <w:rtl/>
        </w:rPr>
        <w:t>בזאת</w:t>
      </w:r>
      <w:r w:rsidRPr="00CF2054">
        <w:rPr>
          <w:rFonts w:asciiTheme="majorBidi" w:hAnsiTheme="majorBidi"/>
          <w:b/>
          <w:bCs/>
          <w:szCs w:val="24"/>
        </w:rPr>
        <w:t xml:space="preserve"> </w:t>
      </w:r>
      <w:r w:rsidRPr="00CF2054">
        <w:rPr>
          <w:rFonts w:asciiTheme="majorBidi" w:hAnsiTheme="majorBidi"/>
          <w:b/>
          <w:bCs/>
          <w:szCs w:val="24"/>
          <w:rtl/>
        </w:rPr>
        <w:t>כי</w:t>
      </w:r>
      <w:r w:rsidRPr="00CF2054">
        <w:rPr>
          <w:rFonts w:asciiTheme="majorBidi" w:hAnsiTheme="majorBidi"/>
          <w:b/>
          <w:bCs/>
          <w:szCs w:val="24"/>
        </w:rPr>
        <w:t xml:space="preserve"> </w:t>
      </w:r>
      <w:r w:rsidRPr="00CF2054">
        <w:rPr>
          <w:rFonts w:asciiTheme="majorBidi" w:hAnsiTheme="majorBidi"/>
          <w:b/>
          <w:bCs/>
          <w:szCs w:val="24"/>
          <w:rtl/>
        </w:rPr>
        <w:t>מכפלות</w:t>
      </w:r>
      <w:r w:rsidRPr="00CF2054">
        <w:rPr>
          <w:rFonts w:asciiTheme="majorBidi" w:hAnsiTheme="majorBidi"/>
          <w:b/>
          <w:bCs/>
          <w:szCs w:val="24"/>
        </w:rPr>
        <w:t xml:space="preserve"> </w:t>
      </w:r>
      <w:r w:rsidRPr="00CF2054">
        <w:rPr>
          <w:rFonts w:asciiTheme="majorBidi" w:hAnsiTheme="majorBidi"/>
          <w:b/>
          <w:bCs/>
          <w:szCs w:val="24"/>
          <w:rtl/>
        </w:rPr>
        <w:t>הצעות</w:t>
      </w:r>
      <w:r w:rsidRPr="00CF2054">
        <w:rPr>
          <w:rFonts w:asciiTheme="majorBidi" w:hAnsiTheme="majorBidi"/>
          <w:b/>
          <w:bCs/>
          <w:szCs w:val="24"/>
        </w:rPr>
        <w:t xml:space="preserve"> </w:t>
      </w:r>
      <w:r w:rsidRPr="00CF2054">
        <w:rPr>
          <w:rFonts w:asciiTheme="majorBidi" w:hAnsiTheme="majorBidi"/>
          <w:b/>
          <w:bCs/>
          <w:szCs w:val="24"/>
          <w:rtl/>
        </w:rPr>
        <w:t>המחיר</w:t>
      </w:r>
      <w:r w:rsidRPr="00CF2054">
        <w:rPr>
          <w:rFonts w:asciiTheme="majorBidi" w:hAnsiTheme="majorBidi"/>
          <w:b/>
          <w:bCs/>
          <w:szCs w:val="24"/>
        </w:rPr>
        <w:t xml:space="preserve"> </w:t>
      </w:r>
      <w:r w:rsidRPr="00CF2054">
        <w:rPr>
          <w:rFonts w:asciiTheme="majorBidi" w:hAnsiTheme="majorBidi"/>
          <w:b/>
          <w:bCs/>
          <w:szCs w:val="24"/>
          <w:rtl/>
        </w:rPr>
        <w:t>הנן</w:t>
      </w:r>
      <w:r w:rsidRPr="00CF2054">
        <w:rPr>
          <w:rFonts w:asciiTheme="majorBidi" w:hAnsiTheme="majorBidi"/>
          <w:b/>
          <w:bCs/>
          <w:szCs w:val="24"/>
        </w:rPr>
        <w:t xml:space="preserve"> </w:t>
      </w:r>
      <w:r w:rsidRPr="00CF2054">
        <w:rPr>
          <w:rFonts w:asciiTheme="majorBidi" w:hAnsiTheme="majorBidi"/>
          <w:b/>
          <w:bCs/>
          <w:szCs w:val="24"/>
          <w:rtl/>
        </w:rPr>
        <w:t>לצורך</w:t>
      </w:r>
      <w:r w:rsidRPr="00CF2054">
        <w:rPr>
          <w:rFonts w:asciiTheme="majorBidi" w:hAnsiTheme="majorBidi"/>
          <w:b/>
          <w:bCs/>
          <w:szCs w:val="24"/>
        </w:rPr>
        <w:t xml:space="preserve"> </w:t>
      </w:r>
      <w:r w:rsidRPr="00CF2054">
        <w:rPr>
          <w:rFonts w:asciiTheme="majorBidi" w:hAnsiTheme="majorBidi"/>
          <w:b/>
          <w:bCs/>
          <w:szCs w:val="24"/>
          <w:rtl/>
        </w:rPr>
        <w:t>חישוב</w:t>
      </w:r>
      <w:r w:rsidRPr="00CF2054">
        <w:rPr>
          <w:rFonts w:asciiTheme="majorBidi" w:hAnsiTheme="majorBidi"/>
          <w:b/>
          <w:bCs/>
          <w:szCs w:val="24"/>
        </w:rPr>
        <w:t xml:space="preserve"> </w:t>
      </w:r>
      <w:r w:rsidRPr="00CF2054">
        <w:rPr>
          <w:rFonts w:asciiTheme="majorBidi" w:hAnsiTheme="majorBidi"/>
          <w:b/>
          <w:bCs/>
          <w:szCs w:val="24"/>
          <w:rtl/>
        </w:rPr>
        <w:t>בלבד, ואין</w:t>
      </w:r>
      <w:r w:rsidRPr="00CF2054">
        <w:rPr>
          <w:rFonts w:asciiTheme="majorBidi" w:hAnsiTheme="majorBidi"/>
          <w:b/>
          <w:bCs/>
          <w:szCs w:val="24"/>
        </w:rPr>
        <w:t xml:space="preserve"> </w:t>
      </w:r>
      <w:r w:rsidRPr="00CF2054">
        <w:rPr>
          <w:rFonts w:asciiTheme="majorBidi" w:hAnsiTheme="majorBidi"/>
          <w:b/>
          <w:bCs/>
          <w:szCs w:val="24"/>
          <w:rtl/>
        </w:rPr>
        <w:t>בהם משום התחייבות</w:t>
      </w:r>
      <w:r w:rsidRPr="00CF2054">
        <w:rPr>
          <w:rFonts w:asciiTheme="majorBidi" w:hAnsiTheme="majorBidi"/>
          <w:b/>
          <w:bCs/>
          <w:szCs w:val="24"/>
        </w:rPr>
        <w:t xml:space="preserve"> </w:t>
      </w:r>
      <w:r w:rsidRPr="00CF2054">
        <w:rPr>
          <w:rFonts w:asciiTheme="majorBidi" w:hAnsiTheme="majorBidi"/>
          <w:b/>
          <w:bCs/>
          <w:szCs w:val="24"/>
          <w:rtl/>
        </w:rPr>
        <w:t>להזמנת שירותים</w:t>
      </w:r>
      <w:r w:rsidRPr="00CF2054">
        <w:rPr>
          <w:rFonts w:asciiTheme="majorBidi" w:hAnsiTheme="majorBidi"/>
          <w:b/>
          <w:bCs/>
          <w:szCs w:val="24"/>
        </w:rPr>
        <w:t xml:space="preserve"> </w:t>
      </w:r>
      <w:r w:rsidRPr="00CF2054">
        <w:rPr>
          <w:rFonts w:asciiTheme="majorBidi" w:hAnsiTheme="majorBidi"/>
          <w:b/>
          <w:bCs/>
          <w:szCs w:val="24"/>
          <w:rtl/>
        </w:rPr>
        <w:t>בכמות</w:t>
      </w:r>
      <w:r w:rsidRPr="00CF2054">
        <w:rPr>
          <w:rFonts w:asciiTheme="majorBidi" w:hAnsiTheme="majorBidi"/>
          <w:b/>
          <w:bCs/>
          <w:szCs w:val="24"/>
        </w:rPr>
        <w:t xml:space="preserve"> </w:t>
      </w:r>
      <w:r w:rsidRPr="00CF2054">
        <w:rPr>
          <w:rFonts w:asciiTheme="majorBidi" w:hAnsiTheme="majorBidi"/>
          <w:b/>
          <w:bCs/>
          <w:szCs w:val="24"/>
          <w:rtl/>
        </w:rPr>
        <w:t>מינימלית או כלשהי.</w:t>
      </w:r>
    </w:p>
    <w:p w14:paraId="096BACBD" w14:textId="196F8B7E" w:rsidR="008B43F3" w:rsidRPr="00CF2054" w:rsidRDefault="008B43F3" w:rsidP="00754084">
      <w:pPr>
        <w:pStyle w:val="af5"/>
        <w:numPr>
          <w:ilvl w:val="2"/>
          <w:numId w:val="15"/>
        </w:numPr>
        <w:spacing w:line="360" w:lineRule="auto"/>
        <w:ind w:left="1445" w:hanging="709"/>
        <w:jc w:val="both"/>
        <w:outlineLvl w:val="0"/>
        <w:rPr>
          <w:rFonts w:asciiTheme="majorBidi" w:hAnsiTheme="majorBidi"/>
          <w:szCs w:val="24"/>
          <w:rtl/>
        </w:rPr>
      </w:pPr>
      <w:r w:rsidRPr="00CF2054">
        <w:rPr>
          <w:rFonts w:asciiTheme="majorBidi" w:hAnsiTheme="majorBidi"/>
          <w:szCs w:val="24"/>
          <w:rtl/>
        </w:rPr>
        <w:t xml:space="preserve">הצעת המחיר המשוקללת שהינה הנמוכה ביותר תקבל את הציון </w:t>
      </w:r>
      <w:r w:rsidR="00277B2E">
        <w:rPr>
          <w:rFonts w:asciiTheme="majorBidi" w:hAnsiTheme="majorBidi" w:hint="cs"/>
          <w:szCs w:val="24"/>
          <w:rtl/>
        </w:rPr>
        <w:t>40</w:t>
      </w:r>
      <w:r w:rsidRPr="00CF2054">
        <w:rPr>
          <w:rFonts w:asciiTheme="majorBidi" w:hAnsiTheme="majorBidi"/>
          <w:szCs w:val="24"/>
          <w:rtl/>
        </w:rPr>
        <w:t>%, ואילו יתר ההצעות האחרות יקבלו ציון יחסי להצעה זו בסדר יורד.</w:t>
      </w:r>
    </w:p>
    <w:p w14:paraId="02CE7C85" w14:textId="77777777" w:rsidR="008B43F3" w:rsidRDefault="008B43F3" w:rsidP="00AB35BA">
      <w:pPr>
        <w:pStyle w:val="af5"/>
        <w:numPr>
          <w:ilvl w:val="2"/>
          <w:numId w:val="15"/>
        </w:numPr>
        <w:spacing w:line="360" w:lineRule="auto"/>
        <w:ind w:left="1445" w:hanging="709"/>
        <w:jc w:val="both"/>
        <w:outlineLvl w:val="0"/>
        <w:rPr>
          <w:rFonts w:asciiTheme="majorBidi" w:hAnsiTheme="majorBidi"/>
          <w:szCs w:val="24"/>
        </w:rPr>
      </w:pPr>
      <w:r w:rsidRPr="00CF2054">
        <w:rPr>
          <w:rFonts w:asciiTheme="majorBidi" w:hAnsiTheme="majorBidi"/>
          <w:szCs w:val="24"/>
          <w:rtl/>
        </w:rPr>
        <w:t>קביעת ציון המחיר תבוצע כדלהלן:</w:t>
      </w:r>
    </w:p>
    <w:tbl>
      <w:tblPr>
        <w:tblStyle w:val="afb"/>
        <w:bidiVisual/>
        <w:tblW w:w="6804" w:type="dxa"/>
        <w:tblInd w:w="1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852"/>
        <w:gridCol w:w="2976"/>
      </w:tblGrid>
      <w:tr w:rsidR="00632225" w14:paraId="317C01E5" w14:textId="77777777" w:rsidTr="00421916">
        <w:tc>
          <w:tcPr>
            <w:tcW w:w="2976" w:type="dxa"/>
            <w:vMerge w:val="restart"/>
            <w:vAlign w:val="center"/>
          </w:tcPr>
          <w:p w14:paraId="468BB416" w14:textId="77777777" w:rsidR="00632225" w:rsidRPr="00373CF7" w:rsidRDefault="00632225" w:rsidP="00277B2E">
            <w:pPr>
              <w:bidi w:val="0"/>
              <w:rPr>
                <w:rFonts w:asciiTheme="majorBidi" w:hAnsiTheme="majorBidi"/>
                <w:b/>
                <w:bCs/>
                <w:highlight w:val="yellow"/>
                <w:rtl/>
              </w:rPr>
            </w:pPr>
            <w:r w:rsidRPr="00373CF7">
              <w:rPr>
                <w:rFonts w:asciiTheme="majorBidi" w:hAnsiTheme="majorBidi"/>
                <w:b/>
                <w:bCs/>
              </w:rPr>
              <w:t xml:space="preserve">= </w:t>
            </w:r>
            <w:r w:rsidRPr="00373CF7">
              <w:rPr>
                <w:rFonts w:asciiTheme="majorBidi" w:hAnsiTheme="majorBidi"/>
                <w:b/>
                <w:bCs/>
                <w:sz w:val="22"/>
                <w:szCs w:val="22"/>
                <w:rtl/>
              </w:rPr>
              <w:t>ציון המחיר של ההצעה הנבדקת</w:t>
            </w:r>
          </w:p>
        </w:tc>
        <w:tc>
          <w:tcPr>
            <w:tcW w:w="852" w:type="dxa"/>
            <w:vMerge w:val="restart"/>
            <w:vAlign w:val="center"/>
          </w:tcPr>
          <w:p w14:paraId="78888B8E" w14:textId="4A2B5D0C" w:rsidR="00632225" w:rsidRDefault="00632225" w:rsidP="00277B2E">
            <w:pPr>
              <w:bidi w:val="0"/>
              <w:rPr>
                <w:rFonts w:asciiTheme="majorBidi" w:hAnsiTheme="majorBidi"/>
                <w:highlight w:val="yellow"/>
              </w:rPr>
            </w:pPr>
            <w:r w:rsidRPr="008B6768">
              <w:rPr>
                <w:rFonts w:asciiTheme="majorBidi" w:hAnsiTheme="majorBidi" w:hint="cs"/>
                <w:szCs w:val="24"/>
                <w:rtl/>
              </w:rPr>
              <w:t>*</w:t>
            </w:r>
            <w:r w:rsidRPr="008B6768">
              <w:rPr>
                <w:rFonts w:asciiTheme="majorBidi" w:hAnsiTheme="majorBidi"/>
              </w:rPr>
              <w:t xml:space="preserve"> </w:t>
            </w:r>
            <w:r w:rsidR="00B74BC5" w:rsidRPr="008B6768">
              <w:rPr>
                <w:rFonts w:asciiTheme="majorBidi" w:hAnsiTheme="majorBidi" w:hint="cs"/>
                <w:szCs w:val="24"/>
                <w:rtl/>
              </w:rPr>
              <w:t>4</w:t>
            </w:r>
            <w:r w:rsidRPr="008B6768">
              <w:rPr>
                <w:rFonts w:asciiTheme="majorBidi" w:hAnsiTheme="majorBidi" w:hint="cs"/>
                <w:szCs w:val="24"/>
                <w:rtl/>
              </w:rPr>
              <w:t>0%</w:t>
            </w:r>
          </w:p>
        </w:tc>
        <w:tc>
          <w:tcPr>
            <w:tcW w:w="2976" w:type="dxa"/>
            <w:tcBorders>
              <w:bottom w:val="single" w:sz="8" w:space="0" w:color="auto"/>
            </w:tcBorders>
            <w:vAlign w:val="center"/>
          </w:tcPr>
          <w:p w14:paraId="295EB615" w14:textId="77777777" w:rsidR="00632225" w:rsidRDefault="00632225" w:rsidP="00277B2E">
            <w:pPr>
              <w:jc w:val="center"/>
              <w:rPr>
                <w:rFonts w:asciiTheme="majorBidi" w:hAnsiTheme="majorBidi"/>
                <w:highlight w:val="yellow"/>
                <w:rtl/>
              </w:rPr>
            </w:pPr>
            <w:r w:rsidRPr="00CF2054">
              <w:rPr>
                <w:rFonts w:asciiTheme="majorBidi" w:hAnsiTheme="majorBidi"/>
                <w:sz w:val="22"/>
                <w:szCs w:val="22"/>
                <w:rtl/>
              </w:rPr>
              <w:t>הצעת המחיר המשוקללת הזולה ביותר ב</w:t>
            </w:r>
            <w:r>
              <w:rPr>
                <w:rFonts w:asciiTheme="majorBidi" w:hAnsiTheme="majorBidi" w:hint="cs"/>
                <w:sz w:val="22"/>
                <w:szCs w:val="22"/>
                <w:rtl/>
              </w:rPr>
              <w:t xml:space="preserve">ש"ח, ללא מע"מ, </w:t>
            </w:r>
            <w:r w:rsidRPr="00CF2054">
              <w:rPr>
                <w:rFonts w:asciiTheme="majorBidi" w:hAnsiTheme="majorBidi"/>
                <w:sz w:val="22"/>
                <w:szCs w:val="22"/>
                <w:rtl/>
              </w:rPr>
              <w:t>מבין כל ההצעות בשלב השלישי</w:t>
            </w:r>
          </w:p>
        </w:tc>
      </w:tr>
      <w:tr w:rsidR="00632225" w14:paraId="1A50EDC0" w14:textId="77777777" w:rsidTr="00421916">
        <w:tc>
          <w:tcPr>
            <w:tcW w:w="2976" w:type="dxa"/>
            <w:vMerge/>
          </w:tcPr>
          <w:p w14:paraId="7D6185DB" w14:textId="77777777" w:rsidR="00632225" w:rsidRDefault="00632225" w:rsidP="00277B2E">
            <w:pPr>
              <w:jc w:val="both"/>
              <w:rPr>
                <w:rFonts w:asciiTheme="majorBidi" w:hAnsiTheme="majorBidi"/>
                <w:highlight w:val="yellow"/>
                <w:rtl/>
              </w:rPr>
            </w:pPr>
          </w:p>
        </w:tc>
        <w:tc>
          <w:tcPr>
            <w:tcW w:w="852" w:type="dxa"/>
            <w:vMerge/>
          </w:tcPr>
          <w:p w14:paraId="21591055" w14:textId="77777777" w:rsidR="00632225" w:rsidRDefault="00632225" w:rsidP="00277B2E">
            <w:pPr>
              <w:jc w:val="both"/>
              <w:rPr>
                <w:rFonts w:asciiTheme="majorBidi" w:hAnsiTheme="majorBidi"/>
                <w:highlight w:val="yellow"/>
                <w:rtl/>
              </w:rPr>
            </w:pPr>
          </w:p>
        </w:tc>
        <w:tc>
          <w:tcPr>
            <w:tcW w:w="2976" w:type="dxa"/>
            <w:tcBorders>
              <w:top w:val="single" w:sz="8" w:space="0" w:color="auto"/>
            </w:tcBorders>
            <w:vAlign w:val="center"/>
          </w:tcPr>
          <w:p w14:paraId="70D44466" w14:textId="77777777" w:rsidR="00632225" w:rsidRDefault="00632225" w:rsidP="00277B2E">
            <w:pPr>
              <w:jc w:val="center"/>
              <w:rPr>
                <w:rFonts w:asciiTheme="majorBidi" w:hAnsiTheme="majorBidi"/>
                <w:highlight w:val="yellow"/>
                <w:rtl/>
              </w:rPr>
            </w:pPr>
            <w:r w:rsidRPr="00CF2054">
              <w:rPr>
                <w:rFonts w:asciiTheme="majorBidi" w:hAnsiTheme="majorBidi"/>
                <w:sz w:val="22"/>
                <w:szCs w:val="22"/>
                <w:rtl/>
              </w:rPr>
              <w:t>הצעת המחיר המשוקללת הנבדקת ב</w:t>
            </w:r>
            <w:r>
              <w:rPr>
                <w:rFonts w:asciiTheme="majorBidi" w:hAnsiTheme="majorBidi" w:hint="cs"/>
                <w:sz w:val="22"/>
                <w:szCs w:val="22"/>
                <w:rtl/>
              </w:rPr>
              <w:t>ש"ח, ללא מע"מ</w:t>
            </w:r>
            <w:r w:rsidRPr="00314B9E">
              <w:rPr>
                <w:rFonts w:asciiTheme="majorBidi" w:hAnsiTheme="majorBidi"/>
                <w:sz w:val="22"/>
                <w:szCs w:val="22"/>
                <w:rtl/>
              </w:rPr>
              <w:t xml:space="preserve"> </w:t>
            </w:r>
          </w:p>
        </w:tc>
      </w:tr>
    </w:tbl>
    <w:p w14:paraId="5DB38053" w14:textId="77777777" w:rsidR="00373CF7" w:rsidRPr="00632225" w:rsidRDefault="00373CF7" w:rsidP="00AB35BA">
      <w:pPr>
        <w:pStyle w:val="af5"/>
        <w:numPr>
          <w:ilvl w:val="2"/>
          <w:numId w:val="15"/>
        </w:numPr>
        <w:spacing w:before="240" w:line="360" w:lineRule="auto"/>
        <w:ind w:left="1445" w:hanging="709"/>
        <w:jc w:val="both"/>
        <w:outlineLvl w:val="0"/>
        <w:rPr>
          <w:rFonts w:asciiTheme="majorBidi" w:hAnsiTheme="majorBidi"/>
          <w:b/>
          <w:bCs/>
          <w:szCs w:val="24"/>
        </w:rPr>
      </w:pPr>
      <w:r w:rsidRPr="00632225">
        <w:rPr>
          <w:rFonts w:asciiTheme="majorBidi" w:hAnsiTheme="majorBidi" w:hint="cs"/>
          <w:b/>
          <w:bCs/>
          <w:szCs w:val="24"/>
          <w:rtl/>
        </w:rPr>
        <w:t>דירוג הצעות המחיר יתבצע על בסיס הצעות המחיר כפי שהוגשו, ללא תוספת מע"מ.</w:t>
      </w:r>
    </w:p>
    <w:p w14:paraId="4A4EE3EB" w14:textId="77777777" w:rsidR="008B43F3" w:rsidRPr="00314B9E" w:rsidRDefault="008B43F3" w:rsidP="00314B9E">
      <w:pPr>
        <w:ind w:left="27"/>
        <w:jc w:val="both"/>
        <w:rPr>
          <w:rFonts w:asciiTheme="majorBidi" w:hAnsiTheme="majorBidi"/>
          <w:highlight w:val="yellow"/>
          <w:rtl/>
        </w:rPr>
      </w:pPr>
    </w:p>
    <w:p w14:paraId="4F8A7A33" w14:textId="77777777" w:rsidR="00846CA9" w:rsidRPr="00314B9E" w:rsidRDefault="008B43F3" w:rsidP="00AB35BA">
      <w:pPr>
        <w:pStyle w:val="af5"/>
        <w:numPr>
          <w:ilvl w:val="1"/>
          <w:numId w:val="15"/>
        </w:numPr>
        <w:spacing w:line="360" w:lineRule="auto"/>
        <w:ind w:left="736" w:hanging="623"/>
        <w:jc w:val="both"/>
        <w:outlineLvl w:val="0"/>
        <w:rPr>
          <w:rFonts w:asciiTheme="majorBidi" w:hAnsiTheme="majorBidi"/>
          <w:b/>
          <w:bCs/>
          <w:szCs w:val="24"/>
          <w:u w:val="single"/>
        </w:rPr>
      </w:pPr>
      <w:r w:rsidRPr="00314B9E">
        <w:rPr>
          <w:rFonts w:asciiTheme="majorBidi" w:hAnsiTheme="majorBidi"/>
          <w:b/>
          <w:bCs/>
          <w:szCs w:val="24"/>
          <w:u w:val="single"/>
          <w:rtl/>
        </w:rPr>
        <w:t xml:space="preserve">שלב רביעי – בחירת ההצעה הזוכה </w:t>
      </w:r>
    </w:p>
    <w:p w14:paraId="0E7EC97A" w14:textId="77777777" w:rsidR="00CF2054" w:rsidRDefault="008B43F3" w:rsidP="00DD373D">
      <w:pPr>
        <w:spacing w:line="360" w:lineRule="auto"/>
        <w:ind w:left="720"/>
        <w:jc w:val="both"/>
        <w:rPr>
          <w:rFonts w:asciiTheme="majorBidi" w:hAnsiTheme="majorBidi"/>
          <w:szCs w:val="24"/>
          <w:rtl/>
        </w:rPr>
      </w:pPr>
      <w:r w:rsidRPr="00314B9E">
        <w:rPr>
          <w:rFonts w:asciiTheme="majorBidi" w:hAnsiTheme="majorBidi"/>
          <w:szCs w:val="24"/>
          <w:rtl/>
        </w:rPr>
        <w:t xml:space="preserve">הציון הסופי של ההצעות שעברו לשלב האחרון יינתן כסכום של הציונים </w:t>
      </w:r>
      <w:r w:rsidR="00CF2054">
        <w:rPr>
          <w:rFonts w:asciiTheme="majorBidi" w:hAnsiTheme="majorBidi" w:hint="cs"/>
          <w:szCs w:val="24"/>
          <w:rtl/>
        </w:rPr>
        <w:t>שניתנו עבור האיכות ועבור המחיר (לפי האחוזים שנקבעו לעיל).</w:t>
      </w:r>
    </w:p>
    <w:p w14:paraId="310403B8" w14:textId="77777777" w:rsidR="00D22A8D" w:rsidRDefault="00D22A8D" w:rsidP="00CF2054">
      <w:pPr>
        <w:spacing w:line="360" w:lineRule="auto"/>
        <w:jc w:val="both"/>
        <w:rPr>
          <w:rFonts w:asciiTheme="majorBidi" w:hAnsiTheme="majorBidi"/>
          <w:szCs w:val="24"/>
          <w:rtl/>
        </w:rPr>
      </w:pPr>
    </w:p>
    <w:p w14:paraId="020F7EBE" w14:textId="77777777" w:rsidR="00D22A8D" w:rsidRPr="00314B9E" w:rsidRDefault="00D22A8D" w:rsidP="00AB35BA">
      <w:pPr>
        <w:pStyle w:val="af5"/>
        <w:numPr>
          <w:ilvl w:val="0"/>
          <w:numId w:val="15"/>
        </w:numPr>
        <w:spacing w:line="360" w:lineRule="auto"/>
        <w:ind w:left="169"/>
        <w:jc w:val="both"/>
        <w:outlineLvl w:val="0"/>
        <w:rPr>
          <w:rFonts w:asciiTheme="majorBidi" w:hAnsiTheme="majorBidi"/>
          <w:b/>
          <w:bCs/>
          <w:sz w:val="28"/>
          <w:szCs w:val="28"/>
          <w:u w:val="single"/>
        </w:rPr>
      </w:pPr>
      <w:r w:rsidRPr="00314B9E">
        <w:rPr>
          <w:rFonts w:asciiTheme="majorBidi" w:hAnsiTheme="majorBidi"/>
          <w:b/>
          <w:bCs/>
          <w:sz w:val="28"/>
          <w:szCs w:val="28"/>
          <w:u w:val="single"/>
          <w:rtl/>
        </w:rPr>
        <w:t>סוד מסחרי</w:t>
      </w:r>
    </w:p>
    <w:p w14:paraId="277DEAC9" w14:textId="77777777" w:rsidR="00D22A8D" w:rsidRPr="00314B9E" w:rsidRDefault="00D22A8D"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בהתאם לתקנה 21 (ה) לתקנות חובת המכרזים, התשנ"ג – 1993, עומדת למציעים</w:t>
      </w:r>
      <w:r w:rsidRPr="00314B9E">
        <w:rPr>
          <w:rFonts w:asciiTheme="majorBidi" w:hAnsiTheme="majorBidi"/>
          <w:szCs w:val="24"/>
        </w:rPr>
        <w:t xml:space="preserve"> </w:t>
      </w:r>
      <w:r w:rsidRPr="00314B9E">
        <w:rPr>
          <w:rFonts w:asciiTheme="majorBidi" w:hAnsiTheme="majorBidi"/>
          <w:szCs w:val="24"/>
          <w:rtl/>
        </w:rPr>
        <w:t xml:space="preserve">שלא זכו במכרז, הזכות לעיין בהצעה הזוכה. </w:t>
      </w:r>
    </w:p>
    <w:p w14:paraId="24A4D77F" w14:textId="77777777" w:rsidR="00D22A8D" w:rsidRPr="00314B9E" w:rsidRDefault="00D22A8D"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המציע מתבקש לסמן באופן בולט את החלקים בהצעתו, המהווים לדעתו מידע סודי מסחרי שאין לגלותו. יובהר כי ההצעה הכספית לא תהא חסויה בכל מקרה. המציע לא יהא רשאי לקבל מוועדת המכרזים פרטים על אודות הצעות של מציעים אחרים, החופפים את אלו שסומנו על ידו כמידע סודי ואסור לפרסום. </w:t>
      </w:r>
    </w:p>
    <w:p w14:paraId="62EBEFA3" w14:textId="77777777" w:rsidR="00D22A8D" w:rsidRPr="00314B9E" w:rsidRDefault="00D22A8D"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החלקים שלא סומנו כמידע חסוי, ייחשבו כמידע הניתן לגילוי במידת הצורך, לרבות העברתם לעיון מציעים שלא זכו במכרז. </w:t>
      </w:r>
    </w:p>
    <w:p w14:paraId="10552B84" w14:textId="77777777" w:rsidR="00D22A8D" w:rsidRDefault="00D22A8D"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lastRenderedPageBreak/>
        <w:t xml:space="preserve">מובהר, כי ההחלטה הסופית לגבי חלקי ההצעה הניתנים לפרסום, ככל שיידרש, תתקבל על ידי ועדת המכרזים בלבד. </w:t>
      </w:r>
    </w:p>
    <w:p w14:paraId="55B20081" w14:textId="77777777" w:rsidR="00551C58" w:rsidRPr="00314B9E" w:rsidRDefault="00551C58" w:rsidP="00551C58">
      <w:pPr>
        <w:pStyle w:val="af5"/>
        <w:spacing w:line="360" w:lineRule="auto"/>
        <w:ind w:left="736"/>
        <w:jc w:val="both"/>
        <w:outlineLvl w:val="0"/>
        <w:rPr>
          <w:rFonts w:asciiTheme="majorBidi" w:hAnsiTheme="majorBidi"/>
          <w:szCs w:val="24"/>
        </w:rPr>
      </w:pPr>
    </w:p>
    <w:p w14:paraId="4630AD1E" w14:textId="77777777" w:rsidR="00D22A8D" w:rsidRPr="00314B9E" w:rsidRDefault="00D22A8D" w:rsidP="00AB35BA">
      <w:pPr>
        <w:pStyle w:val="af5"/>
        <w:numPr>
          <w:ilvl w:val="0"/>
          <w:numId w:val="15"/>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מציע שהינו עסק בשליטת אי</w:t>
      </w:r>
      <w:r>
        <w:rPr>
          <w:rFonts w:asciiTheme="majorBidi" w:hAnsiTheme="majorBidi"/>
          <w:b/>
          <w:bCs/>
          <w:sz w:val="28"/>
          <w:szCs w:val="28"/>
          <w:u w:val="single"/>
          <w:rtl/>
        </w:rPr>
        <w:t>שה</w:t>
      </w:r>
    </w:p>
    <w:p w14:paraId="546E3B1A" w14:textId="77777777" w:rsidR="00D22A8D" w:rsidRPr="00314B9E" w:rsidRDefault="00D22A8D" w:rsidP="00AB35BA">
      <w:pPr>
        <w:pStyle w:val="af5"/>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על מציע העונה על ההגדרה "עסק בשליטת אישה" להגיש אישור ותצהיר לפיו העסק הוא בשליטת אישה (למשמעותם של המונחים: "עסק"; "עסק בשליטת אישה";</w:t>
      </w:r>
      <w:r>
        <w:rPr>
          <w:rFonts w:asciiTheme="majorBidi" w:hAnsiTheme="majorBidi" w:hint="cs"/>
          <w:szCs w:val="24"/>
          <w:rtl/>
        </w:rPr>
        <w:t xml:space="preserve"> </w:t>
      </w:r>
      <w:r w:rsidRPr="00314B9E">
        <w:rPr>
          <w:rFonts w:asciiTheme="majorBidi" w:hAnsiTheme="majorBidi"/>
          <w:szCs w:val="24"/>
          <w:rtl/>
        </w:rPr>
        <w:t>"אישור"; ו"תצהיר" ראה חוק חובת המכרזים, תשנ"ב- 1992).</w:t>
      </w:r>
    </w:p>
    <w:p w14:paraId="23DE412B" w14:textId="77777777" w:rsidR="00D22A8D" w:rsidRDefault="00D22A8D"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14:paraId="2076D79A" w14:textId="77777777" w:rsidR="003B73B5" w:rsidRPr="00314B9E" w:rsidRDefault="003B73B5" w:rsidP="003B73B5">
      <w:pPr>
        <w:pStyle w:val="af5"/>
        <w:spacing w:line="360" w:lineRule="auto"/>
        <w:ind w:left="736"/>
        <w:jc w:val="both"/>
        <w:outlineLvl w:val="0"/>
        <w:rPr>
          <w:rFonts w:asciiTheme="majorBidi" w:hAnsiTheme="majorBidi"/>
          <w:szCs w:val="24"/>
          <w:rtl/>
        </w:rPr>
      </w:pPr>
    </w:p>
    <w:p w14:paraId="0A3A05A4" w14:textId="77777777" w:rsidR="00846CA9" w:rsidRPr="00314B9E" w:rsidRDefault="00632225" w:rsidP="00AB35BA">
      <w:pPr>
        <w:pStyle w:val="af5"/>
        <w:numPr>
          <w:ilvl w:val="0"/>
          <w:numId w:val="15"/>
        </w:numPr>
        <w:spacing w:line="360" w:lineRule="auto"/>
        <w:ind w:left="169"/>
        <w:jc w:val="both"/>
        <w:outlineLvl w:val="0"/>
        <w:rPr>
          <w:rFonts w:asciiTheme="majorBidi" w:hAnsiTheme="majorBidi"/>
          <w:b/>
          <w:bCs/>
          <w:sz w:val="28"/>
          <w:szCs w:val="28"/>
          <w:u w:val="single"/>
          <w:rtl/>
        </w:rPr>
      </w:pPr>
      <w:r>
        <w:rPr>
          <w:rFonts w:asciiTheme="majorBidi" w:hAnsiTheme="majorBidi"/>
          <w:b/>
          <w:bCs/>
          <w:sz w:val="28"/>
          <w:szCs w:val="28"/>
          <w:u w:val="single"/>
          <w:rtl/>
        </w:rPr>
        <w:t>כללי</w:t>
      </w:r>
    </w:p>
    <w:p w14:paraId="6EF71E1F" w14:textId="77777777" w:rsidR="00CF2054" w:rsidRPr="00314B9E" w:rsidRDefault="00CF2054"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314B9E">
        <w:rPr>
          <w:rFonts w:asciiTheme="majorBidi" w:hAnsiTheme="majorBidi"/>
          <w:szCs w:val="24"/>
        </w:rPr>
        <w:t xml:space="preserve">www.energy.gov.il </w:t>
      </w:r>
      <w:r w:rsidRPr="00314B9E">
        <w:rPr>
          <w:rFonts w:asciiTheme="majorBidi" w:hAnsiTheme="majorBidi"/>
          <w:szCs w:val="24"/>
          <w:rtl/>
        </w:rPr>
        <w:t xml:space="preserve"> ו/או באתר מינהל הרכש של משרד האוצר. באחריות המציעים לבדוק מפעם לפעם אם חלו שינויים במסמכי המכרז.</w:t>
      </w:r>
    </w:p>
    <w:p w14:paraId="194B7849" w14:textId="77777777" w:rsidR="00846CA9" w:rsidRPr="00314B9E" w:rsidRDefault="006C06CA"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המשרד יהיה רשאי לפנות למציעים, כולם או חלקם, בבקשה לקבל מהם הבהרות לפרטים בהצעה</w:t>
      </w:r>
      <w:r w:rsidR="00C90766" w:rsidRPr="00314B9E">
        <w:rPr>
          <w:rFonts w:asciiTheme="majorBidi" w:hAnsiTheme="majorBidi"/>
          <w:szCs w:val="24"/>
          <w:rtl/>
        </w:rPr>
        <w:t>,</w:t>
      </w:r>
      <w:r w:rsidRPr="00314B9E">
        <w:rPr>
          <w:rFonts w:asciiTheme="majorBidi" w:hAnsiTheme="majorBidi"/>
          <w:szCs w:val="24"/>
          <w:rtl/>
        </w:rPr>
        <w:t xml:space="preserve"> וכן כל מידע נוסף אם יש בו לדעת המשרד כדי לסייע לו בקבלת החלטות. כן ניתן יהיה לפנות למציעים בבקשה להשלמת מסמכים.</w:t>
      </w:r>
    </w:p>
    <w:p w14:paraId="7F524715" w14:textId="77777777" w:rsidR="00CF2054" w:rsidRPr="00314B9E" w:rsidRDefault="00CF2054"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על כל מציע להגיש הצעה אחת בלבד. ועדת המכרזים שומרת לעצמה את הזכות לפסול את הצעותיו של מציע אשר יגיש יותר מהצעה אחת במכרז. </w:t>
      </w:r>
    </w:p>
    <w:p w14:paraId="127DE42C" w14:textId="77777777" w:rsidR="00846CA9" w:rsidRPr="00314B9E" w:rsidRDefault="00EA4C86"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המשרד יהיה רשאי שלא לבחור בהצעה שקיבלה את הציון הגבוה ביותר כאמור,</w:t>
      </w:r>
      <w:r w:rsidR="00AB65D7" w:rsidRPr="00314B9E">
        <w:rPr>
          <w:rFonts w:asciiTheme="majorBidi" w:hAnsiTheme="majorBidi"/>
          <w:szCs w:val="24"/>
          <w:rtl/>
        </w:rPr>
        <w:t xml:space="preserve"> בין היתר</w:t>
      </w:r>
      <w:r w:rsidRPr="00314B9E">
        <w:rPr>
          <w:rFonts w:asciiTheme="majorBidi" w:hAnsiTheme="majorBidi"/>
          <w:szCs w:val="24"/>
          <w:rtl/>
        </w:rPr>
        <w:t xml:space="preserve"> אם מצא את ההצעה בלתי סבירה באופן המעורר חשש בדבר יכולתו של המציע לעמוד בהתחייבויותיו וזאת לאחר שניתנה למציע הזדמנות להציג את עמדתו ולהסבירה. </w:t>
      </w:r>
    </w:p>
    <w:p w14:paraId="02A72310" w14:textId="77777777" w:rsidR="00846CA9" w:rsidRPr="00314B9E" w:rsidRDefault="006C06CA"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המשרד רשאי, אם הוא סבור כי קיימים טעמים מיוחדים המצדיקים זאת, להכשיר הצעה אף אם אינה עונה על דרישות פורמאליות או טכניות מסוימות.</w:t>
      </w:r>
    </w:p>
    <w:p w14:paraId="60F8BD54" w14:textId="77777777" w:rsidR="00846CA9" w:rsidRPr="00314B9E" w:rsidRDefault="006C06CA"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14:paraId="41843947" w14:textId="77777777" w:rsidR="00CF2054" w:rsidRPr="00314B9E" w:rsidRDefault="00CF2054"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אין המשרד מתחייב לקבל את ההצעה שתזכה לציון הגבוה ביותר, או כל הצעה שהיא. </w:t>
      </w:r>
    </w:p>
    <w:p w14:paraId="089629A5" w14:textId="77777777" w:rsidR="00CF2054" w:rsidRPr="00314B9E" w:rsidRDefault="00CF2054"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במקרים מיוחדים ומנסיבות שירשמו, שומרת לעצמה וועדת המכרזים את הזכות לנהל משא ומתן עם מציעים שהצעתם עמדה בתנאי הסף במכרז. המשרד רשאי לבטל את המכרז בכל עת, משיקוליו הבלעדיים.</w:t>
      </w:r>
    </w:p>
    <w:p w14:paraId="03C8520C" w14:textId="77777777" w:rsidR="00CF2054" w:rsidRDefault="00CF2054"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lastRenderedPageBreak/>
        <w:t>המשרד יהיה רשאי בכל עת לפנות למציעים נוספים להגשת הצעות או לפרסם מכרז חדש במקום מכרז זה, ולבטל מכרז זה בכל שלב כפי שיראה לנכון. בכל מקרה, המציעים, והם בלבד, יישאו בהוצאותיהם בקשר למכרז.</w:t>
      </w:r>
    </w:p>
    <w:p w14:paraId="37004531" w14:textId="77777777" w:rsidR="0015175F" w:rsidRPr="00314B9E" w:rsidRDefault="0015175F"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Pr>
          <w:rFonts w:asciiTheme="majorBidi" w:hAnsiTheme="majorBidi" w:hint="cs"/>
          <w:szCs w:val="24"/>
          <w:rtl/>
        </w:rPr>
        <w:t xml:space="preserve">זכות עיון במסמכי המכרז, </w:t>
      </w:r>
      <w:r w:rsidR="00D15B6C">
        <w:rPr>
          <w:rFonts w:asciiTheme="majorBidi" w:hAnsiTheme="majorBidi" w:hint="cs"/>
          <w:szCs w:val="24"/>
          <w:rtl/>
        </w:rPr>
        <w:t>לרבות ההצעה הזוכה, תינתן</w:t>
      </w:r>
      <w:r>
        <w:rPr>
          <w:rFonts w:asciiTheme="majorBidi" w:hAnsiTheme="majorBidi" w:hint="cs"/>
          <w:szCs w:val="24"/>
          <w:rtl/>
        </w:rPr>
        <w:t xml:space="preserve"> תמורת תשלום לכיסוי העלות הכרוכה בבקשת העיון.</w:t>
      </w:r>
      <w:r w:rsidR="00D15B6C">
        <w:rPr>
          <w:rFonts w:asciiTheme="majorBidi" w:hAnsiTheme="majorBidi" w:hint="cs"/>
          <w:szCs w:val="24"/>
          <w:rtl/>
        </w:rPr>
        <w:t xml:space="preserve"> יצוין כי הזכות שמורה למשתתפים במכרז בלבד.</w:t>
      </w:r>
    </w:p>
    <w:p w14:paraId="206B306F" w14:textId="77777777" w:rsidR="00CF2054" w:rsidRPr="00314B9E" w:rsidRDefault="00CF2054" w:rsidP="00AB35BA">
      <w:pPr>
        <w:pStyle w:val="af5"/>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במקרה שהזכייה של הזוכה הראשון לא מומשה מכל סיבה שהיא, תעמודנה ההצעות המפסידות בתוקפן 90 יום ממועד קבלת ההודעה בדבר אי זכייה. בנסיבות מעין אלה יהיה המשרד רשאי, אך לא חייב, על פי שיקול דעתו, להכריז על בעל ההצעה שדורגה שנייה כזוכה במכרז.</w:t>
      </w:r>
      <w:r w:rsidRPr="00314B9E">
        <w:rPr>
          <w:rFonts w:asciiTheme="majorBidi" w:hAnsiTheme="majorBidi"/>
          <w:szCs w:val="24"/>
        </w:rPr>
        <w:t xml:space="preserve"> </w:t>
      </w:r>
    </w:p>
    <w:p w14:paraId="4B2DDEAD" w14:textId="77777777" w:rsidR="00CF2054" w:rsidRPr="00314B9E" w:rsidRDefault="00CF2054"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התחייבות המשרד כלפי הזוכה תיווצר רק עם חתימת הסכם פורמלי על ידי מורשי חתימה מטעם המשרד.</w:t>
      </w:r>
    </w:p>
    <w:p w14:paraId="39C47036" w14:textId="77777777" w:rsidR="00CF2054" w:rsidRPr="00314B9E" w:rsidRDefault="00CF2054"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14:paraId="40118788" w14:textId="77777777" w:rsidR="00846CA9" w:rsidRPr="00314B9E" w:rsidRDefault="006C06CA"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היה ובתוך 12 חודשים </w:t>
      </w:r>
      <w:r w:rsidR="001B7C4C" w:rsidRPr="00314B9E">
        <w:rPr>
          <w:rFonts w:asciiTheme="majorBidi" w:hAnsiTheme="majorBidi"/>
          <w:szCs w:val="24"/>
          <w:rtl/>
        </w:rPr>
        <w:t>לא התממשה מסיבה כלשהי ההתקשרות עם המציע שהצעתו זכתה</w:t>
      </w:r>
      <w:r w:rsidRPr="00314B9E">
        <w:rPr>
          <w:rFonts w:asciiTheme="majorBidi" w:hAnsiTheme="majorBidi"/>
          <w:szCs w:val="24"/>
          <w:rtl/>
        </w:rPr>
        <w:t xml:space="preserve">, רשאי המשרד להתקשר עם </w:t>
      </w:r>
      <w:r w:rsidR="001D44B4" w:rsidRPr="00314B9E">
        <w:rPr>
          <w:rFonts w:asciiTheme="majorBidi" w:hAnsiTheme="majorBidi"/>
          <w:szCs w:val="24"/>
          <w:rtl/>
        </w:rPr>
        <w:t xml:space="preserve">המציע שהצעתו </w:t>
      </w:r>
      <w:r w:rsidRPr="00314B9E">
        <w:rPr>
          <w:rFonts w:asciiTheme="majorBidi" w:hAnsiTheme="majorBidi"/>
          <w:szCs w:val="24"/>
          <w:rtl/>
        </w:rPr>
        <w:t>דורג</w:t>
      </w:r>
      <w:r w:rsidR="001D44B4" w:rsidRPr="00314B9E">
        <w:rPr>
          <w:rFonts w:asciiTheme="majorBidi" w:hAnsiTheme="majorBidi"/>
          <w:szCs w:val="24"/>
          <w:rtl/>
        </w:rPr>
        <w:t>ה</w:t>
      </w:r>
      <w:r w:rsidRPr="00314B9E">
        <w:rPr>
          <w:rFonts w:asciiTheme="majorBidi" w:hAnsiTheme="majorBidi"/>
          <w:szCs w:val="24"/>
          <w:rtl/>
        </w:rPr>
        <w:t xml:space="preserve"> הבא</w:t>
      </w:r>
      <w:r w:rsidR="001D44B4" w:rsidRPr="00314B9E">
        <w:rPr>
          <w:rFonts w:asciiTheme="majorBidi" w:hAnsiTheme="majorBidi"/>
          <w:szCs w:val="24"/>
          <w:rtl/>
        </w:rPr>
        <w:t>ה</w:t>
      </w:r>
      <w:r w:rsidRPr="00314B9E">
        <w:rPr>
          <w:rFonts w:asciiTheme="majorBidi" w:hAnsiTheme="majorBidi"/>
          <w:szCs w:val="24"/>
          <w:rtl/>
        </w:rPr>
        <w:t xml:space="preserve"> אחריו על פי תוצאות המכרז, בכפוף להסכמתו להתקשרות לפי הצעתו במכרז.</w:t>
      </w:r>
      <w:r w:rsidR="008D72B8" w:rsidRPr="00314B9E">
        <w:rPr>
          <w:rFonts w:asciiTheme="majorBidi" w:hAnsiTheme="majorBidi"/>
          <w:szCs w:val="24"/>
          <w:rtl/>
        </w:rPr>
        <w:t xml:space="preserve"> </w:t>
      </w:r>
    </w:p>
    <w:p w14:paraId="7B8943EB" w14:textId="77777777" w:rsidR="00CF2054" w:rsidRPr="00314B9E" w:rsidRDefault="00CF2054"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המשרד רשאי לא לאשר העסקת עובדים מסוימים בצוות של המציע, על פי שיקול דעתו הבלעדי.</w:t>
      </w:r>
    </w:p>
    <w:p w14:paraId="5BFF9491" w14:textId="77777777" w:rsidR="00A83A9A" w:rsidRPr="00A83A9A" w:rsidRDefault="00A83A9A">
      <w:pPr>
        <w:bidi w:val="0"/>
        <w:rPr>
          <w:rFonts w:asciiTheme="majorBidi" w:hAnsiTheme="majorBidi"/>
          <w:sz w:val="28"/>
          <w:szCs w:val="28"/>
          <w:rtl/>
          <w:lang w:eastAsia="he-IL"/>
        </w:rPr>
      </w:pPr>
    </w:p>
    <w:p w14:paraId="76F364CD" w14:textId="77777777" w:rsidR="00846CA9" w:rsidRPr="00314B9E" w:rsidRDefault="007212F6" w:rsidP="00AB35BA">
      <w:pPr>
        <w:pStyle w:val="af5"/>
        <w:numPr>
          <w:ilvl w:val="0"/>
          <w:numId w:val="15"/>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אישור קצין הביטחון</w:t>
      </w:r>
      <w:r w:rsidR="006D7CC6" w:rsidRPr="00314B9E">
        <w:rPr>
          <w:rFonts w:asciiTheme="majorBidi" w:hAnsiTheme="majorBidi"/>
          <w:b/>
          <w:bCs/>
          <w:sz w:val="28"/>
          <w:szCs w:val="28"/>
          <w:u w:val="single"/>
          <w:rtl/>
        </w:rPr>
        <w:t xml:space="preserve"> </w:t>
      </w:r>
    </w:p>
    <w:p w14:paraId="726EFC6A" w14:textId="77777777" w:rsidR="00846CA9" w:rsidRPr="00314B9E" w:rsidRDefault="005611F9"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העסקתו של כל נותן שירותים מטעם ה</w:t>
      </w:r>
      <w:r w:rsidR="00A05BCB">
        <w:rPr>
          <w:rFonts w:asciiTheme="majorBidi" w:hAnsiTheme="majorBidi"/>
          <w:szCs w:val="24"/>
          <w:rtl/>
        </w:rPr>
        <w:t>קבלן</w:t>
      </w:r>
      <w:r w:rsidRPr="00314B9E">
        <w:rPr>
          <w:rFonts w:asciiTheme="majorBidi" w:hAnsiTheme="majorBidi"/>
          <w:szCs w:val="24"/>
          <w:rtl/>
        </w:rPr>
        <w:t xml:space="preserve"> עבור המשרד, טעונה אישור מראש ובכתב של מנהל אגף ביטחון במשרד (להלן: "</w:t>
      </w:r>
      <w:r w:rsidRPr="00314B9E">
        <w:rPr>
          <w:rFonts w:asciiTheme="majorBidi" w:hAnsiTheme="majorBidi"/>
          <w:b/>
          <w:bCs/>
          <w:szCs w:val="24"/>
          <w:rtl/>
        </w:rPr>
        <w:t>המנב"ט</w:t>
      </w:r>
      <w:r w:rsidRPr="00314B9E">
        <w:rPr>
          <w:rFonts w:asciiTheme="majorBidi" w:hAnsiTheme="majorBidi"/>
          <w:szCs w:val="24"/>
          <w:rtl/>
        </w:rPr>
        <w:t>").</w:t>
      </w:r>
    </w:p>
    <w:p w14:paraId="26D656BC" w14:textId="77777777" w:rsidR="00846CA9" w:rsidRPr="00314B9E" w:rsidRDefault="005611F9" w:rsidP="00AB35BA">
      <w:pPr>
        <w:pStyle w:val="af5"/>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המנב"ט יהא רשאי לדרוש מה</w:t>
      </w:r>
      <w:r w:rsidR="00A05BCB">
        <w:rPr>
          <w:rFonts w:asciiTheme="majorBidi" w:hAnsiTheme="majorBidi"/>
          <w:szCs w:val="24"/>
          <w:rtl/>
        </w:rPr>
        <w:t>קבלן</w:t>
      </w:r>
      <w:r w:rsidRPr="00314B9E">
        <w:rPr>
          <w:rFonts w:asciiTheme="majorBidi" w:hAnsiTheme="majorBidi"/>
          <w:szCs w:val="24"/>
          <w:rtl/>
        </w:rPr>
        <w:t xml:space="preserve"> שלא להעסיק נותן שירותים מסויים עבור המשרד, וזאת גם לאחר שאותו אדם אושר לעבודה עבור המשרד וה</w:t>
      </w:r>
      <w:r w:rsidR="00A05BCB">
        <w:rPr>
          <w:rFonts w:asciiTheme="majorBidi" w:hAnsiTheme="majorBidi"/>
          <w:szCs w:val="24"/>
          <w:rtl/>
        </w:rPr>
        <w:t>קבלן</w:t>
      </w:r>
      <w:r w:rsidRPr="00314B9E">
        <w:rPr>
          <w:rFonts w:asciiTheme="majorBidi" w:hAnsiTheme="majorBidi"/>
          <w:szCs w:val="24"/>
          <w:rtl/>
        </w:rPr>
        <w:t xml:space="preserve"> מתחייב לבצע את הדבר מיד לאחר שיידרש לעשות זאת.</w:t>
      </w:r>
    </w:p>
    <w:p w14:paraId="07CA3741" w14:textId="77777777" w:rsidR="00846CA9" w:rsidRPr="00314B9E" w:rsidRDefault="005611F9" w:rsidP="00AB35BA">
      <w:pPr>
        <w:pStyle w:val="af5"/>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המשרד לא יהא חייב לפצות את ה</w:t>
      </w:r>
      <w:r w:rsidR="00A05BCB">
        <w:rPr>
          <w:rFonts w:asciiTheme="majorBidi" w:hAnsiTheme="majorBidi"/>
          <w:szCs w:val="24"/>
          <w:rtl/>
        </w:rPr>
        <w:t>קבלן</w:t>
      </w:r>
      <w:r w:rsidRPr="00314B9E">
        <w:rPr>
          <w:rFonts w:asciiTheme="majorBidi" w:hAnsiTheme="majorBidi"/>
          <w:szCs w:val="24"/>
          <w:rtl/>
        </w:rPr>
        <w:t xml:space="preserve"> בדרך כלשהי בגין הפסדים או נזקים שנגרמו או שעשויים להיגרם לו בשל כך שהמנב"ט סירב לאשר נותן שירותים עבור המשרד.</w:t>
      </w:r>
    </w:p>
    <w:p w14:paraId="73B65AA1" w14:textId="77777777" w:rsidR="00846CA9" w:rsidRPr="00314B9E" w:rsidRDefault="005611F9" w:rsidP="00AB35BA">
      <w:pPr>
        <w:pStyle w:val="af5"/>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ה</w:t>
      </w:r>
      <w:r w:rsidR="00A05BCB">
        <w:rPr>
          <w:rFonts w:asciiTheme="majorBidi" w:hAnsiTheme="majorBidi"/>
          <w:szCs w:val="24"/>
          <w:rtl/>
        </w:rPr>
        <w:t>קבלן</w:t>
      </w:r>
      <w:r w:rsidRPr="00314B9E">
        <w:rPr>
          <w:rFonts w:asciiTheme="majorBidi" w:hAnsiTheme="majorBidi"/>
          <w:szCs w:val="24"/>
          <w:rtl/>
        </w:rPr>
        <w:t xml:space="preserve"> יציית להוראות המנב"ט כפי שיינתנו מפעם לפעם בכל עניין הקשור לביצוע </w:t>
      </w:r>
      <w:r w:rsidR="00C90766" w:rsidRPr="00314B9E">
        <w:rPr>
          <w:rFonts w:asciiTheme="majorBidi" w:hAnsiTheme="majorBidi"/>
          <w:szCs w:val="24"/>
          <w:rtl/>
        </w:rPr>
        <w:t>ההסכם שייחתם בעקבות הזכייה במכרז.</w:t>
      </w:r>
    </w:p>
    <w:p w14:paraId="35BFBE29" w14:textId="77777777" w:rsidR="00C51527" w:rsidRPr="00C51527" w:rsidRDefault="00C51527">
      <w:pPr>
        <w:bidi w:val="0"/>
        <w:rPr>
          <w:rFonts w:asciiTheme="majorBidi" w:hAnsiTheme="majorBidi"/>
          <w:sz w:val="28"/>
          <w:szCs w:val="28"/>
          <w:rtl/>
          <w:lang w:eastAsia="he-IL"/>
        </w:rPr>
      </w:pPr>
    </w:p>
    <w:p w14:paraId="17EF057C" w14:textId="77777777" w:rsidR="00F22597" w:rsidRPr="00314B9E" w:rsidRDefault="00F22597" w:rsidP="00AB35BA">
      <w:pPr>
        <w:numPr>
          <w:ilvl w:val="0"/>
          <w:numId w:val="15"/>
        </w:numPr>
        <w:spacing w:line="360" w:lineRule="auto"/>
        <w:ind w:left="169"/>
        <w:contextualSpacing/>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סמכות השיפוט</w:t>
      </w:r>
    </w:p>
    <w:p w14:paraId="47B230AD" w14:textId="77777777" w:rsidR="00F22597" w:rsidRPr="00314B9E" w:rsidRDefault="00F22597" w:rsidP="00C51527">
      <w:pPr>
        <w:spacing w:line="360" w:lineRule="auto"/>
        <w:ind w:left="169"/>
        <w:jc w:val="both"/>
        <w:rPr>
          <w:rFonts w:asciiTheme="majorBidi" w:hAnsiTheme="majorBidi"/>
          <w:szCs w:val="24"/>
          <w:rtl/>
        </w:rPr>
      </w:pPr>
      <w:r w:rsidRPr="00314B9E">
        <w:rPr>
          <w:rFonts w:asciiTheme="majorBidi" w:hAnsiTheme="majorBidi"/>
          <w:szCs w:val="24"/>
          <w:rtl/>
        </w:rPr>
        <w:t xml:space="preserve">בהתאם לתקנה 2 לתקנות בתי משפט לעניינים מינהליים (סדרי דין), התשס"א – 2000, עתירה בקשר למכרז זה תוגש אך ורק לבתי המשפט המוסמכים </w:t>
      </w:r>
      <w:r w:rsidRPr="00314B9E">
        <w:rPr>
          <w:rFonts w:asciiTheme="majorBidi" w:hAnsiTheme="majorBidi"/>
          <w:b/>
          <w:bCs/>
          <w:szCs w:val="24"/>
          <w:rtl/>
        </w:rPr>
        <w:t>בירושלים</w:t>
      </w:r>
      <w:r w:rsidRPr="00314B9E">
        <w:rPr>
          <w:rFonts w:asciiTheme="majorBidi" w:hAnsiTheme="majorBidi"/>
          <w:szCs w:val="24"/>
          <w:rtl/>
        </w:rPr>
        <w:t xml:space="preserve">. </w:t>
      </w:r>
    </w:p>
    <w:p w14:paraId="1A023364" w14:textId="77777777" w:rsidR="00F22597" w:rsidRPr="00314B9E" w:rsidRDefault="00F22597" w:rsidP="00AB35BA">
      <w:pPr>
        <w:numPr>
          <w:ilvl w:val="0"/>
          <w:numId w:val="15"/>
        </w:numPr>
        <w:spacing w:line="360" w:lineRule="auto"/>
        <w:ind w:left="169"/>
        <w:contextualSpacing/>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הליך שאלות ובקשות להבהרות</w:t>
      </w:r>
    </w:p>
    <w:p w14:paraId="617A554C" w14:textId="1B0C4A55" w:rsidR="00F22597" w:rsidRPr="00314B9E" w:rsidRDefault="00F22597" w:rsidP="00CD4B46">
      <w:pPr>
        <w:pStyle w:val="af5"/>
        <w:numPr>
          <w:ilvl w:val="1"/>
          <w:numId w:val="15"/>
        </w:numPr>
        <w:tabs>
          <w:tab w:val="num" w:pos="736"/>
        </w:tabs>
        <w:spacing w:line="360" w:lineRule="auto"/>
        <w:ind w:left="736" w:hanging="567"/>
        <w:outlineLvl w:val="0"/>
        <w:rPr>
          <w:rFonts w:asciiTheme="majorBidi" w:hAnsiTheme="majorBidi"/>
          <w:szCs w:val="24"/>
          <w:rtl/>
        </w:rPr>
      </w:pPr>
      <w:r w:rsidRPr="00314B9E">
        <w:rPr>
          <w:rFonts w:asciiTheme="majorBidi" w:hAnsiTheme="majorBidi"/>
          <w:szCs w:val="24"/>
          <w:rtl/>
        </w:rPr>
        <w:t xml:space="preserve">ניתן להגיש שאלות ובקשות להבהרות בקשר למכרז זה,  עד </w:t>
      </w:r>
      <w:r w:rsidRPr="00CD4B46">
        <w:rPr>
          <w:rFonts w:asciiTheme="majorBidi" w:hAnsiTheme="majorBidi"/>
          <w:b/>
          <w:bCs/>
          <w:szCs w:val="24"/>
          <w:rtl/>
        </w:rPr>
        <w:t xml:space="preserve">לתאריך </w:t>
      </w:r>
      <w:r w:rsidR="00CD4B46" w:rsidRPr="00CD4B46">
        <w:rPr>
          <w:rFonts w:asciiTheme="majorBidi" w:hAnsiTheme="majorBidi" w:hint="cs"/>
          <w:b/>
          <w:bCs/>
          <w:szCs w:val="24"/>
          <w:rtl/>
        </w:rPr>
        <w:t>22.6.17</w:t>
      </w:r>
      <w:r w:rsidRPr="00CD4B46">
        <w:rPr>
          <w:rFonts w:asciiTheme="majorBidi" w:hAnsiTheme="majorBidi"/>
          <w:b/>
          <w:bCs/>
          <w:szCs w:val="24"/>
          <w:rtl/>
        </w:rPr>
        <w:t xml:space="preserve"> בשעה 14:00. </w:t>
      </w:r>
    </w:p>
    <w:p w14:paraId="48943E49" w14:textId="77777777" w:rsidR="006F467C" w:rsidRDefault="00F22597" w:rsidP="00162308">
      <w:pPr>
        <w:pStyle w:val="af5"/>
        <w:numPr>
          <w:ilvl w:val="1"/>
          <w:numId w:val="15"/>
        </w:numPr>
        <w:tabs>
          <w:tab w:val="num" w:pos="736"/>
        </w:tabs>
        <w:spacing w:line="360" w:lineRule="auto"/>
        <w:ind w:left="736" w:hanging="567"/>
        <w:outlineLvl w:val="0"/>
        <w:rPr>
          <w:rFonts w:asciiTheme="majorBidi" w:hAnsiTheme="majorBidi"/>
          <w:szCs w:val="24"/>
        </w:rPr>
      </w:pPr>
      <w:r w:rsidRPr="00314B9E">
        <w:rPr>
          <w:rFonts w:asciiTheme="majorBidi" w:hAnsiTheme="majorBidi"/>
          <w:szCs w:val="24"/>
          <w:rtl/>
        </w:rPr>
        <w:lastRenderedPageBreak/>
        <w:t>שאלות ובקשות כאמור יש להפנות ל</w:t>
      </w:r>
      <w:r w:rsidR="006F467C">
        <w:rPr>
          <w:rFonts w:asciiTheme="majorBidi" w:hAnsiTheme="majorBidi" w:hint="cs"/>
          <w:szCs w:val="24"/>
          <w:rtl/>
        </w:rPr>
        <w:t>אילנה טמסוט</w:t>
      </w:r>
      <w:r w:rsidRPr="00314B9E">
        <w:rPr>
          <w:rFonts w:asciiTheme="majorBidi" w:hAnsiTheme="majorBidi"/>
          <w:szCs w:val="24"/>
          <w:rtl/>
        </w:rPr>
        <w:t>, באמצעות דואר אלקטרוני שכתובתו:</w:t>
      </w:r>
      <w:r w:rsidR="00C51527" w:rsidRPr="002431FD">
        <w:rPr>
          <w:rFonts w:asciiTheme="majorBidi" w:hAnsiTheme="majorBidi"/>
          <w:szCs w:val="24"/>
          <w:rtl/>
        </w:rPr>
        <w:t xml:space="preserve"> </w:t>
      </w:r>
      <w:r w:rsidR="006F467C">
        <w:t>itamsut@energy.gov.il</w:t>
      </w:r>
      <w:r w:rsidR="00C51527">
        <w:rPr>
          <w:rFonts w:asciiTheme="majorBidi" w:hAnsiTheme="majorBidi" w:hint="cs"/>
          <w:szCs w:val="24"/>
          <w:rtl/>
        </w:rPr>
        <w:t>,</w:t>
      </w:r>
      <w:r w:rsidRPr="00314B9E">
        <w:rPr>
          <w:rFonts w:asciiTheme="majorBidi" w:hAnsiTheme="majorBidi"/>
          <w:szCs w:val="24"/>
          <w:rtl/>
        </w:rPr>
        <w:t xml:space="preserve"> במסמך </w:t>
      </w:r>
      <w:r w:rsidRPr="00314B9E">
        <w:rPr>
          <w:rFonts w:asciiTheme="majorBidi" w:hAnsiTheme="majorBidi"/>
          <w:szCs w:val="24"/>
        </w:rPr>
        <w:t>WORD</w:t>
      </w:r>
      <w:r w:rsidRPr="00314B9E">
        <w:rPr>
          <w:rFonts w:asciiTheme="majorBidi" w:hAnsiTheme="majorBidi"/>
          <w:szCs w:val="24"/>
          <w:rtl/>
        </w:rPr>
        <w:t xml:space="preserve"> בלבד. המשרד לא ישיב </w:t>
      </w:r>
      <w:r w:rsidR="00A60C55" w:rsidRPr="00314B9E">
        <w:rPr>
          <w:rFonts w:asciiTheme="majorBidi" w:hAnsiTheme="majorBidi"/>
          <w:szCs w:val="24"/>
          <w:rtl/>
        </w:rPr>
        <w:t xml:space="preserve">על </w:t>
      </w:r>
      <w:r w:rsidRPr="00314B9E">
        <w:rPr>
          <w:rFonts w:asciiTheme="majorBidi" w:hAnsiTheme="majorBidi"/>
          <w:szCs w:val="24"/>
          <w:rtl/>
        </w:rPr>
        <w:t xml:space="preserve">שאלות שיגיעו </w:t>
      </w:r>
      <w:r w:rsidR="00A60C55" w:rsidRPr="00314B9E">
        <w:rPr>
          <w:rFonts w:asciiTheme="majorBidi" w:hAnsiTheme="majorBidi"/>
          <w:szCs w:val="24"/>
          <w:rtl/>
        </w:rPr>
        <w:t xml:space="preserve">אליו </w:t>
      </w:r>
      <w:r w:rsidRPr="00314B9E">
        <w:rPr>
          <w:rFonts w:asciiTheme="majorBidi" w:hAnsiTheme="majorBidi"/>
          <w:szCs w:val="24"/>
          <w:rtl/>
        </w:rPr>
        <w:t>לאחר מועד זה. על הפונה חלה האחריות לוודא קבלת הדוא"ל ששלח, באמצעות טלפון שמספרו</w:t>
      </w:r>
    </w:p>
    <w:p w14:paraId="2D2739E0" w14:textId="212D728F" w:rsidR="00F22597" w:rsidRPr="00314B9E" w:rsidRDefault="006F467C" w:rsidP="00162308">
      <w:pPr>
        <w:pStyle w:val="af5"/>
        <w:spacing w:line="360" w:lineRule="auto"/>
        <w:ind w:left="736"/>
        <w:outlineLvl w:val="0"/>
        <w:rPr>
          <w:rFonts w:asciiTheme="majorBidi" w:hAnsiTheme="majorBidi"/>
          <w:szCs w:val="24"/>
          <w:rtl/>
        </w:rPr>
      </w:pPr>
      <w:r>
        <w:rPr>
          <w:rFonts w:asciiTheme="majorBidi" w:hAnsiTheme="majorBidi" w:hint="cs"/>
          <w:szCs w:val="24"/>
          <w:rtl/>
        </w:rPr>
        <w:t xml:space="preserve"> 02-5006764</w:t>
      </w:r>
      <w:r w:rsidR="00162308">
        <w:rPr>
          <w:rFonts w:asciiTheme="majorBidi" w:hAnsiTheme="majorBidi" w:hint="cs"/>
          <w:szCs w:val="24"/>
          <w:rtl/>
        </w:rPr>
        <w:t>.</w:t>
      </w:r>
    </w:p>
    <w:p w14:paraId="54E4041D" w14:textId="77777777" w:rsidR="00F22597" w:rsidRPr="00314B9E" w:rsidRDefault="00F22597" w:rsidP="00AB35BA">
      <w:pPr>
        <w:pStyle w:val="af5"/>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להלן תיאור המבנה להגשה של שאלות ובקשות הבהרה:</w:t>
      </w:r>
    </w:p>
    <w:tbl>
      <w:tblPr>
        <w:tblStyle w:val="1fd"/>
        <w:bidiVisual/>
        <w:tblW w:w="8080" w:type="dxa"/>
        <w:tblInd w:w="729" w:type="dxa"/>
        <w:tblLook w:val="04A0" w:firstRow="1" w:lastRow="0" w:firstColumn="1" w:lastColumn="0" w:noHBand="0" w:noVBand="1"/>
      </w:tblPr>
      <w:tblGrid>
        <w:gridCol w:w="1417"/>
        <w:gridCol w:w="993"/>
        <w:gridCol w:w="2409"/>
        <w:gridCol w:w="3261"/>
      </w:tblGrid>
      <w:tr w:rsidR="005C206F" w:rsidRPr="00314B9E" w14:paraId="4ACF09E1" w14:textId="77777777" w:rsidTr="005C206F">
        <w:tc>
          <w:tcPr>
            <w:tcW w:w="1417" w:type="dxa"/>
          </w:tcPr>
          <w:p w14:paraId="4A7EC026" w14:textId="77777777" w:rsidR="005C206F" w:rsidRPr="00314B9E" w:rsidDel="001A33A9" w:rsidRDefault="005C206F" w:rsidP="005C206F">
            <w:pPr>
              <w:tabs>
                <w:tab w:val="left" w:pos="8617"/>
              </w:tabs>
              <w:spacing w:line="360" w:lineRule="auto"/>
              <w:jc w:val="center"/>
              <w:rPr>
                <w:rFonts w:asciiTheme="majorBidi" w:hAnsiTheme="majorBidi"/>
                <w:szCs w:val="24"/>
                <w:rtl/>
              </w:rPr>
            </w:pPr>
            <w:r w:rsidRPr="00314B9E">
              <w:rPr>
                <w:rFonts w:asciiTheme="majorBidi" w:hAnsiTheme="majorBidi"/>
                <w:szCs w:val="24"/>
                <w:rtl/>
              </w:rPr>
              <w:t>עמ</w:t>
            </w:r>
            <w:r>
              <w:rPr>
                <w:rFonts w:asciiTheme="majorBidi" w:hAnsiTheme="majorBidi" w:hint="cs"/>
                <w:szCs w:val="24"/>
                <w:rtl/>
              </w:rPr>
              <w:t>' ב</w:t>
            </w:r>
            <w:r w:rsidRPr="00314B9E">
              <w:rPr>
                <w:rFonts w:asciiTheme="majorBidi" w:hAnsiTheme="majorBidi"/>
                <w:szCs w:val="24"/>
                <w:rtl/>
              </w:rPr>
              <w:t>מסמכי המכרז</w:t>
            </w:r>
          </w:p>
        </w:tc>
        <w:tc>
          <w:tcPr>
            <w:tcW w:w="993" w:type="dxa"/>
          </w:tcPr>
          <w:p w14:paraId="7B9E560E" w14:textId="77777777" w:rsidR="005C206F" w:rsidRPr="00314B9E" w:rsidRDefault="005C206F" w:rsidP="005C206F">
            <w:pPr>
              <w:tabs>
                <w:tab w:val="left" w:pos="8617"/>
              </w:tabs>
              <w:spacing w:line="360" w:lineRule="auto"/>
              <w:jc w:val="center"/>
              <w:rPr>
                <w:rFonts w:asciiTheme="majorBidi" w:hAnsiTheme="majorBidi"/>
                <w:szCs w:val="24"/>
                <w:rtl/>
              </w:rPr>
            </w:pPr>
            <w:r>
              <w:rPr>
                <w:rFonts w:asciiTheme="majorBidi" w:hAnsiTheme="majorBidi"/>
                <w:szCs w:val="24"/>
                <w:rtl/>
              </w:rPr>
              <w:t>מס</w:t>
            </w:r>
            <w:r>
              <w:rPr>
                <w:rFonts w:asciiTheme="majorBidi" w:hAnsiTheme="majorBidi" w:hint="cs"/>
                <w:szCs w:val="24"/>
                <w:rtl/>
              </w:rPr>
              <w:t>'</w:t>
            </w:r>
            <w:r w:rsidRPr="00314B9E">
              <w:rPr>
                <w:rFonts w:asciiTheme="majorBidi" w:hAnsiTheme="majorBidi"/>
                <w:szCs w:val="24"/>
                <w:rtl/>
              </w:rPr>
              <w:t xml:space="preserve"> סעיף</w:t>
            </w:r>
          </w:p>
        </w:tc>
        <w:tc>
          <w:tcPr>
            <w:tcW w:w="2409" w:type="dxa"/>
          </w:tcPr>
          <w:p w14:paraId="045858A4" w14:textId="77777777" w:rsidR="005C206F" w:rsidRPr="00314B9E" w:rsidRDefault="005C206F" w:rsidP="005C206F">
            <w:pPr>
              <w:tabs>
                <w:tab w:val="left" w:pos="8617"/>
              </w:tabs>
              <w:spacing w:line="360" w:lineRule="auto"/>
              <w:jc w:val="center"/>
              <w:rPr>
                <w:rFonts w:asciiTheme="majorBidi" w:hAnsiTheme="majorBidi"/>
                <w:szCs w:val="24"/>
                <w:rtl/>
              </w:rPr>
            </w:pPr>
            <w:r w:rsidRPr="00314B9E">
              <w:rPr>
                <w:rFonts w:asciiTheme="majorBidi" w:hAnsiTheme="majorBidi"/>
                <w:szCs w:val="24"/>
                <w:rtl/>
              </w:rPr>
              <w:t>פירוט השאלה / בקשת ההבהרה</w:t>
            </w:r>
          </w:p>
        </w:tc>
        <w:tc>
          <w:tcPr>
            <w:tcW w:w="3261" w:type="dxa"/>
          </w:tcPr>
          <w:p w14:paraId="4C4D414D" w14:textId="77777777" w:rsidR="005C206F" w:rsidRPr="00314B9E" w:rsidRDefault="005C206F" w:rsidP="005C206F">
            <w:pPr>
              <w:tabs>
                <w:tab w:val="left" w:pos="8617"/>
              </w:tabs>
              <w:spacing w:line="360" w:lineRule="auto"/>
              <w:jc w:val="center"/>
              <w:rPr>
                <w:rFonts w:asciiTheme="majorBidi" w:hAnsiTheme="majorBidi"/>
                <w:szCs w:val="24"/>
                <w:rtl/>
              </w:rPr>
            </w:pPr>
            <w:r>
              <w:rPr>
                <w:rFonts w:asciiTheme="majorBidi" w:hAnsiTheme="majorBidi" w:hint="cs"/>
                <w:szCs w:val="24"/>
                <w:rtl/>
              </w:rPr>
              <w:t>תשובות הבהרה</w:t>
            </w:r>
          </w:p>
        </w:tc>
      </w:tr>
      <w:tr w:rsidR="005C206F" w:rsidRPr="00314B9E" w14:paraId="394E153F" w14:textId="77777777" w:rsidTr="005C206F">
        <w:tc>
          <w:tcPr>
            <w:tcW w:w="1417" w:type="dxa"/>
          </w:tcPr>
          <w:p w14:paraId="03BACD97" w14:textId="77777777" w:rsidR="005C206F" w:rsidRPr="00314B9E" w:rsidRDefault="005C206F" w:rsidP="00314B9E">
            <w:pPr>
              <w:tabs>
                <w:tab w:val="left" w:pos="8617"/>
              </w:tabs>
              <w:spacing w:line="360" w:lineRule="auto"/>
              <w:jc w:val="both"/>
              <w:rPr>
                <w:rFonts w:asciiTheme="majorBidi" w:hAnsiTheme="majorBidi"/>
                <w:szCs w:val="24"/>
                <w:rtl/>
              </w:rPr>
            </w:pPr>
          </w:p>
        </w:tc>
        <w:tc>
          <w:tcPr>
            <w:tcW w:w="993" w:type="dxa"/>
          </w:tcPr>
          <w:p w14:paraId="306DCCF5" w14:textId="77777777" w:rsidR="005C206F" w:rsidRPr="00314B9E" w:rsidRDefault="005C206F" w:rsidP="00314B9E">
            <w:pPr>
              <w:tabs>
                <w:tab w:val="left" w:pos="8617"/>
              </w:tabs>
              <w:spacing w:line="360" w:lineRule="auto"/>
              <w:jc w:val="both"/>
              <w:rPr>
                <w:rFonts w:asciiTheme="majorBidi" w:hAnsiTheme="majorBidi"/>
                <w:szCs w:val="24"/>
                <w:rtl/>
              </w:rPr>
            </w:pPr>
          </w:p>
        </w:tc>
        <w:tc>
          <w:tcPr>
            <w:tcW w:w="2409" w:type="dxa"/>
          </w:tcPr>
          <w:p w14:paraId="7F5CA832" w14:textId="77777777" w:rsidR="005C206F" w:rsidRPr="00314B9E" w:rsidRDefault="005C206F" w:rsidP="00314B9E">
            <w:pPr>
              <w:tabs>
                <w:tab w:val="left" w:pos="8617"/>
              </w:tabs>
              <w:spacing w:line="360" w:lineRule="auto"/>
              <w:jc w:val="both"/>
              <w:rPr>
                <w:rFonts w:asciiTheme="majorBidi" w:hAnsiTheme="majorBidi"/>
                <w:szCs w:val="24"/>
                <w:rtl/>
              </w:rPr>
            </w:pPr>
          </w:p>
        </w:tc>
        <w:tc>
          <w:tcPr>
            <w:tcW w:w="3261" w:type="dxa"/>
          </w:tcPr>
          <w:p w14:paraId="20AD7429" w14:textId="77777777" w:rsidR="005C206F" w:rsidRPr="00314B9E" w:rsidRDefault="005C206F" w:rsidP="00314B9E">
            <w:pPr>
              <w:tabs>
                <w:tab w:val="left" w:pos="8617"/>
              </w:tabs>
              <w:spacing w:line="360" w:lineRule="auto"/>
              <w:jc w:val="both"/>
              <w:rPr>
                <w:rFonts w:asciiTheme="majorBidi" w:hAnsiTheme="majorBidi"/>
                <w:szCs w:val="24"/>
                <w:rtl/>
              </w:rPr>
            </w:pPr>
          </w:p>
        </w:tc>
      </w:tr>
    </w:tbl>
    <w:p w14:paraId="0391EF40" w14:textId="77777777" w:rsidR="003B73B5" w:rsidRDefault="003B73B5" w:rsidP="003B73B5">
      <w:pPr>
        <w:pStyle w:val="af5"/>
        <w:spacing w:line="360" w:lineRule="auto"/>
        <w:ind w:left="736"/>
        <w:jc w:val="both"/>
        <w:outlineLvl w:val="0"/>
        <w:rPr>
          <w:rFonts w:asciiTheme="majorBidi" w:hAnsiTheme="majorBidi"/>
          <w:szCs w:val="24"/>
        </w:rPr>
      </w:pPr>
    </w:p>
    <w:p w14:paraId="10942A2B" w14:textId="454D8309" w:rsidR="00F22597" w:rsidRPr="00314B9E" w:rsidRDefault="00F22597" w:rsidP="00CD4B46">
      <w:pPr>
        <w:pStyle w:val="af5"/>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 xml:space="preserve">ריכוז השאלות והתשובות יפורסמו באתר הרכש הממשלתי ובאתר האינטרנט של המשרד החל </w:t>
      </w:r>
      <w:r w:rsidRPr="00CD4B46">
        <w:rPr>
          <w:rFonts w:asciiTheme="majorBidi" w:hAnsiTheme="majorBidi"/>
          <w:b/>
          <w:bCs/>
          <w:szCs w:val="24"/>
          <w:rtl/>
        </w:rPr>
        <w:t>מיום</w:t>
      </w:r>
      <w:r w:rsidR="007C5BAB" w:rsidRPr="00CD4B46">
        <w:rPr>
          <w:rFonts w:asciiTheme="majorBidi" w:hAnsiTheme="majorBidi"/>
          <w:b/>
          <w:bCs/>
          <w:szCs w:val="24"/>
          <w:rtl/>
        </w:rPr>
        <w:t xml:space="preserve"> </w:t>
      </w:r>
      <w:r w:rsidR="00CD4B46" w:rsidRPr="00CD4B46">
        <w:rPr>
          <w:rFonts w:asciiTheme="majorBidi" w:hAnsiTheme="majorBidi" w:hint="cs"/>
          <w:b/>
          <w:bCs/>
          <w:szCs w:val="24"/>
          <w:rtl/>
        </w:rPr>
        <w:t>5.7.17</w:t>
      </w:r>
      <w:r w:rsidR="00D22A8D" w:rsidRPr="00CD4B46">
        <w:rPr>
          <w:rFonts w:asciiTheme="majorBidi" w:hAnsiTheme="majorBidi" w:hint="cs"/>
          <w:b/>
          <w:bCs/>
          <w:szCs w:val="24"/>
          <w:rtl/>
        </w:rPr>
        <w:t>,</w:t>
      </w:r>
      <w:r w:rsidR="00D22A8D" w:rsidRPr="00314B9E">
        <w:rPr>
          <w:rFonts w:asciiTheme="majorBidi" w:hAnsiTheme="majorBidi"/>
          <w:szCs w:val="24"/>
          <w:rtl/>
        </w:rPr>
        <w:t xml:space="preserve"> </w:t>
      </w:r>
      <w:r w:rsidRPr="00314B9E">
        <w:rPr>
          <w:rFonts w:asciiTheme="majorBidi" w:hAnsiTheme="majorBidi"/>
          <w:szCs w:val="24"/>
          <w:rtl/>
        </w:rPr>
        <w:t>והן יהוו חלק בלתי נפרד ממסמכי המכרז ויחייבו את כל המציעים.</w:t>
      </w:r>
    </w:p>
    <w:p w14:paraId="1F2264C7" w14:textId="77777777" w:rsidR="00971040" w:rsidRPr="00314B9E" w:rsidRDefault="00F22597" w:rsidP="00AB35BA">
      <w:pPr>
        <w:pStyle w:val="af5"/>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המשרד שומר לעצמו את הזכות להימנע מלהשיב לגופה של שאלה אם ימצא כי מתן מענה לשאלה עלול לסכל או לפגוע בהליך המכרז או בתכליתו.</w:t>
      </w:r>
    </w:p>
    <w:p w14:paraId="63112FB3" w14:textId="77777777" w:rsidR="00BA5F48" w:rsidRDefault="00BA5F48" w:rsidP="00314B9E">
      <w:pPr>
        <w:tabs>
          <w:tab w:val="left" w:pos="6185"/>
          <w:tab w:val="left" w:pos="6752"/>
        </w:tabs>
        <w:spacing w:line="360" w:lineRule="auto"/>
        <w:rPr>
          <w:rFonts w:asciiTheme="majorBidi" w:hAnsiTheme="majorBidi"/>
          <w:b/>
          <w:bCs/>
          <w:szCs w:val="24"/>
          <w:rtl/>
        </w:rPr>
      </w:pPr>
    </w:p>
    <w:p w14:paraId="0580DFC4" w14:textId="1141223B" w:rsidR="006C06CA" w:rsidRDefault="006C06CA" w:rsidP="006B341E">
      <w:pPr>
        <w:tabs>
          <w:tab w:val="left" w:pos="6185"/>
          <w:tab w:val="left" w:pos="6752"/>
        </w:tabs>
        <w:spacing w:line="360" w:lineRule="auto"/>
        <w:ind w:left="5047"/>
        <w:jc w:val="center"/>
        <w:rPr>
          <w:rFonts w:asciiTheme="majorBidi" w:hAnsiTheme="majorBidi"/>
          <w:b/>
          <w:bCs/>
          <w:szCs w:val="24"/>
          <w:rtl/>
        </w:rPr>
      </w:pPr>
      <w:r w:rsidRPr="00314B9E">
        <w:rPr>
          <w:rFonts w:asciiTheme="majorBidi" w:hAnsiTheme="majorBidi"/>
          <w:b/>
          <w:bCs/>
          <w:szCs w:val="24"/>
          <w:rtl/>
        </w:rPr>
        <w:t>ב ב</w:t>
      </w:r>
      <w:r w:rsidR="00D22A8D">
        <w:rPr>
          <w:rFonts w:asciiTheme="majorBidi" w:hAnsiTheme="majorBidi" w:hint="cs"/>
          <w:b/>
          <w:bCs/>
          <w:szCs w:val="24"/>
          <w:rtl/>
        </w:rPr>
        <w:t xml:space="preserve"> </w:t>
      </w:r>
      <w:r w:rsidRPr="00314B9E">
        <w:rPr>
          <w:rFonts w:asciiTheme="majorBidi" w:hAnsiTheme="majorBidi"/>
          <w:b/>
          <w:bCs/>
          <w:szCs w:val="24"/>
          <w:rtl/>
        </w:rPr>
        <w:t>ר כ ה,</w:t>
      </w:r>
    </w:p>
    <w:p w14:paraId="757D0AE6" w14:textId="77777777" w:rsidR="00FB495E" w:rsidRDefault="00FB495E" w:rsidP="006B341E">
      <w:pPr>
        <w:ind w:left="5047"/>
        <w:jc w:val="center"/>
        <w:rPr>
          <w:rFonts w:asciiTheme="majorBidi" w:hAnsiTheme="majorBidi"/>
          <w:b/>
          <w:bCs/>
          <w:szCs w:val="24"/>
          <w:rtl/>
        </w:rPr>
      </w:pPr>
    </w:p>
    <w:p w14:paraId="5D0B74AB" w14:textId="0A310882" w:rsidR="00895EFE" w:rsidRDefault="005B5A54" w:rsidP="00CD06E4">
      <w:pPr>
        <w:ind w:left="5047"/>
        <w:jc w:val="center"/>
        <w:rPr>
          <w:rFonts w:asciiTheme="majorBidi" w:hAnsiTheme="majorBidi"/>
          <w:b/>
          <w:bCs/>
          <w:szCs w:val="24"/>
        </w:rPr>
      </w:pPr>
      <w:r w:rsidRPr="00314B9E">
        <w:rPr>
          <w:rFonts w:asciiTheme="majorBidi" w:hAnsiTheme="majorBidi"/>
          <w:b/>
          <w:bCs/>
          <w:szCs w:val="24"/>
          <w:rtl/>
        </w:rPr>
        <w:t>ועדת ה</w:t>
      </w:r>
      <w:r>
        <w:rPr>
          <w:rFonts w:asciiTheme="majorBidi" w:hAnsiTheme="majorBidi"/>
          <w:b/>
          <w:bCs/>
          <w:szCs w:val="24"/>
          <w:rtl/>
        </w:rPr>
        <w:t>מכרזי</w:t>
      </w:r>
      <w:r w:rsidR="00BA5F48">
        <w:rPr>
          <w:rFonts w:asciiTheme="majorBidi" w:hAnsiTheme="majorBidi" w:hint="cs"/>
          <w:b/>
          <w:bCs/>
          <w:szCs w:val="24"/>
          <w:rtl/>
        </w:rPr>
        <w:t>ם</w:t>
      </w:r>
      <w:r w:rsidRPr="00314B9E">
        <w:rPr>
          <w:rFonts w:asciiTheme="majorBidi" w:hAnsiTheme="majorBidi"/>
          <w:b/>
          <w:bCs/>
          <w:szCs w:val="24"/>
          <w:rtl/>
        </w:rPr>
        <w:tab/>
      </w:r>
      <w:bookmarkStart w:id="5" w:name="_Toc285980546"/>
      <w:bookmarkStart w:id="6" w:name="_Toc288647182"/>
      <w:bookmarkStart w:id="7" w:name="_Toc324232052"/>
      <w:r w:rsidR="00895EFE">
        <w:rPr>
          <w:rFonts w:asciiTheme="majorBidi" w:hAnsiTheme="majorBidi"/>
          <w:b/>
          <w:bCs/>
          <w:szCs w:val="24"/>
          <w:rtl/>
        </w:rPr>
        <w:br w:type="page"/>
      </w:r>
    </w:p>
    <w:p w14:paraId="5FF5DB93" w14:textId="58DAC650" w:rsidR="001E53AB" w:rsidRDefault="001E53AB" w:rsidP="000D64DC">
      <w:pPr>
        <w:spacing w:line="360" w:lineRule="auto"/>
        <w:ind w:left="681"/>
        <w:jc w:val="center"/>
      </w:pPr>
    </w:p>
    <w:tbl>
      <w:tblPr>
        <w:tblpPr w:leftFromText="181" w:rightFromText="181" w:bottomFromText="284" w:vertAnchor="text" w:horzAnchor="margin" w:tblpY="-141"/>
        <w:bidiVisual/>
        <w:tblW w:w="5000" w:type="pct"/>
        <w:tblBorders>
          <w:bottom w:val="single" w:sz="4" w:space="0" w:color="auto"/>
          <w:insideH w:val="single" w:sz="4" w:space="0" w:color="auto"/>
        </w:tblBorders>
        <w:tblCellMar>
          <w:right w:w="170" w:type="dxa"/>
        </w:tblCellMar>
        <w:tblLook w:val="01E0" w:firstRow="1" w:lastRow="1" w:firstColumn="1" w:lastColumn="1" w:noHBand="0" w:noVBand="0"/>
      </w:tblPr>
      <w:tblGrid>
        <w:gridCol w:w="9016"/>
      </w:tblGrid>
      <w:tr w:rsidR="00FF383D" w:rsidRPr="00314B9E" w14:paraId="3E6D24E6" w14:textId="77777777" w:rsidTr="00551C58">
        <w:trPr>
          <w:trHeight w:hRule="exact" w:val="561"/>
        </w:trPr>
        <w:tc>
          <w:tcPr>
            <w:tcW w:w="5000" w:type="pct"/>
            <w:tcBorders>
              <w:top w:val="nil"/>
              <w:bottom w:val="nil"/>
            </w:tcBorders>
            <w:shd w:val="clear" w:color="auto" w:fill="D9D9D9" w:themeFill="background1" w:themeFillShade="D9"/>
            <w:vAlign w:val="center"/>
          </w:tcPr>
          <w:p w14:paraId="1B87A90D" w14:textId="77777777" w:rsidR="00FF383D" w:rsidRPr="00F410B9" w:rsidRDefault="00FF383D" w:rsidP="00FF383D">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א</w:t>
            </w:r>
            <w:r w:rsidRPr="00F410B9">
              <w:rPr>
                <w:rFonts w:asciiTheme="majorBidi" w:hAnsiTheme="majorBidi" w:cs="David" w:hint="cs"/>
                <w:color w:val="auto"/>
                <w:rtl/>
              </w:rPr>
              <w:t>'</w:t>
            </w:r>
          </w:p>
        </w:tc>
      </w:tr>
      <w:tr w:rsidR="00FF383D" w:rsidRPr="00314B9E" w14:paraId="751BDF69" w14:textId="77777777" w:rsidTr="00551C58">
        <w:trPr>
          <w:trHeight w:hRule="exact" w:val="561"/>
        </w:trPr>
        <w:tc>
          <w:tcPr>
            <w:tcW w:w="5000" w:type="pct"/>
            <w:tcBorders>
              <w:top w:val="nil"/>
              <w:bottom w:val="nil"/>
            </w:tcBorders>
            <w:shd w:val="clear" w:color="auto" w:fill="1B3461"/>
            <w:vAlign w:val="center"/>
          </w:tcPr>
          <w:p w14:paraId="7C2D68D6" w14:textId="77777777" w:rsidR="00FF383D" w:rsidRPr="00314B9E" w:rsidRDefault="00FF383D" w:rsidP="005C206F">
            <w:pPr>
              <w:pStyle w:val="afffc"/>
              <w:jc w:val="left"/>
              <w:rPr>
                <w:rFonts w:asciiTheme="majorBidi" w:hAnsiTheme="majorBidi" w:cs="David"/>
                <w:rtl/>
              </w:rPr>
            </w:pPr>
            <w:r>
              <w:rPr>
                <w:rFonts w:asciiTheme="majorBidi" w:hAnsiTheme="majorBidi" w:cs="David" w:hint="cs"/>
                <w:b w:val="0"/>
                <w:i/>
                <w:rtl/>
              </w:rPr>
              <w:t>פרטי המציע</w:t>
            </w:r>
          </w:p>
        </w:tc>
      </w:tr>
    </w:tbl>
    <w:bookmarkEnd w:id="5"/>
    <w:bookmarkEnd w:id="6"/>
    <w:bookmarkEnd w:id="7"/>
    <w:p w14:paraId="4956C125" w14:textId="77777777" w:rsidR="0055257B" w:rsidRPr="00314B9E" w:rsidRDefault="00085DF7" w:rsidP="00314B9E">
      <w:pPr>
        <w:pStyle w:val="HNormal0"/>
        <w:rPr>
          <w:rFonts w:asciiTheme="majorBidi" w:hAnsiTheme="majorBidi"/>
          <w:b/>
          <w:bCs/>
          <w:color w:val="000000"/>
          <w:u w:val="single"/>
          <w:rtl/>
          <w:lang w:eastAsia="en-US"/>
        </w:rPr>
      </w:pPr>
      <w:r w:rsidRPr="00314B9E">
        <w:rPr>
          <w:rFonts w:asciiTheme="majorBidi" w:hAnsiTheme="majorBidi"/>
          <w:b/>
          <w:bCs/>
          <w:color w:val="000000"/>
          <w:u w:val="single"/>
          <w:rtl/>
          <w:lang w:eastAsia="en-US"/>
        </w:rPr>
        <w:t>פרטי</w:t>
      </w:r>
      <w:r w:rsidR="0055257B" w:rsidRPr="00314B9E">
        <w:rPr>
          <w:rFonts w:asciiTheme="majorBidi" w:hAnsiTheme="majorBidi"/>
          <w:b/>
          <w:bCs/>
          <w:color w:val="000000"/>
          <w:u w:val="single"/>
          <w:rtl/>
          <w:lang w:eastAsia="en-US"/>
        </w:rPr>
        <w:t xml:space="preserve"> המציע</w:t>
      </w:r>
    </w:p>
    <w:p w14:paraId="203C87FA" w14:textId="7B1790BD" w:rsidR="00846CA9" w:rsidRPr="00314B9E" w:rsidRDefault="001516EB" w:rsidP="00CD06E4">
      <w:pPr>
        <w:pStyle w:val="HNormal0"/>
        <w:numPr>
          <w:ilvl w:val="0"/>
          <w:numId w:val="14"/>
        </w:numPr>
        <w:tabs>
          <w:tab w:val="clear" w:pos="576"/>
          <w:tab w:val="left" w:leader="underscore" w:pos="8309"/>
        </w:tabs>
        <w:jc w:val="left"/>
        <w:rPr>
          <w:rFonts w:asciiTheme="majorBidi" w:hAnsiTheme="majorBidi"/>
          <w:color w:val="000000"/>
          <w:lang w:eastAsia="en-US"/>
        </w:rPr>
      </w:pPr>
      <w:r w:rsidRPr="0030340E">
        <w:rPr>
          <w:rFonts w:asciiTheme="majorBidi" w:hAnsiTheme="majorBidi"/>
          <w:color w:val="000000"/>
          <w:rtl/>
          <w:lang w:eastAsia="en-US"/>
        </w:rPr>
        <w:t>שם</w:t>
      </w:r>
      <w:r w:rsidR="0030340E" w:rsidRPr="0030340E">
        <w:rPr>
          <w:rFonts w:asciiTheme="majorBidi" w:hAnsiTheme="majorBidi" w:hint="cs"/>
          <w:color w:val="000000"/>
          <w:rtl/>
          <w:lang w:eastAsia="en-US"/>
        </w:rPr>
        <w:t xml:space="preserve"> </w:t>
      </w:r>
      <w:r w:rsidR="0030340E">
        <w:rPr>
          <w:rFonts w:asciiTheme="majorBidi" w:hAnsiTheme="majorBidi" w:hint="cs"/>
          <w:color w:val="000000"/>
          <w:rtl/>
          <w:lang w:eastAsia="en-US"/>
        </w:rPr>
        <w:t>ה</w:t>
      </w:r>
      <w:r w:rsidR="0030340E" w:rsidRPr="0030340E">
        <w:rPr>
          <w:rFonts w:asciiTheme="majorBidi" w:hAnsiTheme="majorBidi" w:hint="cs"/>
          <w:color w:val="000000"/>
          <w:rtl/>
          <w:lang w:eastAsia="en-US"/>
        </w:rPr>
        <w:t>מציע</w:t>
      </w:r>
      <w:r w:rsidR="0030340E">
        <w:rPr>
          <w:rFonts w:asciiTheme="majorBidi" w:hAnsiTheme="majorBidi" w:hint="cs"/>
          <w:color w:val="000000"/>
          <w:rtl/>
          <w:lang w:eastAsia="en-US"/>
        </w:rPr>
        <w:t xml:space="preserve">  </w:t>
      </w:r>
      <w:r w:rsidR="00CD06E4">
        <w:rPr>
          <w:rFonts w:asciiTheme="majorBidi" w:hAnsiTheme="majorBidi" w:hint="cs"/>
          <w:color w:val="000000"/>
          <w:rtl/>
          <w:lang w:eastAsia="en-US"/>
        </w:rPr>
        <w:t>__________________________________________________</w:t>
      </w:r>
    </w:p>
    <w:p w14:paraId="4D394C00" w14:textId="1344098A" w:rsidR="001516EB" w:rsidRPr="00314B9E" w:rsidRDefault="001516EB" w:rsidP="00CD06E4">
      <w:pPr>
        <w:pStyle w:val="HNormal0"/>
        <w:numPr>
          <w:ilvl w:val="0"/>
          <w:numId w:val="14"/>
        </w:numPr>
        <w:tabs>
          <w:tab w:val="left" w:leader="underscore" w:pos="8309"/>
        </w:tabs>
        <w:jc w:val="left"/>
        <w:rPr>
          <w:rFonts w:asciiTheme="majorBidi" w:hAnsiTheme="majorBidi"/>
          <w:color w:val="000000"/>
          <w:lang w:eastAsia="en-US"/>
        </w:rPr>
      </w:pPr>
      <w:r w:rsidRPr="00314B9E">
        <w:rPr>
          <w:rFonts w:asciiTheme="majorBidi" w:hAnsiTheme="majorBidi"/>
          <w:color w:val="000000"/>
          <w:rtl/>
          <w:lang w:eastAsia="en-US"/>
        </w:rPr>
        <w:t>סוג מציע</w:t>
      </w:r>
      <w:r w:rsidR="00AF5A05" w:rsidRPr="00314B9E">
        <w:rPr>
          <w:rFonts w:asciiTheme="majorBidi" w:hAnsiTheme="majorBidi"/>
          <w:color w:val="000000"/>
          <w:rtl/>
          <w:lang w:eastAsia="en-US"/>
        </w:rPr>
        <w:t xml:space="preserve"> (חברה / שותפות / עמותה</w:t>
      </w:r>
      <w:r w:rsidRPr="00314B9E">
        <w:rPr>
          <w:rFonts w:asciiTheme="majorBidi" w:hAnsiTheme="majorBidi"/>
          <w:color w:val="000000"/>
          <w:rtl/>
          <w:lang w:eastAsia="en-US"/>
        </w:rPr>
        <w:t xml:space="preserve">/עוסק </w:t>
      </w:r>
      <w:r w:rsidR="00CD06E4">
        <w:rPr>
          <w:rFonts w:asciiTheme="majorBidi" w:hAnsiTheme="majorBidi" w:hint="cs"/>
          <w:color w:val="000000"/>
          <w:rtl/>
          <w:lang w:eastAsia="en-US"/>
        </w:rPr>
        <w:t>מ</w:t>
      </w:r>
      <w:r w:rsidRPr="00314B9E">
        <w:rPr>
          <w:rFonts w:asciiTheme="majorBidi" w:hAnsiTheme="majorBidi"/>
          <w:color w:val="000000"/>
          <w:rtl/>
          <w:lang w:eastAsia="en-US"/>
        </w:rPr>
        <w:t>ורשה</w:t>
      </w:r>
      <w:r w:rsidR="00AF5A05" w:rsidRPr="00314B9E">
        <w:rPr>
          <w:rFonts w:asciiTheme="majorBidi" w:hAnsiTheme="majorBidi"/>
          <w:color w:val="000000"/>
          <w:rtl/>
          <w:lang w:eastAsia="en-US"/>
        </w:rPr>
        <w:t>)</w:t>
      </w:r>
      <w:r w:rsidRPr="00314B9E">
        <w:rPr>
          <w:rFonts w:asciiTheme="majorBidi" w:hAnsiTheme="majorBidi"/>
          <w:color w:val="000000"/>
          <w:rtl/>
          <w:lang w:eastAsia="en-US"/>
        </w:rPr>
        <w:t>:</w:t>
      </w:r>
      <w:r w:rsidR="00CD06E4">
        <w:rPr>
          <w:rFonts w:asciiTheme="majorBidi" w:hAnsiTheme="majorBidi" w:hint="cs"/>
          <w:color w:val="000000"/>
          <w:rtl/>
          <w:lang w:eastAsia="en-US"/>
        </w:rPr>
        <w:t>_______________________</w:t>
      </w:r>
    </w:p>
    <w:p w14:paraId="2F1A679F" w14:textId="3AC28AF0" w:rsidR="00CD06E4" w:rsidRDefault="001516EB" w:rsidP="00AE73BC">
      <w:pPr>
        <w:pStyle w:val="HNormal0"/>
        <w:numPr>
          <w:ilvl w:val="0"/>
          <w:numId w:val="14"/>
        </w:numPr>
        <w:tabs>
          <w:tab w:val="left" w:leader="underscore" w:pos="8309"/>
        </w:tabs>
        <w:jc w:val="left"/>
        <w:rPr>
          <w:rFonts w:asciiTheme="majorBidi" w:hAnsiTheme="majorBidi"/>
          <w:color w:val="000000"/>
          <w:lang w:eastAsia="en-US"/>
        </w:rPr>
      </w:pPr>
      <w:r w:rsidRPr="00CD06E4">
        <w:rPr>
          <w:rFonts w:asciiTheme="majorBidi" w:hAnsiTheme="majorBidi"/>
          <w:color w:val="000000"/>
          <w:rtl/>
          <w:lang w:eastAsia="en-US"/>
        </w:rPr>
        <w:t>(</w:t>
      </w:r>
      <w:r w:rsidR="00CF7737" w:rsidRPr="00CD06E4">
        <w:rPr>
          <w:rFonts w:asciiTheme="majorBidi" w:hAnsiTheme="majorBidi"/>
          <w:color w:val="000000"/>
          <w:rtl/>
          <w:lang w:eastAsia="en-US"/>
        </w:rPr>
        <w:t>לתאגיד</w:t>
      </w:r>
      <w:r w:rsidRPr="00CD06E4">
        <w:rPr>
          <w:rFonts w:asciiTheme="majorBidi" w:hAnsiTheme="majorBidi"/>
          <w:color w:val="000000"/>
          <w:rtl/>
          <w:lang w:eastAsia="en-US"/>
        </w:rPr>
        <w:t>)</w:t>
      </w:r>
      <w:r w:rsidR="00CF7737" w:rsidRPr="00CD06E4">
        <w:rPr>
          <w:rFonts w:asciiTheme="majorBidi" w:hAnsiTheme="majorBidi"/>
          <w:color w:val="000000"/>
          <w:rtl/>
          <w:lang w:eastAsia="en-US"/>
        </w:rPr>
        <w:t xml:space="preserve"> </w:t>
      </w:r>
      <w:r w:rsidR="0055257B" w:rsidRPr="00CD06E4">
        <w:rPr>
          <w:rFonts w:asciiTheme="majorBidi" w:hAnsiTheme="majorBidi"/>
          <w:color w:val="000000"/>
          <w:rtl/>
          <w:lang w:eastAsia="en-US"/>
        </w:rPr>
        <w:t xml:space="preserve">מספר חברה / שותפות / עמותה: </w:t>
      </w:r>
      <w:r w:rsidR="00CD06E4">
        <w:rPr>
          <w:rFonts w:asciiTheme="majorBidi" w:hAnsiTheme="majorBidi" w:hint="cs"/>
          <w:color w:val="000000"/>
          <w:rtl/>
          <w:lang w:eastAsia="en-US"/>
        </w:rPr>
        <w:t>_____________________________</w:t>
      </w:r>
    </w:p>
    <w:p w14:paraId="7923D66A" w14:textId="75DD60D8" w:rsidR="00846CA9" w:rsidRPr="00CD06E4" w:rsidRDefault="0055257B" w:rsidP="00CD06E4">
      <w:pPr>
        <w:pStyle w:val="HNormal0"/>
        <w:numPr>
          <w:ilvl w:val="0"/>
          <w:numId w:val="14"/>
        </w:numPr>
        <w:tabs>
          <w:tab w:val="left" w:leader="underscore" w:pos="8309"/>
        </w:tabs>
        <w:jc w:val="left"/>
        <w:rPr>
          <w:rFonts w:asciiTheme="majorBidi" w:hAnsiTheme="majorBidi"/>
          <w:color w:val="000000"/>
          <w:lang w:eastAsia="en-US"/>
        </w:rPr>
      </w:pPr>
      <w:r w:rsidRPr="00CD06E4">
        <w:rPr>
          <w:rFonts w:asciiTheme="majorBidi" w:hAnsiTheme="majorBidi"/>
          <w:color w:val="000000"/>
          <w:rtl/>
          <w:lang w:eastAsia="en-US"/>
        </w:rPr>
        <w:t>תאריך התא</w:t>
      </w:r>
      <w:r w:rsidR="00C90766" w:rsidRPr="00CD06E4">
        <w:rPr>
          <w:rFonts w:asciiTheme="majorBidi" w:hAnsiTheme="majorBidi"/>
          <w:color w:val="000000"/>
          <w:rtl/>
          <w:lang w:eastAsia="en-US"/>
        </w:rPr>
        <w:t>גדו</w:t>
      </w:r>
      <w:r w:rsidRPr="00CD06E4">
        <w:rPr>
          <w:rFonts w:asciiTheme="majorBidi" w:hAnsiTheme="majorBidi"/>
          <w:color w:val="000000"/>
          <w:rtl/>
          <w:lang w:eastAsia="en-US"/>
        </w:rPr>
        <w:t xml:space="preserve">ת: </w:t>
      </w:r>
      <w:r w:rsidR="00CD06E4">
        <w:rPr>
          <w:rFonts w:asciiTheme="majorBidi" w:hAnsiTheme="majorBidi" w:hint="cs"/>
          <w:color w:val="000000"/>
          <w:rtl/>
          <w:lang w:eastAsia="en-US"/>
        </w:rPr>
        <w:t>______________________________________________</w:t>
      </w:r>
    </w:p>
    <w:p w14:paraId="78594E9F" w14:textId="16FD2E0D" w:rsidR="0055257B" w:rsidRPr="00CD06E4" w:rsidRDefault="0055257B" w:rsidP="008B6768">
      <w:pPr>
        <w:pStyle w:val="HNormal0"/>
        <w:numPr>
          <w:ilvl w:val="0"/>
          <w:numId w:val="14"/>
        </w:numPr>
        <w:tabs>
          <w:tab w:val="left" w:leader="underscore" w:pos="8309"/>
        </w:tabs>
        <w:jc w:val="left"/>
        <w:rPr>
          <w:rFonts w:asciiTheme="majorBidi" w:hAnsiTheme="majorBidi"/>
          <w:color w:val="000000"/>
          <w:lang w:eastAsia="en-US"/>
        </w:rPr>
      </w:pPr>
      <w:r w:rsidRPr="00CD06E4">
        <w:rPr>
          <w:rFonts w:asciiTheme="majorBidi" w:hAnsiTheme="majorBidi"/>
          <w:color w:val="000000"/>
          <w:rtl/>
          <w:lang w:eastAsia="en-US"/>
        </w:rPr>
        <w:t>שמות הבעלים (במקרה של חברה או שותפות):</w:t>
      </w:r>
    </w:p>
    <w:p w14:paraId="1DEE3A7A" w14:textId="374C3682" w:rsidR="008B6768" w:rsidRPr="00314B9E" w:rsidRDefault="008B6768" w:rsidP="008B6768">
      <w:pPr>
        <w:pStyle w:val="HNormal0"/>
        <w:tabs>
          <w:tab w:val="left" w:leader="underscore" w:pos="8309"/>
        </w:tabs>
        <w:spacing w:line="360" w:lineRule="auto"/>
        <w:ind w:left="576"/>
        <w:jc w:val="left"/>
        <w:rPr>
          <w:rFonts w:asciiTheme="majorBidi" w:hAnsiTheme="majorBidi"/>
          <w:color w:val="000000"/>
          <w:rtl/>
          <w:lang w:eastAsia="en-US"/>
        </w:rPr>
      </w:pPr>
      <w:r>
        <w:rPr>
          <w:rFonts w:asciiTheme="majorBidi" w:hAnsiTheme="majorBidi" w:hint="cs"/>
          <w:color w:val="000000"/>
          <w:rtl/>
          <w:lang w:eastAsia="en-US"/>
        </w:rPr>
        <w:t>___________________________________________________________</w:t>
      </w:r>
      <w:r>
        <w:rPr>
          <w:rFonts w:asciiTheme="majorBidi" w:hAnsiTheme="majorBidi"/>
          <w:color w:val="000000"/>
          <w:rtl/>
          <w:lang w:eastAsia="en-US"/>
        </w:rPr>
        <w:br/>
      </w:r>
      <w:r>
        <w:rPr>
          <w:rFonts w:asciiTheme="majorBidi" w:hAnsiTheme="majorBidi" w:hint="cs"/>
          <w:color w:val="000000"/>
          <w:rtl/>
          <w:lang w:eastAsia="en-US"/>
        </w:rPr>
        <w:t>___________________________________________________________</w:t>
      </w:r>
    </w:p>
    <w:p w14:paraId="7237464D" w14:textId="77777777" w:rsidR="00846CA9" w:rsidRPr="00314B9E" w:rsidRDefault="0055257B" w:rsidP="00895EFE">
      <w:pPr>
        <w:pStyle w:val="HNormal0"/>
        <w:numPr>
          <w:ilvl w:val="0"/>
          <w:numId w:val="14"/>
        </w:numPr>
        <w:tabs>
          <w:tab w:val="left" w:leader="underscore" w:pos="8309"/>
        </w:tabs>
        <w:jc w:val="left"/>
        <w:rPr>
          <w:rFonts w:asciiTheme="majorBidi" w:hAnsiTheme="majorBidi"/>
          <w:color w:val="000000"/>
          <w:rtl/>
          <w:lang w:eastAsia="en-US"/>
        </w:rPr>
      </w:pPr>
      <w:r w:rsidRPr="00314B9E">
        <w:rPr>
          <w:rFonts w:asciiTheme="majorBidi" w:hAnsiTheme="majorBidi"/>
          <w:color w:val="000000"/>
          <w:rtl/>
          <w:lang w:eastAsia="en-US"/>
        </w:rPr>
        <w:t>שמות ומספרי ת.ז. של המוסמכים לחתום ולהתחייב בשמו של המציע:</w:t>
      </w:r>
    </w:p>
    <w:p w14:paraId="4D90F76D" w14:textId="25B6F142" w:rsidR="0055257B" w:rsidRPr="00314B9E" w:rsidRDefault="0055257B" w:rsidP="00703B90">
      <w:pPr>
        <w:pStyle w:val="HNormal0"/>
        <w:tabs>
          <w:tab w:val="left" w:leader="underscore" w:pos="5760"/>
          <w:tab w:val="left" w:leader="underscore" w:pos="8309"/>
        </w:tabs>
        <w:ind w:left="576"/>
        <w:jc w:val="left"/>
        <w:rPr>
          <w:rFonts w:asciiTheme="majorBidi" w:hAnsiTheme="majorBidi"/>
          <w:color w:val="000000"/>
          <w:lang w:eastAsia="en-US"/>
        </w:rPr>
      </w:pPr>
      <w:r w:rsidRPr="00314B9E">
        <w:rPr>
          <w:rFonts w:asciiTheme="majorBidi" w:hAnsiTheme="majorBidi"/>
          <w:color w:val="000000"/>
          <w:rtl/>
          <w:lang w:eastAsia="en-US"/>
        </w:rPr>
        <w:t xml:space="preserve">שם: </w:t>
      </w:r>
      <w:r w:rsidRPr="00314B9E">
        <w:rPr>
          <w:rFonts w:asciiTheme="majorBidi" w:hAnsiTheme="majorBidi"/>
          <w:color w:val="000000"/>
          <w:rtl/>
          <w:lang w:eastAsia="en-US"/>
        </w:rPr>
        <w:tab/>
        <w:t xml:space="preserve">, ת.ז.: </w:t>
      </w:r>
      <w:r w:rsidR="00703B90">
        <w:rPr>
          <w:rFonts w:asciiTheme="majorBidi" w:hAnsiTheme="majorBidi" w:hint="cs"/>
          <w:color w:val="000000"/>
          <w:rtl/>
          <w:lang w:eastAsia="en-US"/>
        </w:rPr>
        <w:t>___________</w:t>
      </w:r>
    </w:p>
    <w:p w14:paraId="4D70E963" w14:textId="0E85F6BC" w:rsidR="0055257B" w:rsidRPr="00314B9E" w:rsidRDefault="0055257B" w:rsidP="00703B90">
      <w:pPr>
        <w:pStyle w:val="HNormal0"/>
        <w:tabs>
          <w:tab w:val="left" w:leader="underscore" w:pos="5760"/>
          <w:tab w:val="left" w:leader="underscore" w:pos="8309"/>
        </w:tabs>
        <w:ind w:left="576"/>
        <w:jc w:val="left"/>
        <w:rPr>
          <w:rFonts w:asciiTheme="majorBidi" w:hAnsiTheme="majorBidi"/>
          <w:color w:val="000000"/>
          <w:rtl/>
          <w:lang w:eastAsia="en-US"/>
        </w:rPr>
      </w:pPr>
      <w:r w:rsidRPr="00314B9E">
        <w:rPr>
          <w:rFonts w:asciiTheme="majorBidi" w:hAnsiTheme="majorBidi"/>
          <w:color w:val="000000"/>
          <w:rtl/>
          <w:lang w:eastAsia="en-US"/>
        </w:rPr>
        <w:t xml:space="preserve">שם: </w:t>
      </w:r>
      <w:r w:rsidRPr="00314B9E">
        <w:rPr>
          <w:rFonts w:asciiTheme="majorBidi" w:hAnsiTheme="majorBidi"/>
          <w:color w:val="000000"/>
          <w:rtl/>
          <w:lang w:eastAsia="en-US"/>
        </w:rPr>
        <w:tab/>
        <w:t xml:space="preserve">, ת.ז.: </w:t>
      </w:r>
      <w:r w:rsidR="00703B90">
        <w:rPr>
          <w:rFonts w:asciiTheme="majorBidi" w:hAnsiTheme="majorBidi" w:hint="cs"/>
          <w:color w:val="000000"/>
          <w:rtl/>
          <w:lang w:eastAsia="en-US"/>
        </w:rPr>
        <w:t>___________</w:t>
      </w:r>
    </w:p>
    <w:p w14:paraId="7FB65E2B" w14:textId="6140DEB0" w:rsidR="00846CA9" w:rsidRPr="00314B9E" w:rsidRDefault="004660B1" w:rsidP="00703B90">
      <w:pPr>
        <w:pStyle w:val="HNormal0"/>
        <w:numPr>
          <w:ilvl w:val="0"/>
          <w:numId w:val="14"/>
        </w:numPr>
        <w:tabs>
          <w:tab w:val="left" w:leader="underscore" w:pos="8309"/>
        </w:tabs>
        <w:jc w:val="left"/>
        <w:rPr>
          <w:rFonts w:asciiTheme="majorBidi" w:hAnsiTheme="majorBidi"/>
          <w:color w:val="000000"/>
          <w:rtl/>
          <w:lang w:eastAsia="en-US"/>
        </w:rPr>
      </w:pPr>
      <w:r w:rsidRPr="00314B9E">
        <w:rPr>
          <w:rFonts w:asciiTheme="majorBidi" w:hAnsiTheme="majorBidi"/>
          <w:color w:val="000000"/>
          <w:rtl/>
          <w:lang w:eastAsia="en-US"/>
        </w:rPr>
        <w:t>שמו של מנהל המציע</w:t>
      </w:r>
      <w:r w:rsidR="0055257B" w:rsidRPr="00314B9E">
        <w:rPr>
          <w:rFonts w:asciiTheme="majorBidi" w:hAnsiTheme="majorBidi"/>
          <w:color w:val="000000"/>
          <w:rtl/>
          <w:lang w:eastAsia="en-US"/>
        </w:rPr>
        <w:t xml:space="preserve">: </w:t>
      </w:r>
      <w:r w:rsidR="00703B90">
        <w:rPr>
          <w:rFonts w:asciiTheme="majorBidi" w:hAnsiTheme="majorBidi" w:hint="cs"/>
          <w:color w:val="000000"/>
          <w:rtl/>
          <w:lang w:eastAsia="en-US"/>
        </w:rPr>
        <w:t>___________________________________________</w:t>
      </w:r>
    </w:p>
    <w:p w14:paraId="12478458" w14:textId="57716BAA" w:rsidR="00846CA9" w:rsidRPr="00314B9E" w:rsidRDefault="0055257B" w:rsidP="00703B90">
      <w:pPr>
        <w:pStyle w:val="HNormal0"/>
        <w:numPr>
          <w:ilvl w:val="0"/>
          <w:numId w:val="14"/>
        </w:numPr>
        <w:tabs>
          <w:tab w:val="left" w:leader="underscore" w:pos="8309"/>
        </w:tabs>
        <w:jc w:val="left"/>
        <w:rPr>
          <w:rFonts w:asciiTheme="majorBidi" w:hAnsiTheme="majorBidi"/>
          <w:color w:val="000000"/>
          <w:lang w:eastAsia="en-US"/>
        </w:rPr>
      </w:pPr>
      <w:r w:rsidRPr="00314B9E">
        <w:rPr>
          <w:rFonts w:asciiTheme="majorBidi" w:hAnsiTheme="majorBidi"/>
          <w:color w:val="000000"/>
          <w:rtl/>
          <w:lang w:eastAsia="en-US"/>
        </w:rPr>
        <w:t xml:space="preserve">כתובתו של המציע (כולל מיקוד): </w:t>
      </w:r>
      <w:r w:rsidR="00703B90">
        <w:rPr>
          <w:rFonts w:asciiTheme="majorBidi" w:hAnsiTheme="majorBidi" w:hint="cs"/>
          <w:color w:val="000000"/>
          <w:rtl/>
          <w:lang w:eastAsia="en-US"/>
        </w:rPr>
        <w:t>___________________________________</w:t>
      </w:r>
    </w:p>
    <w:p w14:paraId="5CACED06" w14:textId="20D4FEE9" w:rsidR="00846CA9" w:rsidRPr="00314B9E" w:rsidRDefault="0055257B" w:rsidP="00703B90">
      <w:pPr>
        <w:pStyle w:val="HNormal0"/>
        <w:numPr>
          <w:ilvl w:val="0"/>
          <w:numId w:val="14"/>
        </w:numPr>
        <w:tabs>
          <w:tab w:val="left" w:leader="underscore" w:pos="8309"/>
        </w:tabs>
        <w:jc w:val="left"/>
        <w:rPr>
          <w:rFonts w:asciiTheme="majorBidi" w:hAnsiTheme="majorBidi"/>
          <w:color w:val="000000"/>
          <w:lang w:eastAsia="en-US"/>
        </w:rPr>
      </w:pPr>
      <w:r w:rsidRPr="00314B9E">
        <w:rPr>
          <w:rFonts w:asciiTheme="majorBidi" w:hAnsiTheme="majorBidi"/>
          <w:color w:val="000000"/>
          <w:rtl/>
          <w:lang w:eastAsia="en-US"/>
        </w:rPr>
        <w:t xml:space="preserve">מספרי טלפון: </w:t>
      </w:r>
      <w:r w:rsidR="00703B90">
        <w:rPr>
          <w:rFonts w:asciiTheme="majorBidi" w:hAnsiTheme="majorBidi" w:hint="cs"/>
          <w:color w:val="000000"/>
          <w:rtl/>
          <w:lang w:eastAsia="en-US"/>
        </w:rPr>
        <w:t>________________________________________________</w:t>
      </w:r>
    </w:p>
    <w:p w14:paraId="710DDCD6" w14:textId="1CDBFEFE" w:rsidR="00846CA9" w:rsidRPr="00314B9E" w:rsidRDefault="0055257B" w:rsidP="00703B90">
      <w:pPr>
        <w:pStyle w:val="HNormal0"/>
        <w:numPr>
          <w:ilvl w:val="0"/>
          <w:numId w:val="14"/>
        </w:numPr>
        <w:tabs>
          <w:tab w:val="left" w:leader="underscore" w:pos="8309"/>
        </w:tabs>
        <w:jc w:val="left"/>
        <w:rPr>
          <w:rFonts w:asciiTheme="majorBidi" w:hAnsiTheme="majorBidi"/>
          <w:color w:val="000000"/>
          <w:lang w:eastAsia="en-US"/>
        </w:rPr>
      </w:pPr>
      <w:r w:rsidRPr="00314B9E">
        <w:rPr>
          <w:rFonts w:asciiTheme="majorBidi" w:hAnsiTheme="majorBidi"/>
          <w:color w:val="000000"/>
          <w:rtl/>
          <w:lang w:eastAsia="en-US"/>
        </w:rPr>
        <w:t xml:space="preserve">מספר פקס: </w:t>
      </w:r>
      <w:r w:rsidR="00703B90">
        <w:rPr>
          <w:rFonts w:asciiTheme="majorBidi" w:hAnsiTheme="majorBidi" w:hint="cs"/>
          <w:color w:val="000000"/>
          <w:rtl/>
          <w:lang w:eastAsia="en-US"/>
        </w:rPr>
        <w:t>__________________________________________________</w:t>
      </w:r>
    </w:p>
    <w:p w14:paraId="3BDDFFE5" w14:textId="0F4CF28A" w:rsidR="00846CA9" w:rsidRPr="00314B9E" w:rsidRDefault="0055257B" w:rsidP="00703B90">
      <w:pPr>
        <w:pStyle w:val="HNormal0"/>
        <w:numPr>
          <w:ilvl w:val="0"/>
          <w:numId w:val="14"/>
        </w:numPr>
        <w:tabs>
          <w:tab w:val="left" w:leader="underscore" w:pos="8309"/>
        </w:tabs>
        <w:jc w:val="left"/>
        <w:rPr>
          <w:rFonts w:asciiTheme="majorBidi" w:hAnsiTheme="majorBidi"/>
          <w:color w:val="000000"/>
          <w:lang w:eastAsia="en-US"/>
        </w:rPr>
      </w:pPr>
      <w:r w:rsidRPr="00314B9E">
        <w:rPr>
          <w:rFonts w:asciiTheme="majorBidi" w:hAnsiTheme="majorBidi"/>
          <w:color w:val="000000"/>
          <w:rtl/>
          <w:lang w:eastAsia="en-US"/>
        </w:rPr>
        <w:t xml:space="preserve">איש הקשר מטעם </w:t>
      </w:r>
      <w:r w:rsidR="00703B90">
        <w:rPr>
          <w:rFonts w:asciiTheme="majorBidi" w:hAnsiTheme="majorBidi" w:hint="cs"/>
          <w:color w:val="000000"/>
          <w:rtl/>
          <w:lang w:eastAsia="en-US"/>
        </w:rPr>
        <w:t>ה</w:t>
      </w:r>
      <w:r w:rsidRPr="00314B9E">
        <w:rPr>
          <w:rFonts w:asciiTheme="majorBidi" w:hAnsiTheme="majorBidi"/>
          <w:color w:val="000000"/>
          <w:rtl/>
          <w:lang w:eastAsia="en-US"/>
        </w:rPr>
        <w:t>מציע:</w:t>
      </w:r>
      <w:r w:rsidR="00703B90">
        <w:rPr>
          <w:rFonts w:asciiTheme="majorBidi" w:hAnsiTheme="majorBidi" w:hint="cs"/>
          <w:color w:val="000000"/>
          <w:rtl/>
          <w:lang w:eastAsia="en-US"/>
        </w:rPr>
        <w:t>________________________________________</w:t>
      </w:r>
    </w:p>
    <w:p w14:paraId="4EAEBB4C" w14:textId="1131CA22" w:rsidR="00846CA9" w:rsidRPr="00314B9E" w:rsidRDefault="00CF7737" w:rsidP="00703B90">
      <w:pPr>
        <w:pStyle w:val="HNormal0"/>
        <w:numPr>
          <w:ilvl w:val="0"/>
          <w:numId w:val="14"/>
        </w:numPr>
        <w:tabs>
          <w:tab w:val="left" w:leader="underscore" w:pos="8309"/>
        </w:tabs>
        <w:jc w:val="left"/>
        <w:rPr>
          <w:rFonts w:asciiTheme="majorBidi" w:hAnsiTheme="majorBidi"/>
          <w:color w:val="000000"/>
          <w:lang w:eastAsia="en-US"/>
        </w:rPr>
      </w:pPr>
      <w:r w:rsidRPr="00314B9E">
        <w:rPr>
          <w:rFonts w:asciiTheme="majorBidi" w:hAnsiTheme="majorBidi"/>
          <w:color w:val="000000"/>
          <w:rtl/>
          <w:lang w:eastAsia="en-US"/>
        </w:rPr>
        <w:t>מס</w:t>
      </w:r>
      <w:r w:rsidR="00C90766" w:rsidRPr="00314B9E">
        <w:rPr>
          <w:rFonts w:asciiTheme="majorBidi" w:hAnsiTheme="majorBidi"/>
          <w:color w:val="000000"/>
          <w:rtl/>
          <w:lang w:eastAsia="en-US"/>
        </w:rPr>
        <w:t xml:space="preserve">פר </w:t>
      </w:r>
      <w:r w:rsidRPr="00314B9E">
        <w:rPr>
          <w:rFonts w:asciiTheme="majorBidi" w:hAnsiTheme="majorBidi"/>
          <w:color w:val="000000"/>
          <w:rtl/>
          <w:lang w:eastAsia="en-US"/>
        </w:rPr>
        <w:t>טלפון: __________</w:t>
      </w:r>
      <w:r w:rsidR="004660B1" w:rsidRPr="00314B9E">
        <w:rPr>
          <w:rFonts w:asciiTheme="majorBidi" w:hAnsiTheme="majorBidi"/>
          <w:color w:val="000000"/>
          <w:rtl/>
          <w:lang w:eastAsia="en-US"/>
        </w:rPr>
        <w:t>__________</w:t>
      </w:r>
      <w:r w:rsidR="00FF383D">
        <w:rPr>
          <w:rFonts w:asciiTheme="majorBidi" w:hAnsiTheme="majorBidi"/>
          <w:color w:val="000000"/>
          <w:rtl/>
          <w:lang w:eastAsia="en-US"/>
        </w:rPr>
        <w:t>_</w:t>
      </w:r>
      <w:r w:rsidR="00FF383D">
        <w:rPr>
          <w:rFonts w:asciiTheme="majorBidi" w:hAnsiTheme="majorBidi" w:hint="cs"/>
          <w:color w:val="000000"/>
          <w:rtl/>
          <w:lang w:eastAsia="en-US"/>
        </w:rPr>
        <w:t xml:space="preserve"> </w:t>
      </w:r>
      <w:r w:rsidR="0055257B" w:rsidRPr="00314B9E">
        <w:rPr>
          <w:rFonts w:asciiTheme="majorBidi" w:hAnsiTheme="majorBidi"/>
          <w:color w:val="000000"/>
          <w:rtl/>
          <w:lang w:eastAsia="en-US"/>
        </w:rPr>
        <w:t>מס</w:t>
      </w:r>
      <w:r w:rsidR="00C90766" w:rsidRPr="00314B9E">
        <w:rPr>
          <w:rFonts w:asciiTheme="majorBidi" w:hAnsiTheme="majorBidi"/>
          <w:color w:val="000000"/>
          <w:rtl/>
          <w:lang w:eastAsia="en-US"/>
        </w:rPr>
        <w:t xml:space="preserve">פר </w:t>
      </w:r>
      <w:r w:rsidR="0055257B" w:rsidRPr="00314B9E">
        <w:rPr>
          <w:rFonts w:asciiTheme="majorBidi" w:hAnsiTheme="majorBidi"/>
          <w:color w:val="000000"/>
          <w:rtl/>
          <w:lang w:eastAsia="en-US"/>
        </w:rPr>
        <w:t>פקס</w:t>
      </w:r>
      <w:r w:rsidR="00C90766" w:rsidRPr="00314B9E">
        <w:rPr>
          <w:rFonts w:asciiTheme="majorBidi" w:hAnsiTheme="majorBidi"/>
          <w:color w:val="000000"/>
          <w:rtl/>
          <w:lang w:eastAsia="en-US"/>
        </w:rPr>
        <w:t>'</w:t>
      </w:r>
      <w:r w:rsidR="004660B1" w:rsidRPr="00314B9E">
        <w:rPr>
          <w:rFonts w:asciiTheme="majorBidi" w:hAnsiTheme="majorBidi"/>
          <w:color w:val="000000"/>
          <w:rtl/>
          <w:lang w:eastAsia="en-US"/>
        </w:rPr>
        <w:t xml:space="preserve">: </w:t>
      </w:r>
      <w:r w:rsidR="00703B90">
        <w:rPr>
          <w:rFonts w:asciiTheme="majorBidi" w:hAnsiTheme="majorBidi" w:hint="cs"/>
          <w:color w:val="000000"/>
          <w:rtl/>
          <w:lang w:eastAsia="en-US"/>
        </w:rPr>
        <w:t>__________________</w:t>
      </w:r>
    </w:p>
    <w:p w14:paraId="20543AE9" w14:textId="041974F7" w:rsidR="0055257B" w:rsidRPr="00314B9E" w:rsidRDefault="0055257B" w:rsidP="00703B90">
      <w:pPr>
        <w:pStyle w:val="HNormal0"/>
        <w:numPr>
          <w:ilvl w:val="0"/>
          <w:numId w:val="14"/>
        </w:numPr>
        <w:tabs>
          <w:tab w:val="left" w:leader="underscore" w:pos="8309"/>
        </w:tabs>
        <w:jc w:val="left"/>
        <w:rPr>
          <w:rFonts w:asciiTheme="majorBidi" w:hAnsiTheme="majorBidi"/>
          <w:color w:val="000000"/>
          <w:lang w:eastAsia="en-US"/>
        </w:rPr>
      </w:pPr>
      <w:r w:rsidRPr="00314B9E">
        <w:rPr>
          <w:rFonts w:asciiTheme="majorBidi" w:hAnsiTheme="majorBidi"/>
          <w:color w:val="000000"/>
          <w:rtl/>
          <w:lang w:eastAsia="en-US"/>
        </w:rPr>
        <w:t xml:space="preserve">כתובת דואר </w:t>
      </w:r>
      <w:r w:rsidR="00703B90">
        <w:rPr>
          <w:rFonts w:asciiTheme="majorBidi" w:hAnsiTheme="majorBidi" w:hint="cs"/>
          <w:color w:val="000000"/>
          <w:rtl/>
          <w:lang w:eastAsia="en-US"/>
        </w:rPr>
        <w:t>א</w:t>
      </w:r>
      <w:r w:rsidRPr="00314B9E">
        <w:rPr>
          <w:rFonts w:asciiTheme="majorBidi" w:hAnsiTheme="majorBidi"/>
          <w:color w:val="000000"/>
          <w:rtl/>
          <w:lang w:eastAsia="en-US"/>
        </w:rPr>
        <w:t>לקטרוני:</w:t>
      </w:r>
      <w:r w:rsidR="00703B90">
        <w:rPr>
          <w:rFonts w:asciiTheme="majorBidi" w:hAnsiTheme="majorBidi" w:hint="cs"/>
          <w:color w:val="000000"/>
          <w:rtl/>
          <w:lang w:eastAsia="en-US"/>
        </w:rPr>
        <w:t>__________________________________________</w:t>
      </w:r>
    </w:p>
    <w:p w14:paraId="5A64D07D" w14:textId="77777777" w:rsidR="00C90766" w:rsidRPr="00314B9E" w:rsidRDefault="00C90766" w:rsidP="00895EFE">
      <w:pPr>
        <w:pStyle w:val="HNormal0"/>
        <w:tabs>
          <w:tab w:val="left" w:leader="underscore" w:pos="8309"/>
        </w:tabs>
        <w:jc w:val="left"/>
        <w:rPr>
          <w:rFonts w:asciiTheme="majorBidi" w:hAnsiTheme="majorBidi"/>
          <w:color w:val="000000"/>
          <w:rtl/>
          <w:lang w:eastAsia="en-US"/>
        </w:rPr>
      </w:pPr>
    </w:p>
    <w:p w14:paraId="689F2F10" w14:textId="77777777" w:rsidR="00C90766" w:rsidRPr="00314B9E" w:rsidRDefault="00C90766" w:rsidP="00895EFE">
      <w:pPr>
        <w:pStyle w:val="HNormal0"/>
        <w:tabs>
          <w:tab w:val="left" w:leader="underscore" w:pos="8309"/>
        </w:tabs>
        <w:jc w:val="left"/>
        <w:rPr>
          <w:rFonts w:asciiTheme="majorBidi" w:hAnsiTheme="majorBidi"/>
          <w:color w:val="000000"/>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7"/>
        <w:gridCol w:w="3470"/>
        <w:gridCol w:w="3125"/>
      </w:tblGrid>
      <w:tr w:rsidR="0055257B" w:rsidRPr="00314B9E" w14:paraId="3E8CAD5D" w14:textId="77777777" w:rsidTr="00AE7D9C">
        <w:tc>
          <w:tcPr>
            <w:tcW w:w="1927" w:type="dxa"/>
          </w:tcPr>
          <w:p w14:paraId="3DDD68FB" w14:textId="77777777" w:rsidR="0055257B" w:rsidRPr="00314B9E" w:rsidRDefault="0055257B" w:rsidP="00895EFE">
            <w:pPr>
              <w:spacing w:line="360" w:lineRule="auto"/>
              <w:rPr>
                <w:rFonts w:asciiTheme="majorBidi" w:hAnsiTheme="majorBidi"/>
              </w:rPr>
            </w:pPr>
          </w:p>
        </w:tc>
        <w:tc>
          <w:tcPr>
            <w:tcW w:w="3470" w:type="dxa"/>
          </w:tcPr>
          <w:p w14:paraId="72113BCC" w14:textId="77777777" w:rsidR="0055257B" w:rsidRPr="00314B9E" w:rsidRDefault="0055257B" w:rsidP="00895EFE">
            <w:pPr>
              <w:spacing w:line="360" w:lineRule="auto"/>
              <w:rPr>
                <w:rFonts w:asciiTheme="majorBidi" w:hAnsiTheme="majorBidi"/>
              </w:rPr>
            </w:pPr>
          </w:p>
        </w:tc>
        <w:tc>
          <w:tcPr>
            <w:tcW w:w="3125" w:type="dxa"/>
          </w:tcPr>
          <w:p w14:paraId="1A30006A" w14:textId="77777777" w:rsidR="0055257B" w:rsidRPr="00314B9E" w:rsidRDefault="0055257B" w:rsidP="00895EFE">
            <w:pPr>
              <w:spacing w:line="360" w:lineRule="auto"/>
              <w:rPr>
                <w:rFonts w:asciiTheme="majorBidi" w:hAnsiTheme="majorBidi"/>
              </w:rPr>
            </w:pPr>
          </w:p>
        </w:tc>
      </w:tr>
      <w:tr w:rsidR="0055257B" w:rsidRPr="00314B9E" w14:paraId="2D916A1D" w14:textId="77777777" w:rsidTr="00AE7D9C">
        <w:tc>
          <w:tcPr>
            <w:tcW w:w="1927" w:type="dxa"/>
            <w:shd w:val="pct5" w:color="auto" w:fill="auto"/>
          </w:tcPr>
          <w:p w14:paraId="35E38DDF" w14:textId="77777777" w:rsidR="0055257B" w:rsidRPr="00314B9E" w:rsidRDefault="0055257B" w:rsidP="00895EFE">
            <w:pPr>
              <w:spacing w:line="360" w:lineRule="auto"/>
              <w:rPr>
                <w:rFonts w:asciiTheme="majorBidi" w:hAnsiTheme="majorBidi"/>
                <w:szCs w:val="24"/>
                <w:rtl/>
              </w:rPr>
            </w:pPr>
            <w:r w:rsidRPr="00314B9E">
              <w:rPr>
                <w:rFonts w:asciiTheme="majorBidi" w:hAnsiTheme="majorBidi"/>
                <w:szCs w:val="24"/>
                <w:rtl/>
              </w:rPr>
              <w:t>תאריך</w:t>
            </w:r>
          </w:p>
        </w:tc>
        <w:tc>
          <w:tcPr>
            <w:tcW w:w="3470" w:type="dxa"/>
            <w:shd w:val="pct5" w:color="auto" w:fill="auto"/>
          </w:tcPr>
          <w:p w14:paraId="75C6699E" w14:textId="77777777" w:rsidR="00FF383D" w:rsidRDefault="00816E1B" w:rsidP="00895EFE">
            <w:pPr>
              <w:spacing w:line="360" w:lineRule="auto"/>
              <w:rPr>
                <w:rFonts w:asciiTheme="majorBidi" w:hAnsiTheme="majorBidi"/>
                <w:szCs w:val="24"/>
                <w:rtl/>
              </w:rPr>
            </w:pPr>
            <w:r w:rsidRPr="00314B9E">
              <w:rPr>
                <w:rFonts w:asciiTheme="majorBidi" w:hAnsiTheme="majorBidi"/>
                <w:szCs w:val="24"/>
                <w:rtl/>
              </w:rPr>
              <w:t xml:space="preserve">חתימת מורשה/י החתימה </w:t>
            </w:r>
          </w:p>
          <w:p w14:paraId="57CEC8C9" w14:textId="77777777" w:rsidR="0055257B" w:rsidRPr="00314B9E" w:rsidRDefault="00816E1B" w:rsidP="00895EFE">
            <w:pPr>
              <w:spacing w:line="360" w:lineRule="auto"/>
              <w:rPr>
                <w:rFonts w:asciiTheme="majorBidi" w:hAnsiTheme="majorBidi"/>
                <w:szCs w:val="24"/>
              </w:rPr>
            </w:pPr>
            <w:r w:rsidRPr="00314B9E">
              <w:rPr>
                <w:rFonts w:asciiTheme="majorBidi" w:hAnsiTheme="majorBidi"/>
                <w:szCs w:val="24"/>
                <w:rtl/>
              </w:rPr>
              <w:t>מטעם המציע</w:t>
            </w:r>
          </w:p>
        </w:tc>
        <w:tc>
          <w:tcPr>
            <w:tcW w:w="3125" w:type="dxa"/>
            <w:shd w:val="pct5" w:color="auto" w:fill="auto"/>
          </w:tcPr>
          <w:p w14:paraId="32F9A08F" w14:textId="77777777" w:rsidR="0055257B" w:rsidRPr="00314B9E" w:rsidRDefault="0055257B" w:rsidP="00895EFE">
            <w:pPr>
              <w:spacing w:line="360" w:lineRule="auto"/>
              <w:rPr>
                <w:rFonts w:asciiTheme="majorBidi" w:hAnsiTheme="majorBidi"/>
                <w:szCs w:val="24"/>
              </w:rPr>
            </w:pPr>
            <w:r w:rsidRPr="00314B9E">
              <w:rPr>
                <w:rFonts w:asciiTheme="majorBidi" w:hAnsiTheme="majorBidi"/>
                <w:szCs w:val="24"/>
                <w:rtl/>
              </w:rPr>
              <w:t>חתימה וחותמת המציע</w:t>
            </w:r>
          </w:p>
        </w:tc>
      </w:tr>
    </w:tbl>
    <w:p w14:paraId="3EA09E0C" w14:textId="77777777" w:rsidR="0055257B" w:rsidRPr="00BA5F48" w:rsidRDefault="0055257B" w:rsidP="00895EFE">
      <w:pPr>
        <w:spacing w:line="360" w:lineRule="auto"/>
        <w:rPr>
          <w:rFonts w:asciiTheme="majorBidi" w:hAnsiTheme="majorBidi"/>
          <w:szCs w:val="24"/>
        </w:rPr>
      </w:pPr>
    </w:p>
    <w:p w14:paraId="32DBFF16" w14:textId="77777777" w:rsidR="0099617C" w:rsidRPr="00314B9E" w:rsidRDefault="0099617C" w:rsidP="00314B9E">
      <w:pPr>
        <w:bidi w:val="0"/>
        <w:rPr>
          <w:rFonts w:asciiTheme="majorBidi" w:hAnsiTheme="majorBidi"/>
          <w:b/>
          <w:bCs/>
          <w:szCs w:val="24"/>
          <w:u w:val="single"/>
          <w:rtl/>
        </w:rPr>
      </w:pPr>
    </w:p>
    <w:p w14:paraId="7086650C" w14:textId="28D0E2EA" w:rsidR="00703B90" w:rsidRDefault="00703B90">
      <w:pPr>
        <w:bidi w:val="0"/>
        <w:rPr>
          <w:rFonts w:asciiTheme="majorBidi" w:hAnsiTheme="majorBidi"/>
          <w:b/>
          <w:bCs/>
          <w:szCs w:val="24"/>
          <w:u w:val="single"/>
          <w:rtl/>
        </w:rPr>
      </w:pPr>
      <w:r>
        <w:rPr>
          <w:rFonts w:asciiTheme="majorBidi" w:hAnsiTheme="majorBidi"/>
          <w:b/>
          <w:bCs/>
          <w:szCs w:val="24"/>
          <w:u w:val="single"/>
          <w:rtl/>
        </w:rPr>
        <w:br w:type="page"/>
      </w:r>
    </w:p>
    <w:p w14:paraId="709DE5F9" w14:textId="77777777" w:rsidR="0099617C" w:rsidRPr="00314B9E" w:rsidRDefault="0099617C" w:rsidP="00314B9E">
      <w:pPr>
        <w:bidi w:val="0"/>
        <w:rPr>
          <w:rFonts w:asciiTheme="majorBidi" w:hAnsiTheme="majorBidi"/>
          <w:b/>
          <w:bCs/>
          <w:szCs w:val="24"/>
          <w:u w:val="single"/>
          <w:rtl/>
        </w:rPr>
      </w:pPr>
    </w:p>
    <w:p w14:paraId="6EDF7D1C" w14:textId="77777777" w:rsidR="0099617C" w:rsidRPr="00314B9E" w:rsidRDefault="0099617C" w:rsidP="00314B9E">
      <w:pPr>
        <w:bidi w:val="0"/>
        <w:rPr>
          <w:rFonts w:asciiTheme="majorBidi" w:hAnsiTheme="majorBidi"/>
          <w:b/>
          <w:bCs/>
          <w:szCs w:val="24"/>
          <w:u w:val="single"/>
          <w:rtl/>
        </w:rPr>
      </w:pPr>
    </w:p>
    <w:p w14:paraId="0ECF8FD7" w14:textId="77777777" w:rsidR="0099617C" w:rsidRPr="00314B9E" w:rsidRDefault="0099617C" w:rsidP="00314B9E">
      <w:pPr>
        <w:bidi w:val="0"/>
        <w:rPr>
          <w:rFonts w:asciiTheme="majorBidi" w:hAnsiTheme="majorBidi"/>
          <w:b/>
          <w:bCs/>
          <w:szCs w:val="24"/>
          <w:u w:val="single"/>
          <w:rtl/>
        </w:rPr>
      </w:pPr>
    </w:p>
    <w:tbl>
      <w:tblPr>
        <w:tblpPr w:leftFromText="181" w:rightFromText="181" w:bottomFromText="284" w:vertAnchor="text" w:horzAnchor="margin" w:tblpY="-141"/>
        <w:bidiVisual/>
        <w:tblW w:w="5000" w:type="pct"/>
        <w:tblBorders>
          <w:bottom w:val="single" w:sz="4" w:space="0" w:color="auto"/>
          <w:insideH w:val="single" w:sz="4" w:space="0" w:color="auto"/>
        </w:tblBorders>
        <w:tblCellMar>
          <w:right w:w="170" w:type="dxa"/>
        </w:tblCellMar>
        <w:tblLook w:val="01E0" w:firstRow="1" w:lastRow="1" w:firstColumn="1" w:lastColumn="1" w:noHBand="0" w:noVBand="0"/>
      </w:tblPr>
      <w:tblGrid>
        <w:gridCol w:w="9016"/>
      </w:tblGrid>
      <w:tr w:rsidR="00FF383D" w:rsidRPr="00314B9E" w14:paraId="32D297F5" w14:textId="77777777" w:rsidTr="00551C58">
        <w:trPr>
          <w:trHeight w:hRule="exact" w:val="561"/>
        </w:trPr>
        <w:tc>
          <w:tcPr>
            <w:tcW w:w="5000" w:type="pct"/>
            <w:tcBorders>
              <w:top w:val="nil"/>
              <w:bottom w:val="nil"/>
            </w:tcBorders>
            <w:shd w:val="clear" w:color="auto" w:fill="D9D9D9" w:themeFill="background1" w:themeFillShade="D9"/>
            <w:vAlign w:val="center"/>
          </w:tcPr>
          <w:p w14:paraId="4BCDD78A" w14:textId="77777777" w:rsidR="00FF383D" w:rsidRPr="00F410B9" w:rsidRDefault="00FF383D" w:rsidP="00FF383D">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א'1</w:t>
            </w:r>
          </w:p>
        </w:tc>
      </w:tr>
      <w:tr w:rsidR="00FF383D" w:rsidRPr="00314B9E" w14:paraId="61E08973" w14:textId="77777777" w:rsidTr="00551C58">
        <w:trPr>
          <w:trHeight w:hRule="exact" w:val="561"/>
        </w:trPr>
        <w:tc>
          <w:tcPr>
            <w:tcW w:w="5000" w:type="pct"/>
            <w:tcBorders>
              <w:top w:val="nil"/>
              <w:bottom w:val="nil"/>
            </w:tcBorders>
            <w:shd w:val="clear" w:color="auto" w:fill="1B3461"/>
            <w:vAlign w:val="center"/>
          </w:tcPr>
          <w:p w14:paraId="541C6F24" w14:textId="77777777" w:rsidR="00FF383D" w:rsidRPr="00314B9E" w:rsidRDefault="00FF383D" w:rsidP="005C206F">
            <w:pPr>
              <w:pStyle w:val="afffc"/>
              <w:jc w:val="left"/>
              <w:rPr>
                <w:rFonts w:asciiTheme="majorBidi" w:hAnsiTheme="majorBidi" w:cs="David"/>
                <w:rtl/>
              </w:rPr>
            </w:pPr>
            <w:r>
              <w:rPr>
                <w:rFonts w:asciiTheme="majorBidi" w:hAnsiTheme="majorBidi" w:cs="David" w:hint="cs"/>
                <w:b w:val="0"/>
                <w:i/>
                <w:rtl/>
              </w:rPr>
              <w:t>מפרט מקצועי</w:t>
            </w:r>
          </w:p>
        </w:tc>
      </w:tr>
    </w:tbl>
    <w:p w14:paraId="4321DFBE" w14:textId="1985E1FE" w:rsidR="005E2D33" w:rsidRPr="00314B9E" w:rsidRDefault="00146230" w:rsidP="00A9617D">
      <w:pPr>
        <w:autoSpaceDE w:val="0"/>
        <w:autoSpaceDN w:val="0"/>
        <w:adjustRightInd w:val="0"/>
        <w:spacing w:line="360" w:lineRule="auto"/>
        <w:jc w:val="center"/>
        <w:rPr>
          <w:rFonts w:asciiTheme="majorBidi" w:hAnsiTheme="majorBidi"/>
          <w:b/>
          <w:bCs/>
          <w:sz w:val="32"/>
          <w:szCs w:val="32"/>
          <w:u w:val="single"/>
          <w:rtl/>
        </w:rPr>
      </w:pPr>
      <w:r w:rsidRPr="00D22A8D">
        <w:rPr>
          <w:rFonts w:asciiTheme="majorBidi" w:hAnsiTheme="majorBidi"/>
          <w:b/>
          <w:bCs/>
          <w:sz w:val="32"/>
          <w:szCs w:val="32"/>
          <w:u w:val="single"/>
          <w:rtl/>
        </w:rPr>
        <w:t>מכרז פומבי מס</w:t>
      </w:r>
      <w:r w:rsidR="00D26CF5" w:rsidRPr="00D22A8D">
        <w:rPr>
          <w:rFonts w:asciiTheme="majorBidi" w:hAnsiTheme="majorBidi"/>
          <w:b/>
          <w:bCs/>
          <w:sz w:val="32"/>
          <w:szCs w:val="32"/>
          <w:u w:val="single"/>
          <w:rtl/>
        </w:rPr>
        <w:t>'</w:t>
      </w:r>
      <w:r w:rsidRPr="00D22A8D">
        <w:rPr>
          <w:rFonts w:asciiTheme="majorBidi" w:hAnsiTheme="majorBidi"/>
          <w:b/>
          <w:bCs/>
          <w:sz w:val="32"/>
          <w:szCs w:val="32"/>
          <w:u w:val="single"/>
          <w:rtl/>
        </w:rPr>
        <w:t xml:space="preserve"> </w:t>
      </w:r>
      <w:r w:rsidR="00A9617D">
        <w:rPr>
          <w:rFonts w:asciiTheme="majorBidi" w:hAnsiTheme="majorBidi" w:hint="cs"/>
          <w:b/>
          <w:bCs/>
          <w:sz w:val="32"/>
          <w:szCs w:val="32"/>
          <w:u w:val="single"/>
          <w:rtl/>
        </w:rPr>
        <w:t>27/2017</w:t>
      </w:r>
      <w:r w:rsidRPr="00D22A8D">
        <w:rPr>
          <w:rFonts w:asciiTheme="majorBidi" w:hAnsiTheme="majorBidi"/>
          <w:b/>
          <w:bCs/>
          <w:sz w:val="32"/>
          <w:szCs w:val="32"/>
          <w:u w:val="single"/>
          <w:rtl/>
        </w:rPr>
        <w:t xml:space="preserve">  למתן שירותי</w:t>
      </w:r>
      <w:r w:rsidR="006C1A28">
        <w:rPr>
          <w:rFonts w:asciiTheme="majorBidi" w:hAnsiTheme="majorBidi" w:hint="cs"/>
          <w:b/>
          <w:bCs/>
          <w:sz w:val="32"/>
          <w:szCs w:val="32"/>
          <w:u w:val="single"/>
          <w:rtl/>
        </w:rPr>
        <w:t xml:space="preserve"> </w:t>
      </w:r>
      <w:r w:rsidR="008878A1">
        <w:rPr>
          <w:rFonts w:asciiTheme="majorBidi" w:hAnsiTheme="majorBidi" w:hint="cs"/>
          <w:b/>
          <w:bCs/>
          <w:sz w:val="32"/>
          <w:szCs w:val="32"/>
          <w:u w:val="single"/>
          <w:rtl/>
        </w:rPr>
        <w:t xml:space="preserve">אפיון </w:t>
      </w:r>
      <w:r w:rsidR="00A41498">
        <w:rPr>
          <w:rFonts w:asciiTheme="majorBidi" w:hAnsiTheme="majorBidi" w:hint="cs"/>
          <w:b/>
          <w:bCs/>
          <w:sz w:val="32"/>
          <w:szCs w:val="32"/>
          <w:u w:val="single"/>
          <w:rtl/>
        </w:rPr>
        <w:t xml:space="preserve">אתר </w:t>
      </w:r>
      <w:r w:rsidR="006C1A28">
        <w:rPr>
          <w:rFonts w:asciiTheme="majorBidi" w:hAnsiTheme="majorBidi" w:hint="cs"/>
          <w:b/>
          <w:bCs/>
          <w:sz w:val="32"/>
          <w:szCs w:val="32"/>
          <w:u w:val="single"/>
          <w:rtl/>
        </w:rPr>
        <w:t xml:space="preserve">והתקנה של </w:t>
      </w:r>
      <w:r w:rsidR="00A41498">
        <w:rPr>
          <w:rFonts w:asciiTheme="majorBidi" w:hAnsiTheme="majorBidi" w:hint="cs"/>
          <w:b/>
          <w:bCs/>
          <w:sz w:val="32"/>
          <w:szCs w:val="32"/>
          <w:u w:val="single"/>
          <w:rtl/>
        </w:rPr>
        <w:t>מערך בקרה לניהול אנרגיה ב</w:t>
      </w:r>
      <w:r w:rsidR="006C1A28">
        <w:rPr>
          <w:rFonts w:asciiTheme="majorBidi" w:hAnsiTheme="majorBidi" w:hint="cs"/>
          <w:b/>
          <w:bCs/>
          <w:sz w:val="32"/>
          <w:szCs w:val="32"/>
          <w:u w:val="single"/>
          <w:rtl/>
        </w:rPr>
        <w:t>בתי ספר עבו</w:t>
      </w:r>
      <w:r w:rsidR="00D26CF5" w:rsidRPr="00D22A8D">
        <w:rPr>
          <w:rFonts w:asciiTheme="majorBidi" w:hAnsiTheme="majorBidi"/>
          <w:b/>
          <w:bCs/>
          <w:sz w:val="32"/>
          <w:szCs w:val="32"/>
          <w:u w:val="single"/>
          <w:rtl/>
        </w:rPr>
        <w:t xml:space="preserve">ר </w:t>
      </w:r>
      <w:r w:rsidRPr="00D22A8D">
        <w:rPr>
          <w:rFonts w:asciiTheme="majorBidi" w:hAnsiTheme="majorBidi"/>
          <w:b/>
          <w:bCs/>
          <w:sz w:val="32"/>
          <w:szCs w:val="32"/>
          <w:u w:val="single"/>
          <w:rtl/>
        </w:rPr>
        <w:t>משרד ה</w:t>
      </w:r>
      <w:r w:rsidR="00B328BA" w:rsidRPr="00D22A8D">
        <w:rPr>
          <w:rFonts w:asciiTheme="majorBidi" w:hAnsiTheme="majorBidi"/>
          <w:b/>
          <w:bCs/>
          <w:sz w:val="32"/>
          <w:szCs w:val="32"/>
          <w:u w:val="single"/>
          <w:rtl/>
        </w:rPr>
        <w:t>תשתיות הלאומיות, ה</w:t>
      </w:r>
      <w:r w:rsidRPr="00D22A8D">
        <w:rPr>
          <w:rFonts w:asciiTheme="majorBidi" w:hAnsiTheme="majorBidi"/>
          <w:b/>
          <w:bCs/>
          <w:sz w:val="32"/>
          <w:szCs w:val="32"/>
          <w:u w:val="single"/>
          <w:rtl/>
        </w:rPr>
        <w:t>אנרגיה והמים</w:t>
      </w:r>
    </w:p>
    <w:p w14:paraId="05914648" w14:textId="77777777" w:rsidR="00846CA9" w:rsidRPr="00314B9E" w:rsidRDefault="005E2D33" w:rsidP="002E2D0D">
      <w:pPr>
        <w:numPr>
          <w:ilvl w:val="0"/>
          <w:numId w:val="42"/>
        </w:numPr>
        <w:spacing w:line="360" w:lineRule="auto"/>
        <w:contextualSpacing/>
        <w:jc w:val="both"/>
        <w:outlineLvl w:val="0"/>
        <w:rPr>
          <w:rFonts w:asciiTheme="majorBidi" w:hAnsiTheme="majorBidi"/>
          <w:b/>
          <w:bCs/>
          <w:sz w:val="32"/>
          <w:szCs w:val="32"/>
          <w:u w:val="single"/>
        </w:rPr>
      </w:pPr>
      <w:r w:rsidRPr="00FF383D">
        <w:rPr>
          <w:rFonts w:asciiTheme="majorBidi" w:hAnsiTheme="majorBidi"/>
          <w:b/>
          <w:bCs/>
          <w:sz w:val="28"/>
          <w:szCs w:val="28"/>
          <w:u w:val="single"/>
          <w:rtl/>
        </w:rPr>
        <w:t>רקע</w:t>
      </w:r>
    </w:p>
    <w:p w14:paraId="3141EBDC" w14:textId="0FF15147" w:rsidR="0027369E" w:rsidRPr="0027369E" w:rsidRDefault="00E850DE" w:rsidP="006B341E">
      <w:pPr>
        <w:spacing w:line="360" w:lineRule="auto"/>
        <w:ind w:left="360"/>
        <w:jc w:val="both"/>
        <w:rPr>
          <w:rFonts w:asciiTheme="majorBidi" w:hAnsiTheme="majorBidi"/>
          <w:szCs w:val="24"/>
        </w:rPr>
      </w:pPr>
      <w:r w:rsidRPr="00E850DE">
        <w:rPr>
          <w:rFonts w:asciiTheme="majorBidi" w:hAnsiTheme="majorBidi"/>
          <w:szCs w:val="24"/>
          <w:rtl/>
        </w:rPr>
        <w:t>משרד התשתיות הלאומיות, האנרגיה והמים (להלן: "</w:t>
      </w:r>
      <w:r w:rsidRPr="006B341E">
        <w:rPr>
          <w:rFonts w:asciiTheme="majorBidi" w:hAnsiTheme="majorBidi"/>
          <w:b/>
          <w:bCs/>
          <w:szCs w:val="24"/>
          <w:rtl/>
        </w:rPr>
        <w:t>המשרד</w:t>
      </w:r>
      <w:r w:rsidRPr="00E850DE">
        <w:rPr>
          <w:rFonts w:asciiTheme="majorBidi" w:hAnsiTheme="majorBidi"/>
          <w:szCs w:val="24"/>
          <w:rtl/>
        </w:rPr>
        <w:t xml:space="preserve">") באמצעות </w:t>
      </w:r>
      <w:r w:rsidR="00BA6458">
        <w:rPr>
          <w:rFonts w:asciiTheme="majorBidi" w:hAnsiTheme="majorBidi" w:hint="cs"/>
          <w:szCs w:val="24"/>
          <w:rtl/>
        </w:rPr>
        <w:t>ה</w:t>
      </w:r>
      <w:r w:rsidRPr="00E850DE">
        <w:rPr>
          <w:rFonts w:asciiTheme="majorBidi" w:hAnsiTheme="majorBidi" w:hint="cs"/>
          <w:szCs w:val="24"/>
          <w:rtl/>
        </w:rPr>
        <w:t xml:space="preserve">אגף </w:t>
      </w:r>
      <w:r w:rsidR="00BA6458">
        <w:rPr>
          <w:rFonts w:asciiTheme="majorBidi" w:hAnsiTheme="majorBidi" w:hint="cs"/>
          <w:szCs w:val="24"/>
          <w:rtl/>
        </w:rPr>
        <w:t>ל</w:t>
      </w:r>
      <w:r w:rsidRPr="00E850DE">
        <w:rPr>
          <w:rFonts w:asciiTheme="majorBidi" w:hAnsiTheme="majorBidi" w:hint="cs"/>
          <w:szCs w:val="24"/>
          <w:rtl/>
        </w:rPr>
        <w:t>שימור אנרגיה</w:t>
      </w:r>
      <w:r w:rsidRPr="00E850DE">
        <w:rPr>
          <w:rFonts w:asciiTheme="majorBidi" w:hAnsiTheme="majorBidi"/>
          <w:szCs w:val="24"/>
          <w:rtl/>
        </w:rPr>
        <w:t xml:space="preserve"> מעוניין לקבל שירותי </w:t>
      </w:r>
      <w:r w:rsidR="003B73B5">
        <w:rPr>
          <w:rFonts w:asciiTheme="majorBidi" w:hAnsiTheme="majorBidi" w:hint="cs"/>
          <w:szCs w:val="24"/>
          <w:rtl/>
        </w:rPr>
        <w:t>אפיון אתר וה</w:t>
      </w:r>
      <w:r w:rsidR="006C1A28">
        <w:rPr>
          <w:rFonts w:asciiTheme="majorBidi" w:hAnsiTheme="majorBidi" w:hint="cs"/>
          <w:szCs w:val="24"/>
          <w:rtl/>
        </w:rPr>
        <w:t xml:space="preserve">תקנה של </w:t>
      </w:r>
      <w:r w:rsidRPr="00E850DE">
        <w:rPr>
          <w:rFonts w:asciiTheme="majorBidi" w:hAnsiTheme="majorBidi" w:hint="cs"/>
          <w:szCs w:val="24"/>
          <w:rtl/>
        </w:rPr>
        <w:t xml:space="preserve">מערכות </w:t>
      </w:r>
      <w:r w:rsidR="003B73B5">
        <w:rPr>
          <w:rFonts w:asciiTheme="majorBidi" w:hAnsiTheme="majorBidi" w:hint="cs"/>
          <w:szCs w:val="24"/>
          <w:rtl/>
        </w:rPr>
        <w:t xml:space="preserve">בקרה לניהול אנרגיה </w:t>
      </w:r>
      <w:r w:rsidRPr="00E850DE">
        <w:rPr>
          <w:rFonts w:asciiTheme="majorBidi" w:hAnsiTheme="majorBidi" w:hint="cs"/>
          <w:szCs w:val="24"/>
          <w:rtl/>
        </w:rPr>
        <w:t xml:space="preserve">בבתי ספר. </w:t>
      </w:r>
      <w:r w:rsidR="006C1A28" w:rsidRPr="00E850DE">
        <w:rPr>
          <w:rFonts w:asciiTheme="majorBidi" w:hAnsiTheme="majorBidi"/>
          <w:szCs w:val="24"/>
          <w:rtl/>
        </w:rPr>
        <w:t xml:space="preserve">בעשור האחרון החלה הטמעה של מערכות ניהול אנרגיה בבתי ספר בישראל, בעיקר בעקבות מעבר </w:t>
      </w:r>
      <w:r w:rsidR="006C1A28" w:rsidRPr="00E850DE">
        <w:rPr>
          <w:rFonts w:asciiTheme="majorBidi" w:hAnsiTheme="majorBidi" w:hint="cs"/>
          <w:szCs w:val="24"/>
          <w:rtl/>
        </w:rPr>
        <w:t xml:space="preserve">של </w:t>
      </w:r>
      <w:r w:rsidR="006C1A28" w:rsidRPr="00E850DE">
        <w:rPr>
          <w:rFonts w:asciiTheme="majorBidi" w:hAnsiTheme="majorBidi"/>
          <w:szCs w:val="24"/>
          <w:rtl/>
        </w:rPr>
        <w:t xml:space="preserve">בתי </w:t>
      </w:r>
      <w:r w:rsidR="006C1A28" w:rsidRPr="00E850DE">
        <w:rPr>
          <w:rFonts w:asciiTheme="majorBidi" w:hAnsiTheme="majorBidi" w:hint="cs"/>
          <w:szCs w:val="24"/>
          <w:rtl/>
        </w:rPr>
        <w:t>ה</w:t>
      </w:r>
      <w:r w:rsidR="006C1A28" w:rsidRPr="00E850DE">
        <w:rPr>
          <w:rFonts w:asciiTheme="majorBidi" w:hAnsiTheme="majorBidi"/>
          <w:szCs w:val="24"/>
          <w:rtl/>
        </w:rPr>
        <w:t>ספר לניהול עצמי ו</w:t>
      </w:r>
      <w:r w:rsidR="00FB495E">
        <w:rPr>
          <w:rFonts w:asciiTheme="majorBidi" w:hAnsiTheme="majorBidi" w:hint="cs"/>
          <w:szCs w:val="24"/>
          <w:rtl/>
        </w:rPr>
        <w:t xml:space="preserve">עימו </w:t>
      </w:r>
      <w:r w:rsidR="006C1A28" w:rsidRPr="00E850DE">
        <w:rPr>
          <w:rFonts w:asciiTheme="majorBidi" w:hAnsiTheme="majorBidi"/>
          <w:szCs w:val="24"/>
          <w:rtl/>
        </w:rPr>
        <w:t xml:space="preserve">הצורך בכלים פשוטים וידידותיים לניהול יעיל של צריכת החשמל. ניהול יעיל </w:t>
      </w:r>
      <w:r w:rsidR="006C1A28">
        <w:rPr>
          <w:rFonts w:asciiTheme="majorBidi" w:hAnsiTheme="majorBidi" w:hint="cs"/>
          <w:szCs w:val="24"/>
          <w:rtl/>
        </w:rPr>
        <w:t xml:space="preserve">של צריכת החשמל </w:t>
      </w:r>
      <w:r w:rsidR="006C1A28" w:rsidRPr="00E850DE">
        <w:rPr>
          <w:rFonts w:asciiTheme="majorBidi" w:hAnsiTheme="majorBidi"/>
          <w:szCs w:val="24"/>
          <w:rtl/>
        </w:rPr>
        <w:t xml:space="preserve">בביה"ס מאפשר חסכון </w:t>
      </w:r>
      <w:r w:rsidR="003B73B5">
        <w:rPr>
          <w:rFonts w:asciiTheme="majorBidi" w:hAnsiTheme="majorBidi" w:hint="cs"/>
          <w:szCs w:val="24"/>
          <w:rtl/>
        </w:rPr>
        <w:t>במשאבים</w:t>
      </w:r>
      <w:r w:rsidR="006C1A28" w:rsidRPr="00E850DE">
        <w:rPr>
          <w:rFonts w:asciiTheme="majorBidi" w:hAnsiTheme="majorBidi"/>
          <w:szCs w:val="24"/>
          <w:rtl/>
        </w:rPr>
        <w:t xml:space="preserve"> וחלוקה נכונה של עלויות צריכת החשמל בין המשתמשים השונים במבנה</w:t>
      </w:r>
      <w:r w:rsidR="006C1A28">
        <w:rPr>
          <w:rFonts w:asciiTheme="majorBidi" w:hAnsiTheme="majorBidi" w:hint="cs"/>
          <w:szCs w:val="24"/>
          <w:rtl/>
        </w:rPr>
        <w:t>. כמו כן</w:t>
      </w:r>
      <w:r w:rsidR="00BA6458">
        <w:rPr>
          <w:rFonts w:asciiTheme="majorBidi" w:hAnsiTheme="majorBidi" w:hint="cs"/>
          <w:szCs w:val="24"/>
          <w:rtl/>
        </w:rPr>
        <w:t>,</w:t>
      </w:r>
      <w:r w:rsidR="006C1A28">
        <w:rPr>
          <w:rFonts w:asciiTheme="majorBidi" w:hAnsiTheme="majorBidi" w:hint="cs"/>
          <w:szCs w:val="24"/>
          <w:rtl/>
        </w:rPr>
        <w:t xml:space="preserve"> </w:t>
      </w:r>
      <w:r w:rsidR="006C1A28" w:rsidRPr="0027369E">
        <w:rPr>
          <w:rFonts w:asciiTheme="majorBidi" w:hAnsiTheme="majorBidi" w:hint="cs"/>
          <w:szCs w:val="24"/>
          <w:rtl/>
        </w:rPr>
        <w:t xml:space="preserve">בית הספר כמוסד חינוכי מקנה לתלמידים הרגלים ותובנות שמלווים אותם גם למשקי הבית הפרטיים ויכולים להניע שינוי משמעותי בצריכת האנרגיה הכוללת. </w:t>
      </w:r>
      <w:r w:rsidR="00246792">
        <w:rPr>
          <w:rFonts w:asciiTheme="majorBidi" w:hAnsiTheme="majorBidi" w:hint="cs"/>
          <w:szCs w:val="24"/>
          <w:rtl/>
        </w:rPr>
        <w:t>בשנים האחרונות</w:t>
      </w:r>
      <w:r w:rsidR="00FB495E">
        <w:rPr>
          <w:rFonts w:asciiTheme="majorBidi" w:hAnsiTheme="majorBidi" w:hint="cs"/>
          <w:szCs w:val="24"/>
          <w:rtl/>
        </w:rPr>
        <w:t>,</w:t>
      </w:r>
      <w:r w:rsidR="00246792">
        <w:rPr>
          <w:rFonts w:asciiTheme="majorBidi" w:hAnsiTheme="majorBidi" w:hint="cs"/>
          <w:szCs w:val="24"/>
          <w:rtl/>
        </w:rPr>
        <w:t xml:space="preserve"> המשרד פועל לקידום תכניות חינוכיות לצריכה מושכלת של אנרגיה ולהתייעלות אנרגטית בבתי הספר, במוסדות להשכלה גבוהה ובמכללות להכשרה טכנולוגית. במסגרת מכרז זה, </w:t>
      </w:r>
      <w:r w:rsidR="0027369E" w:rsidRPr="0027369E">
        <w:rPr>
          <w:rFonts w:asciiTheme="majorBidi" w:hAnsiTheme="majorBidi"/>
          <w:szCs w:val="24"/>
          <w:rtl/>
        </w:rPr>
        <w:t>המשרד מעוניין ל</w:t>
      </w:r>
      <w:r w:rsidR="00246792">
        <w:rPr>
          <w:rFonts w:asciiTheme="majorBidi" w:hAnsiTheme="majorBidi" w:hint="cs"/>
          <w:szCs w:val="24"/>
          <w:rtl/>
        </w:rPr>
        <w:t>קדם חיסכון באנרגיה והתייעלות אנרגטית בבתי ספר על ידי יישום</w:t>
      </w:r>
      <w:r w:rsidR="0027369E" w:rsidRPr="0027369E">
        <w:rPr>
          <w:rFonts w:asciiTheme="majorBidi" w:hAnsiTheme="majorBidi"/>
          <w:szCs w:val="24"/>
          <w:rtl/>
        </w:rPr>
        <w:t xml:space="preserve"> פרויקט להתקנה והפעלה של מערכות ניטור ובקרה על צריכת החשמל בבתי ספר ברחבי הארץ, הכולל אפיון אתר וממשק משתמש לשימושם של בתי הספר שישתתפו בפרויקט.</w:t>
      </w:r>
    </w:p>
    <w:p w14:paraId="49021723" w14:textId="4F35AFFA" w:rsidR="00E850DE" w:rsidRPr="00E850DE" w:rsidRDefault="006C1A28" w:rsidP="006B341E">
      <w:pPr>
        <w:spacing w:line="360" w:lineRule="auto"/>
        <w:ind w:left="333"/>
        <w:jc w:val="both"/>
        <w:rPr>
          <w:szCs w:val="24"/>
          <w:rtl/>
        </w:rPr>
      </w:pPr>
      <w:r>
        <w:rPr>
          <w:rFonts w:hint="cs"/>
          <w:szCs w:val="24"/>
          <w:rtl/>
        </w:rPr>
        <w:t>בתי הספר בהם יו</w:t>
      </w:r>
      <w:r w:rsidR="00D10C95">
        <w:rPr>
          <w:rFonts w:hint="cs"/>
          <w:szCs w:val="24"/>
          <w:rtl/>
        </w:rPr>
        <w:t>תקנו המערכות ייבחרו במסגרת מכרז/</w:t>
      </w:r>
      <w:r w:rsidR="00FB495E">
        <w:rPr>
          <w:rFonts w:hint="cs"/>
          <w:szCs w:val="24"/>
          <w:rtl/>
        </w:rPr>
        <w:t xml:space="preserve"> </w:t>
      </w:r>
      <w:r w:rsidR="00D10C95">
        <w:rPr>
          <w:rFonts w:hint="cs"/>
          <w:szCs w:val="24"/>
          <w:rtl/>
        </w:rPr>
        <w:t xml:space="preserve">קול קורא </w:t>
      </w:r>
      <w:r>
        <w:rPr>
          <w:rFonts w:hint="cs"/>
          <w:szCs w:val="24"/>
          <w:rtl/>
        </w:rPr>
        <w:t>ייעודי לרשויות מקומיות ש</w:t>
      </w:r>
      <w:r w:rsidR="00BA6458">
        <w:rPr>
          <w:rFonts w:hint="cs"/>
          <w:szCs w:val="24"/>
          <w:rtl/>
        </w:rPr>
        <w:t>צפוי לה</w:t>
      </w:r>
      <w:r>
        <w:rPr>
          <w:rFonts w:hint="cs"/>
          <w:szCs w:val="24"/>
          <w:rtl/>
        </w:rPr>
        <w:t xml:space="preserve">תפרסם במהלך שנת 2017. </w:t>
      </w:r>
    </w:p>
    <w:p w14:paraId="703E66BD" w14:textId="77777777" w:rsidR="00E850DE" w:rsidRPr="00E850DE" w:rsidRDefault="00E850DE" w:rsidP="00E850DE">
      <w:pPr>
        <w:jc w:val="both"/>
        <w:rPr>
          <w:rFonts w:asciiTheme="majorBidi" w:hAnsiTheme="majorBidi"/>
          <w:szCs w:val="24"/>
          <w:rtl/>
        </w:rPr>
      </w:pPr>
    </w:p>
    <w:p w14:paraId="24F85660" w14:textId="77777777" w:rsidR="00846CA9" w:rsidRPr="00314B9E" w:rsidRDefault="005E2D33" w:rsidP="002E2D0D">
      <w:pPr>
        <w:numPr>
          <w:ilvl w:val="0"/>
          <w:numId w:val="42"/>
        </w:numPr>
        <w:spacing w:line="360" w:lineRule="auto"/>
        <w:contextualSpacing/>
        <w:jc w:val="both"/>
        <w:outlineLvl w:val="0"/>
        <w:rPr>
          <w:rFonts w:asciiTheme="majorBidi" w:hAnsiTheme="majorBidi"/>
          <w:b/>
          <w:bCs/>
          <w:sz w:val="32"/>
          <w:szCs w:val="32"/>
          <w:u w:val="single"/>
        </w:rPr>
      </w:pPr>
      <w:bookmarkStart w:id="8" w:name="מפרט"/>
      <w:r w:rsidRPr="00314B9E">
        <w:rPr>
          <w:rFonts w:asciiTheme="majorBidi" w:hAnsiTheme="majorBidi"/>
          <w:b/>
          <w:bCs/>
          <w:sz w:val="32"/>
          <w:szCs w:val="32"/>
          <w:u w:val="single"/>
          <w:rtl/>
        </w:rPr>
        <w:t>תיאור העבודה המבוקשת</w:t>
      </w:r>
      <w:bookmarkEnd w:id="8"/>
    </w:p>
    <w:p w14:paraId="66166223" w14:textId="77777777" w:rsidR="0010709D" w:rsidRPr="0010709D" w:rsidRDefault="0010709D" w:rsidP="002E2D0D">
      <w:pPr>
        <w:numPr>
          <w:ilvl w:val="1"/>
          <w:numId w:val="102"/>
        </w:numPr>
        <w:spacing w:line="360" w:lineRule="auto"/>
        <w:ind w:left="1020" w:hanging="567"/>
        <w:contextualSpacing/>
        <w:jc w:val="both"/>
        <w:outlineLvl w:val="0"/>
        <w:rPr>
          <w:rFonts w:asciiTheme="majorBidi" w:hAnsiTheme="majorBidi"/>
          <w:b/>
          <w:bCs/>
          <w:szCs w:val="24"/>
          <w:u w:val="single"/>
        </w:rPr>
      </w:pPr>
      <w:r w:rsidRPr="0010709D">
        <w:rPr>
          <w:rFonts w:asciiTheme="majorBidi" w:hAnsiTheme="majorBidi" w:hint="cs"/>
          <w:b/>
          <w:bCs/>
          <w:szCs w:val="24"/>
          <w:u w:val="single"/>
          <w:rtl/>
        </w:rPr>
        <w:t>כללי</w:t>
      </w:r>
    </w:p>
    <w:p w14:paraId="03BFBA93" w14:textId="3A7C44FE" w:rsidR="0010709D" w:rsidRDefault="00491A5B" w:rsidP="005A6CED">
      <w:pPr>
        <w:numPr>
          <w:ilvl w:val="2"/>
          <w:numId w:val="102"/>
        </w:numPr>
        <w:spacing w:line="360" w:lineRule="auto"/>
        <w:ind w:left="1786" w:hanging="708"/>
        <w:contextualSpacing/>
        <w:jc w:val="both"/>
        <w:outlineLvl w:val="0"/>
        <w:rPr>
          <w:rFonts w:asciiTheme="majorBidi" w:hAnsiTheme="majorBidi"/>
          <w:szCs w:val="24"/>
          <w:rtl/>
        </w:rPr>
      </w:pPr>
      <w:r w:rsidRPr="00FB495E">
        <w:rPr>
          <w:rFonts w:asciiTheme="majorBidi" w:hAnsiTheme="majorBidi" w:hint="eastAsia"/>
          <w:szCs w:val="24"/>
          <w:rtl/>
        </w:rPr>
        <w:t>מטרת</w:t>
      </w:r>
      <w:r>
        <w:rPr>
          <w:rFonts w:asciiTheme="majorBidi" w:hAnsiTheme="majorBidi" w:hint="cs"/>
          <w:szCs w:val="24"/>
          <w:rtl/>
        </w:rPr>
        <w:t xml:space="preserve"> התקנת המערכת היא לאפשר ניטור של צריכת החשמל בב</w:t>
      </w:r>
      <w:r w:rsidR="00BA6458">
        <w:rPr>
          <w:rFonts w:asciiTheme="majorBidi" w:hAnsiTheme="majorBidi" w:hint="cs"/>
          <w:szCs w:val="24"/>
          <w:rtl/>
        </w:rPr>
        <w:t>י</w:t>
      </w:r>
      <w:r>
        <w:rPr>
          <w:rFonts w:asciiTheme="majorBidi" w:hAnsiTheme="majorBidi" w:hint="cs"/>
          <w:szCs w:val="24"/>
          <w:rtl/>
        </w:rPr>
        <w:t xml:space="preserve">ת הספר </w:t>
      </w:r>
      <w:r w:rsidR="00752001">
        <w:rPr>
          <w:rFonts w:asciiTheme="majorBidi" w:hAnsiTheme="majorBidi" w:hint="cs"/>
          <w:szCs w:val="24"/>
          <w:rtl/>
        </w:rPr>
        <w:t>ו</w:t>
      </w:r>
      <w:r>
        <w:rPr>
          <w:rFonts w:asciiTheme="majorBidi" w:hAnsiTheme="majorBidi" w:hint="cs"/>
          <w:szCs w:val="24"/>
          <w:rtl/>
        </w:rPr>
        <w:t>שליטה מרחוק על צרכני החשמל</w:t>
      </w:r>
      <w:r w:rsidR="0027369E">
        <w:rPr>
          <w:rFonts w:asciiTheme="majorBidi" w:hAnsiTheme="majorBidi" w:hint="cs"/>
          <w:szCs w:val="24"/>
          <w:rtl/>
        </w:rPr>
        <w:t xml:space="preserve"> האופייניים לבית הספר</w:t>
      </w:r>
      <w:r w:rsidR="00FB495E">
        <w:rPr>
          <w:rFonts w:asciiTheme="majorBidi" w:hAnsiTheme="majorBidi" w:hint="cs"/>
          <w:szCs w:val="24"/>
          <w:rtl/>
        </w:rPr>
        <w:t>,</w:t>
      </w:r>
      <w:r w:rsidR="0027369E">
        <w:rPr>
          <w:rFonts w:asciiTheme="majorBidi" w:hAnsiTheme="majorBidi" w:hint="cs"/>
          <w:szCs w:val="24"/>
          <w:rtl/>
        </w:rPr>
        <w:t xml:space="preserve"> בעיקר תאורה ומערכות מיזוג</w:t>
      </w:r>
      <w:r w:rsidR="00FB495E">
        <w:rPr>
          <w:rFonts w:asciiTheme="majorBidi" w:hAnsiTheme="majorBidi" w:hint="cs"/>
          <w:szCs w:val="24"/>
          <w:rtl/>
        </w:rPr>
        <w:t>,</w:t>
      </w:r>
      <w:r>
        <w:rPr>
          <w:rFonts w:asciiTheme="majorBidi" w:hAnsiTheme="majorBidi" w:hint="cs"/>
          <w:szCs w:val="24"/>
          <w:rtl/>
        </w:rPr>
        <w:t xml:space="preserve"> לפי כללים מוגדרים</w:t>
      </w:r>
      <w:r w:rsidR="00752001">
        <w:rPr>
          <w:rFonts w:asciiTheme="majorBidi" w:hAnsiTheme="majorBidi" w:hint="cs"/>
          <w:szCs w:val="24"/>
          <w:rtl/>
        </w:rPr>
        <w:t>,</w:t>
      </w:r>
      <w:r>
        <w:rPr>
          <w:rFonts w:asciiTheme="majorBidi" w:hAnsiTheme="majorBidi" w:hint="cs"/>
          <w:szCs w:val="24"/>
          <w:rtl/>
        </w:rPr>
        <w:t xml:space="preserve"> וכן לשמש כפלטפורמה חינוכית ולימודית עבור תלמידי בית הספר. </w:t>
      </w:r>
      <w:r w:rsidR="00796C45">
        <w:rPr>
          <w:rFonts w:asciiTheme="majorBidi" w:hAnsiTheme="majorBidi" w:hint="cs"/>
          <w:szCs w:val="24"/>
          <w:rtl/>
        </w:rPr>
        <w:t xml:space="preserve">המערכת תכלול ממשק שליטה </w:t>
      </w:r>
      <w:r w:rsidR="00720C2F">
        <w:rPr>
          <w:rFonts w:asciiTheme="majorBidi" w:hAnsiTheme="majorBidi" w:hint="cs"/>
          <w:szCs w:val="24"/>
          <w:rtl/>
        </w:rPr>
        <w:t>מרחוק</w:t>
      </w:r>
      <w:r w:rsidR="00796C45">
        <w:rPr>
          <w:rFonts w:asciiTheme="majorBidi" w:hAnsiTheme="majorBidi" w:hint="cs"/>
          <w:szCs w:val="24"/>
          <w:rtl/>
        </w:rPr>
        <w:t xml:space="preserve"> לבתי הספר וכן תאפשר הגדרת תרחישים למגוון מקרים, כולל ימי לימודים, ימי חופשה, חגים ואירועים יוצאי דופן. לא תהיה הגבלה על מספר התרחישים.</w:t>
      </w:r>
    </w:p>
    <w:p w14:paraId="4A29322E" w14:textId="2976EA93" w:rsidR="00796C45" w:rsidRPr="0010709D" w:rsidRDefault="00796C45" w:rsidP="005A6CED">
      <w:pPr>
        <w:numPr>
          <w:ilvl w:val="2"/>
          <w:numId w:val="102"/>
        </w:numPr>
        <w:spacing w:line="360" w:lineRule="auto"/>
        <w:ind w:left="1786" w:hanging="708"/>
        <w:contextualSpacing/>
        <w:jc w:val="both"/>
        <w:outlineLvl w:val="0"/>
        <w:rPr>
          <w:rFonts w:asciiTheme="majorBidi" w:hAnsiTheme="majorBidi"/>
          <w:szCs w:val="24"/>
          <w:rtl/>
        </w:rPr>
      </w:pPr>
      <w:r w:rsidRPr="0010709D">
        <w:rPr>
          <w:rFonts w:asciiTheme="majorBidi" w:hAnsiTheme="majorBidi" w:hint="cs"/>
          <w:szCs w:val="24"/>
          <w:rtl/>
        </w:rPr>
        <w:t>הספק רשאי להגיש במסגרת המכרז כל מערכת העומדת בדרישות הפונקציונאליות של המפרט.</w:t>
      </w:r>
    </w:p>
    <w:p w14:paraId="6D65556B" w14:textId="77777777" w:rsidR="0010709D" w:rsidRPr="0010709D" w:rsidRDefault="0010709D" w:rsidP="005A6CED">
      <w:pPr>
        <w:numPr>
          <w:ilvl w:val="2"/>
          <w:numId w:val="102"/>
        </w:numPr>
        <w:spacing w:line="360" w:lineRule="auto"/>
        <w:ind w:left="1786" w:hanging="708"/>
        <w:contextualSpacing/>
        <w:jc w:val="both"/>
        <w:outlineLvl w:val="0"/>
        <w:rPr>
          <w:rFonts w:asciiTheme="majorBidi" w:hAnsiTheme="majorBidi"/>
          <w:szCs w:val="24"/>
          <w:rtl/>
        </w:rPr>
      </w:pPr>
      <w:r w:rsidRPr="0010709D">
        <w:rPr>
          <w:rFonts w:asciiTheme="majorBidi" w:hAnsiTheme="majorBidi" w:hint="cs"/>
          <w:szCs w:val="24"/>
          <w:rtl/>
        </w:rPr>
        <w:t>באופן גורף, כל המערכות חייבות לעמוד בכל תקני הבטיחות וההתקנה הנדרשים על פי חוק:</w:t>
      </w:r>
    </w:p>
    <w:p w14:paraId="34080D0D" w14:textId="5A1DFD24" w:rsidR="00FB495E" w:rsidRDefault="0010709D" w:rsidP="005A6CED">
      <w:pPr>
        <w:numPr>
          <w:ilvl w:val="3"/>
          <w:numId w:val="102"/>
        </w:numPr>
        <w:tabs>
          <w:tab w:val="clear" w:pos="1800"/>
          <w:tab w:val="num" w:pos="2779"/>
        </w:tabs>
        <w:spacing w:line="360" w:lineRule="auto"/>
        <w:ind w:left="2779" w:hanging="993"/>
        <w:contextualSpacing/>
        <w:jc w:val="both"/>
        <w:outlineLvl w:val="0"/>
        <w:rPr>
          <w:rFonts w:asciiTheme="majorBidi" w:hAnsiTheme="majorBidi"/>
          <w:szCs w:val="24"/>
        </w:rPr>
      </w:pPr>
      <w:r w:rsidRPr="0010709D">
        <w:rPr>
          <w:rFonts w:asciiTheme="majorBidi" w:hAnsiTheme="majorBidi" w:hint="cs"/>
          <w:szCs w:val="24"/>
          <w:rtl/>
        </w:rPr>
        <w:lastRenderedPageBreak/>
        <w:t xml:space="preserve">תקנים הרלוונטיים לציוד המותקן בארונות חשמל במבני ציבור בכלל ובבתי ספר בפרט, כגון התקן האמריקאי </w:t>
      </w:r>
      <w:r w:rsidRPr="0010709D">
        <w:rPr>
          <w:rFonts w:asciiTheme="majorBidi" w:hAnsiTheme="majorBidi"/>
          <w:szCs w:val="24"/>
        </w:rPr>
        <w:t>(UL STD 61010-1)</w:t>
      </w:r>
      <w:r w:rsidRPr="0010709D">
        <w:rPr>
          <w:rFonts w:asciiTheme="majorBidi" w:hAnsiTheme="majorBidi" w:hint="cs"/>
          <w:szCs w:val="24"/>
          <w:rtl/>
        </w:rPr>
        <w:t xml:space="preserve"> או התקן האירופאי</w:t>
      </w:r>
      <w:r w:rsidRPr="0010709D">
        <w:rPr>
          <w:rFonts w:asciiTheme="majorBidi" w:hAnsiTheme="majorBidi"/>
          <w:szCs w:val="24"/>
        </w:rPr>
        <w:t xml:space="preserve">(IEC 61010-1) </w:t>
      </w:r>
      <w:r w:rsidR="00FB495E">
        <w:rPr>
          <w:rFonts w:asciiTheme="majorBidi" w:hAnsiTheme="majorBidi" w:hint="cs"/>
          <w:szCs w:val="24"/>
          <w:rtl/>
        </w:rPr>
        <w:t>.</w:t>
      </w:r>
      <w:r w:rsidRPr="0010709D">
        <w:rPr>
          <w:rFonts w:asciiTheme="majorBidi" w:hAnsiTheme="majorBidi" w:hint="cs"/>
          <w:szCs w:val="24"/>
          <w:rtl/>
        </w:rPr>
        <w:t xml:space="preserve"> </w:t>
      </w:r>
    </w:p>
    <w:p w14:paraId="1CB38528" w14:textId="77777777" w:rsidR="00FB495E" w:rsidRDefault="0010709D" w:rsidP="005A6CED">
      <w:pPr>
        <w:numPr>
          <w:ilvl w:val="3"/>
          <w:numId w:val="102"/>
        </w:numPr>
        <w:tabs>
          <w:tab w:val="clear" w:pos="1800"/>
          <w:tab w:val="num" w:pos="2779"/>
        </w:tabs>
        <w:spacing w:line="360" w:lineRule="auto"/>
        <w:ind w:left="2779" w:hanging="993"/>
        <w:contextualSpacing/>
        <w:jc w:val="both"/>
        <w:outlineLvl w:val="0"/>
        <w:rPr>
          <w:rFonts w:asciiTheme="majorBidi" w:hAnsiTheme="majorBidi"/>
          <w:szCs w:val="24"/>
        </w:rPr>
      </w:pPr>
      <w:r w:rsidRPr="0010709D">
        <w:rPr>
          <w:rFonts w:asciiTheme="majorBidi" w:hAnsiTheme="majorBidi" w:hint="cs"/>
          <w:szCs w:val="24"/>
          <w:rtl/>
        </w:rPr>
        <w:t xml:space="preserve">יש להציג אישורים כנדרש. </w:t>
      </w:r>
    </w:p>
    <w:p w14:paraId="638AD6AA" w14:textId="2E080FF9" w:rsidR="0010709D" w:rsidRDefault="0010709D" w:rsidP="005A6CED">
      <w:pPr>
        <w:numPr>
          <w:ilvl w:val="3"/>
          <w:numId w:val="102"/>
        </w:numPr>
        <w:tabs>
          <w:tab w:val="clear" w:pos="1800"/>
          <w:tab w:val="num" w:pos="2779"/>
        </w:tabs>
        <w:spacing w:line="360" w:lineRule="auto"/>
        <w:ind w:left="2779" w:hanging="993"/>
        <w:contextualSpacing/>
        <w:jc w:val="both"/>
        <w:outlineLvl w:val="0"/>
        <w:rPr>
          <w:rFonts w:asciiTheme="majorBidi" w:hAnsiTheme="majorBidi"/>
          <w:szCs w:val="24"/>
          <w:rtl/>
        </w:rPr>
      </w:pPr>
      <w:r w:rsidRPr="0010709D">
        <w:rPr>
          <w:rFonts w:asciiTheme="majorBidi" w:hAnsiTheme="majorBidi" w:hint="cs"/>
          <w:szCs w:val="24"/>
          <w:rtl/>
        </w:rPr>
        <w:t>כל המערכות וכל העבודות יעשו על פי חוק החשמל במתכונתו האחרונה ועל פי התקנים למערכות תקשורת.</w:t>
      </w:r>
    </w:p>
    <w:p w14:paraId="605A2E11" w14:textId="77777777" w:rsidR="009C1784" w:rsidRPr="0010709D" w:rsidRDefault="009C1784" w:rsidP="005A6CED">
      <w:pPr>
        <w:numPr>
          <w:ilvl w:val="2"/>
          <w:numId w:val="102"/>
        </w:numPr>
        <w:spacing w:line="360" w:lineRule="auto"/>
        <w:ind w:left="1786" w:hanging="708"/>
        <w:contextualSpacing/>
        <w:jc w:val="both"/>
        <w:outlineLvl w:val="0"/>
        <w:rPr>
          <w:rFonts w:asciiTheme="majorBidi" w:hAnsiTheme="majorBidi"/>
          <w:szCs w:val="24"/>
          <w:rtl/>
        </w:rPr>
      </w:pPr>
      <w:r>
        <w:rPr>
          <w:rFonts w:asciiTheme="majorBidi" w:hAnsiTheme="majorBidi" w:hint="cs"/>
          <w:szCs w:val="24"/>
          <w:rtl/>
        </w:rPr>
        <w:t>הספק יעמוד בקשר ישיר מול כל בתי הספר שישתתפו בפרויקט ומול הרשויות המקומיות אשר בתי הספר ימצאו בתחומן</w:t>
      </w:r>
      <w:r w:rsidR="00BA6458">
        <w:rPr>
          <w:rFonts w:asciiTheme="majorBidi" w:hAnsiTheme="majorBidi" w:hint="cs"/>
          <w:szCs w:val="24"/>
          <w:rtl/>
        </w:rPr>
        <w:t>, בהתאם להנחיות הממונה על ביצוע פרויקט זה.</w:t>
      </w:r>
    </w:p>
    <w:p w14:paraId="7EA63B1B" w14:textId="77777777" w:rsidR="0010709D" w:rsidRDefault="0010709D" w:rsidP="005A6CED">
      <w:pPr>
        <w:numPr>
          <w:ilvl w:val="2"/>
          <w:numId w:val="102"/>
        </w:numPr>
        <w:spacing w:line="360" w:lineRule="auto"/>
        <w:ind w:left="1786" w:hanging="708"/>
        <w:contextualSpacing/>
        <w:jc w:val="both"/>
        <w:outlineLvl w:val="0"/>
        <w:rPr>
          <w:rFonts w:asciiTheme="majorBidi" w:hAnsiTheme="majorBidi"/>
          <w:szCs w:val="24"/>
        </w:rPr>
      </w:pPr>
      <w:r w:rsidRPr="0010709D">
        <w:rPr>
          <w:rFonts w:asciiTheme="majorBidi" w:hAnsiTheme="majorBidi" w:hint="cs"/>
          <w:szCs w:val="24"/>
          <w:rtl/>
        </w:rPr>
        <w:t>כל הציוד שיותקן הינו בבעלות בית הספר ויישאר בבבית הספר בתום תקופת ההתקשרות.</w:t>
      </w:r>
    </w:p>
    <w:p w14:paraId="09819B16" w14:textId="77777777" w:rsidR="0010709D" w:rsidRDefault="0010709D" w:rsidP="002E2D0D">
      <w:pPr>
        <w:numPr>
          <w:ilvl w:val="1"/>
          <w:numId w:val="102"/>
        </w:numPr>
        <w:spacing w:line="360" w:lineRule="auto"/>
        <w:ind w:left="1020" w:hanging="567"/>
        <w:contextualSpacing/>
        <w:jc w:val="both"/>
        <w:outlineLvl w:val="0"/>
        <w:rPr>
          <w:rFonts w:asciiTheme="majorBidi" w:hAnsiTheme="majorBidi"/>
          <w:szCs w:val="24"/>
        </w:rPr>
      </w:pPr>
      <w:r w:rsidRPr="00B66572">
        <w:rPr>
          <w:rFonts w:asciiTheme="majorBidi" w:hAnsiTheme="majorBidi"/>
          <w:b/>
          <w:bCs/>
          <w:szCs w:val="24"/>
          <w:u w:val="single"/>
          <w:rtl/>
        </w:rPr>
        <w:t xml:space="preserve">שלב א': </w:t>
      </w:r>
      <w:r w:rsidR="000E2F9E" w:rsidRPr="00B66572">
        <w:rPr>
          <w:rFonts w:asciiTheme="majorBidi" w:hAnsiTheme="majorBidi" w:hint="cs"/>
          <w:b/>
          <w:bCs/>
          <w:szCs w:val="24"/>
          <w:u w:val="single"/>
          <w:rtl/>
        </w:rPr>
        <w:t>איפיון אתר וממשק משתמש</w:t>
      </w:r>
    </w:p>
    <w:p w14:paraId="4C275C1B" w14:textId="7E821444" w:rsidR="0010709D" w:rsidRPr="000E2F9E" w:rsidRDefault="00FB495E" w:rsidP="00754084">
      <w:pPr>
        <w:numPr>
          <w:ilvl w:val="2"/>
          <w:numId w:val="102"/>
        </w:numPr>
        <w:spacing w:line="360" w:lineRule="auto"/>
        <w:ind w:left="1870" w:hanging="850"/>
        <w:contextualSpacing/>
        <w:jc w:val="both"/>
        <w:outlineLvl w:val="0"/>
        <w:rPr>
          <w:rFonts w:asciiTheme="majorBidi" w:hAnsiTheme="majorBidi"/>
          <w:szCs w:val="24"/>
          <w:rtl/>
        </w:rPr>
      </w:pPr>
      <w:r w:rsidRPr="000E2F9E">
        <w:rPr>
          <w:rFonts w:asciiTheme="majorBidi" w:hAnsiTheme="majorBidi" w:hint="cs"/>
          <w:szCs w:val="24"/>
          <w:rtl/>
        </w:rPr>
        <w:t>ה</w:t>
      </w:r>
      <w:r>
        <w:rPr>
          <w:rFonts w:asciiTheme="majorBidi" w:hAnsiTheme="majorBidi" w:hint="cs"/>
          <w:szCs w:val="24"/>
          <w:rtl/>
        </w:rPr>
        <w:t>ספק</w:t>
      </w:r>
      <w:r w:rsidRPr="000E2F9E">
        <w:rPr>
          <w:rFonts w:asciiTheme="majorBidi" w:hAnsiTheme="majorBidi" w:hint="cs"/>
          <w:szCs w:val="24"/>
          <w:rtl/>
        </w:rPr>
        <w:t xml:space="preserve"> </w:t>
      </w:r>
      <w:r w:rsidR="0010709D" w:rsidRPr="000E2F9E">
        <w:rPr>
          <w:rFonts w:asciiTheme="majorBidi" w:hAnsiTheme="majorBidi" w:hint="cs"/>
          <w:szCs w:val="24"/>
          <w:rtl/>
        </w:rPr>
        <w:t xml:space="preserve">יעבוד מול הממונה </w:t>
      </w:r>
      <w:r w:rsidR="00D10C95">
        <w:rPr>
          <w:rFonts w:asciiTheme="majorBidi" w:hAnsiTheme="majorBidi" w:hint="cs"/>
          <w:szCs w:val="24"/>
          <w:rtl/>
        </w:rPr>
        <w:t>מטעם ה</w:t>
      </w:r>
      <w:r w:rsidR="002B078C">
        <w:rPr>
          <w:rFonts w:asciiTheme="majorBidi" w:hAnsiTheme="majorBidi" w:hint="cs"/>
          <w:szCs w:val="24"/>
          <w:rtl/>
        </w:rPr>
        <w:t xml:space="preserve">משרד </w:t>
      </w:r>
      <w:r w:rsidR="0010709D" w:rsidRPr="000E2F9E">
        <w:rPr>
          <w:rFonts w:asciiTheme="majorBidi" w:hAnsiTheme="majorBidi" w:hint="cs"/>
          <w:szCs w:val="24"/>
          <w:rtl/>
        </w:rPr>
        <w:t>ו</w:t>
      </w:r>
      <w:r w:rsidR="00FD7FE3">
        <w:rPr>
          <w:rFonts w:asciiTheme="majorBidi" w:hAnsiTheme="majorBidi" w:hint="cs"/>
          <w:szCs w:val="24"/>
          <w:rtl/>
        </w:rPr>
        <w:t xml:space="preserve">נציג </w:t>
      </w:r>
      <w:r w:rsidR="0010709D" w:rsidRPr="000E2F9E">
        <w:rPr>
          <w:rFonts w:asciiTheme="majorBidi" w:hAnsiTheme="majorBidi" w:hint="cs"/>
          <w:szCs w:val="24"/>
          <w:rtl/>
        </w:rPr>
        <w:t>אגף המיחשוב במשרד ל</w:t>
      </w:r>
      <w:r>
        <w:rPr>
          <w:rFonts w:asciiTheme="majorBidi" w:hAnsiTheme="majorBidi" w:hint="cs"/>
          <w:szCs w:val="24"/>
          <w:rtl/>
        </w:rPr>
        <w:t xml:space="preserve">צורך </w:t>
      </w:r>
      <w:r w:rsidR="0010709D" w:rsidRPr="000E2F9E">
        <w:rPr>
          <w:rFonts w:asciiTheme="majorBidi" w:hAnsiTheme="majorBidi" w:hint="cs"/>
          <w:szCs w:val="24"/>
          <w:rtl/>
        </w:rPr>
        <w:t>איפיון מדוייק של אתר הפרויקט. יודגש כי עבודת תכנות ותחזוקת האתר יבוצעו בלעדית על ידי המשרד בשרתיו הוא.</w:t>
      </w:r>
    </w:p>
    <w:p w14:paraId="1D054BBB" w14:textId="2D0BB801" w:rsidR="000E2F9E" w:rsidRDefault="00FB495E" w:rsidP="00754084">
      <w:pPr>
        <w:numPr>
          <w:ilvl w:val="2"/>
          <w:numId w:val="102"/>
        </w:numPr>
        <w:spacing w:line="360" w:lineRule="auto"/>
        <w:ind w:left="1870" w:hanging="850"/>
        <w:contextualSpacing/>
        <w:jc w:val="both"/>
        <w:outlineLvl w:val="0"/>
        <w:rPr>
          <w:rFonts w:asciiTheme="majorBidi" w:hAnsiTheme="majorBidi"/>
          <w:szCs w:val="24"/>
        </w:rPr>
      </w:pPr>
      <w:r w:rsidRPr="000E2F9E">
        <w:rPr>
          <w:rFonts w:asciiTheme="majorBidi" w:hAnsiTheme="majorBidi" w:hint="cs"/>
          <w:szCs w:val="24"/>
          <w:rtl/>
        </w:rPr>
        <w:t>ה</w:t>
      </w:r>
      <w:r>
        <w:rPr>
          <w:rFonts w:asciiTheme="majorBidi" w:hAnsiTheme="majorBidi" w:hint="cs"/>
          <w:szCs w:val="24"/>
          <w:rtl/>
        </w:rPr>
        <w:t>ספק</w:t>
      </w:r>
      <w:r w:rsidRPr="000E2F9E">
        <w:rPr>
          <w:rFonts w:asciiTheme="majorBidi" w:hAnsiTheme="majorBidi" w:hint="cs"/>
          <w:szCs w:val="24"/>
          <w:rtl/>
        </w:rPr>
        <w:t xml:space="preserve"> </w:t>
      </w:r>
      <w:r w:rsidR="000E2F9E" w:rsidRPr="000E2F9E">
        <w:rPr>
          <w:rFonts w:asciiTheme="majorBidi" w:hAnsiTheme="majorBidi" w:hint="cs"/>
          <w:szCs w:val="24"/>
          <w:rtl/>
        </w:rPr>
        <w:t xml:space="preserve">יאפיין בכתב את מערכת הניתוח, ההצגה וניהול הדוחות. </w:t>
      </w:r>
    </w:p>
    <w:p w14:paraId="6F370931" w14:textId="5683F39F" w:rsidR="00CB409A" w:rsidRPr="00CB409A" w:rsidRDefault="00CB409A" w:rsidP="00754084">
      <w:pPr>
        <w:numPr>
          <w:ilvl w:val="2"/>
          <w:numId w:val="102"/>
        </w:numPr>
        <w:spacing w:line="360" w:lineRule="auto"/>
        <w:ind w:left="1870" w:hanging="850"/>
        <w:contextualSpacing/>
        <w:jc w:val="both"/>
        <w:outlineLvl w:val="0"/>
        <w:rPr>
          <w:rFonts w:asciiTheme="majorBidi" w:hAnsiTheme="majorBidi"/>
          <w:szCs w:val="24"/>
          <w:rtl/>
        </w:rPr>
      </w:pPr>
      <w:r>
        <w:rPr>
          <w:rFonts w:asciiTheme="majorBidi" w:hAnsiTheme="majorBidi" w:hint="cs"/>
          <w:szCs w:val="24"/>
          <w:rtl/>
        </w:rPr>
        <w:t xml:space="preserve">מרכיבי האתר </w:t>
      </w:r>
      <w:r w:rsidR="007515A7">
        <w:rPr>
          <w:rFonts w:asciiTheme="majorBidi" w:hAnsiTheme="majorBidi" w:hint="cs"/>
          <w:szCs w:val="24"/>
          <w:rtl/>
        </w:rPr>
        <w:t>ש</w:t>
      </w:r>
      <w:r>
        <w:rPr>
          <w:rFonts w:asciiTheme="majorBidi" w:hAnsiTheme="majorBidi" w:hint="cs"/>
          <w:szCs w:val="24"/>
          <w:rtl/>
        </w:rPr>
        <w:t xml:space="preserve">יוגדרו בתהליך האיפיון צפויים להיות </w:t>
      </w:r>
      <w:r w:rsidRPr="00CB409A">
        <w:rPr>
          <w:rFonts w:asciiTheme="majorBidi" w:hAnsiTheme="majorBidi"/>
          <w:szCs w:val="24"/>
          <w:rtl/>
        </w:rPr>
        <w:t>לוחות מחוונים מותאמי דפדפן</w:t>
      </w:r>
      <w:r w:rsidRPr="00CB409A">
        <w:rPr>
          <w:rFonts w:asciiTheme="majorBidi" w:hAnsiTheme="majorBidi" w:hint="cs"/>
          <w:szCs w:val="24"/>
          <w:rtl/>
        </w:rPr>
        <w:t xml:space="preserve"> (</w:t>
      </w:r>
      <w:r w:rsidRPr="00CB409A">
        <w:rPr>
          <w:rFonts w:asciiTheme="majorBidi" w:hAnsiTheme="majorBidi"/>
          <w:szCs w:val="24"/>
          <w:rtl/>
        </w:rPr>
        <w:t>Dashboard)</w:t>
      </w:r>
      <w:r w:rsidRPr="00CB409A">
        <w:rPr>
          <w:rFonts w:asciiTheme="majorBidi" w:hAnsiTheme="majorBidi" w:hint="cs"/>
          <w:szCs w:val="24"/>
          <w:rtl/>
        </w:rPr>
        <w:t xml:space="preserve">, </w:t>
      </w:r>
      <w:r>
        <w:rPr>
          <w:rFonts w:asciiTheme="majorBidi" w:hAnsiTheme="majorBidi" w:hint="cs"/>
          <w:szCs w:val="24"/>
          <w:rtl/>
        </w:rPr>
        <w:t>ה</w:t>
      </w:r>
      <w:r w:rsidRPr="00CB409A">
        <w:rPr>
          <w:rFonts w:asciiTheme="majorBidi" w:hAnsiTheme="majorBidi" w:hint="cs"/>
          <w:szCs w:val="24"/>
          <w:rtl/>
        </w:rPr>
        <w:t>מתעדכנים אוטומטית.</w:t>
      </w:r>
      <w:r>
        <w:rPr>
          <w:rFonts w:asciiTheme="majorBidi" w:hAnsiTheme="majorBidi" w:hint="cs"/>
          <w:szCs w:val="24"/>
          <w:rtl/>
        </w:rPr>
        <w:t xml:space="preserve"> </w:t>
      </w:r>
      <w:r w:rsidRPr="00CB409A">
        <w:rPr>
          <w:rFonts w:asciiTheme="majorBidi" w:hAnsiTheme="majorBidi" w:hint="eastAsia"/>
          <w:szCs w:val="24"/>
          <w:rtl/>
        </w:rPr>
        <w:t>המשתמשים</w:t>
      </w:r>
      <w:r w:rsidRPr="00CB409A">
        <w:rPr>
          <w:rFonts w:asciiTheme="majorBidi" w:hAnsiTheme="majorBidi"/>
          <w:szCs w:val="24"/>
          <w:rtl/>
        </w:rPr>
        <w:t xml:space="preserve"> </w:t>
      </w:r>
      <w:r w:rsidRPr="00CB409A">
        <w:rPr>
          <w:rFonts w:asciiTheme="majorBidi" w:hAnsiTheme="majorBidi" w:hint="eastAsia"/>
          <w:szCs w:val="24"/>
          <w:rtl/>
        </w:rPr>
        <w:t>יוכלו</w:t>
      </w:r>
      <w:r w:rsidRPr="00CB409A">
        <w:rPr>
          <w:rFonts w:asciiTheme="majorBidi" w:hAnsiTheme="majorBidi"/>
          <w:szCs w:val="24"/>
          <w:rtl/>
        </w:rPr>
        <w:t xml:space="preserve"> </w:t>
      </w:r>
      <w:r w:rsidRPr="00CB409A">
        <w:rPr>
          <w:rFonts w:asciiTheme="majorBidi" w:hAnsiTheme="majorBidi" w:hint="eastAsia"/>
          <w:szCs w:val="24"/>
          <w:rtl/>
        </w:rPr>
        <w:t>ליצור</w:t>
      </w:r>
      <w:r w:rsidRPr="00CB409A">
        <w:rPr>
          <w:rFonts w:asciiTheme="majorBidi" w:hAnsiTheme="majorBidi"/>
          <w:szCs w:val="24"/>
          <w:rtl/>
        </w:rPr>
        <w:t xml:space="preserve">, </w:t>
      </w:r>
      <w:r w:rsidRPr="00CB409A">
        <w:rPr>
          <w:rFonts w:asciiTheme="majorBidi" w:hAnsiTheme="majorBidi" w:hint="eastAsia"/>
          <w:szCs w:val="24"/>
          <w:rtl/>
        </w:rPr>
        <w:t>לשנות</w:t>
      </w:r>
      <w:r w:rsidRPr="00CB409A">
        <w:rPr>
          <w:rFonts w:asciiTheme="majorBidi" w:hAnsiTheme="majorBidi"/>
          <w:szCs w:val="24"/>
          <w:rtl/>
        </w:rPr>
        <w:t xml:space="preserve">, </w:t>
      </w:r>
      <w:r w:rsidRPr="00CB409A">
        <w:rPr>
          <w:rFonts w:asciiTheme="majorBidi" w:hAnsiTheme="majorBidi" w:hint="eastAsia"/>
          <w:szCs w:val="24"/>
          <w:rtl/>
        </w:rPr>
        <w:t>לצפות</w:t>
      </w:r>
      <w:r w:rsidRPr="00CB409A">
        <w:rPr>
          <w:rFonts w:asciiTheme="majorBidi" w:hAnsiTheme="majorBidi"/>
          <w:szCs w:val="24"/>
          <w:rtl/>
        </w:rPr>
        <w:t xml:space="preserve"> </w:t>
      </w:r>
      <w:r w:rsidRPr="00CB409A">
        <w:rPr>
          <w:rFonts w:asciiTheme="majorBidi" w:hAnsiTheme="majorBidi" w:hint="eastAsia"/>
          <w:szCs w:val="24"/>
          <w:rtl/>
        </w:rPr>
        <w:t>ולשתף</w:t>
      </w:r>
      <w:r w:rsidRPr="00CB409A">
        <w:rPr>
          <w:rFonts w:asciiTheme="majorBidi" w:hAnsiTheme="majorBidi"/>
          <w:szCs w:val="24"/>
          <w:rtl/>
        </w:rPr>
        <w:t xml:space="preserve"> </w:t>
      </w:r>
      <w:r w:rsidRPr="00CB409A">
        <w:rPr>
          <w:rFonts w:asciiTheme="majorBidi" w:hAnsiTheme="majorBidi" w:hint="eastAsia"/>
          <w:szCs w:val="24"/>
          <w:rtl/>
        </w:rPr>
        <w:t>את</w:t>
      </w:r>
      <w:r w:rsidRPr="00CB409A">
        <w:rPr>
          <w:rFonts w:asciiTheme="majorBidi" w:hAnsiTheme="majorBidi"/>
          <w:szCs w:val="24"/>
          <w:rtl/>
        </w:rPr>
        <w:t xml:space="preserve"> </w:t>
      </w:r>
      <w:r w:rsidRPr="00CB409A">
        <w:rPr>
          <w:rFonts w:asciiTheme="majorBidi" w:hAnsiTheme="majorBidi" w:hint="eastAsia"/>
          <w:szCs w:val="24"/>
          <w:rtl/>
        </w:rPr>
        <w:t>לוחות</w:t>
      </w:r>
      <w:r w:rsidRPr="00CB409A">
        <w:rPr>
          <w:rFonts w:asciiTheme="majorBidi" w:hAnsiTheme="majorBidi"/>
          <w:szCs w:val="24"/>
          <w:rtl/>
        </w:rPr>
        <w:t xml:space="preserve"> </w:t>
      </w:r>
      <w:r w:rsidRPr="00CB409A">
        <w:rPr>
          <w:rFonts w:asciiTheme="majorBidi" w:hAnsiTheme="majorBidi" w:hint="eastAsia"/>
          <w:szCs w:val="24"/>
          <w:rtl/>
        </w:rPr>
        <w:t>המחוונים</w:t>
      </w:r>
      <w:r w:rsidRPr="00CB409A">
        <w:rPr>
          <w:rFonts w:asciiTheme="majorBidi" w:hAnsiTheme="majorBidi"/>
          <w:szCs w:val="24"/>
          <w:rtl/>
        </w:rPr>
        <w:t xml:space="preserve"> </w:t>
      </w:r>
      <w:r w:rsidRPr="00CB409A">
        <w:rPr>
          <w:rFonts w:asciiTheme="majorBidi" w:hAnsiTheme="majorBidi" w:hint="eastAsia"/>
          <w:szCs w:val="24"/>
          <w:rtl/>
        </w:rPr>
        <w:t>שלהם</w:t>
      </w:r>
      <w:r w:rsidRPr="00CB409A">
        <w:rPr>
          <w:rFonts w:asciiTheme="majorBidi" w:hAnsiTheme="majorBidi"/>
          <w:szCs w:val="24"/>
          <w:rtl/>
        </w:rPr>
        <w:t xml:space="preserve"> (</w:t>
      </w:r>
      <w:r w:rsidRPr="00CB409A">
        <w:rPr>
          <w:rFonts w:asciiTheme="majorBidi" w:hAnsiTheme="majorBidi" w:hint="eastAsia"/>
          <w:szCs w:val="24"/>
          <w:rtl/>
        </w:rPr>
        <w:t>כולל</w:t>
      </w:r>
      <w:r w:rsidRPr="00CB409A">
        <w:rPr>
          <w:rFonts w:asciiTheme="majorBidi" w:hAnsiTheme="majorBidi"/>
          <w:szCs w:val="24"/>
          <w:rtl/>
        </w:rPr>
        <w:t xml:space="preserve"> </w:t>
      </w:r>
      <w:r w:rsidRPr="00CB409A">
        <w:rPr>
          <w:rFonts w:asciiTheme="majorBidi" w:hAnsiTheme="majorBidi" w:hint="eastAsia"/>
          <w:szCs w:val="24"/>
          <w:rtl/>
        </w:rPr>
        <w:t>גרפיקה</w:t>
      </w:r>
      <w:r w:rsidRPr="00CB409A">
        <w:rPr>
          <w:rFonts w:asciiTheme="majorBidi" w:hAnsiTheme="majorBidi"/>
          <w:szCs w:val="24"/>
          <w:rtl/>
        </w:rPr>
        <w:t xml:space="preserve">, </w:t>
      </w:r>
      <w:r w:rsidRPr="00CB409A">
        <w:rPr>
          <w:rFonts w:asciiTheme="majorBidi" w:hAnsiTheme="majorBidi" w:hint="eastAsia"/>
          <w:szCs w:val="24"/>
          <w:rtl/>
        </w:rPr>
        <w:t>תוויות</w:t>
      </w:r>
      <w:r w:rsidRPr="00CB409A">
        <w:rPr>
          <w:rFonts w:asciiTheme="majorBidi" w:hAnsiTheme="majorBidi"/>
          <w:szCs w:val="24"/>
          <w:rtl/>
        </w:rPr>
        <w:t xml:space="preserve">, </w:t>
      </w:r>
      <w:r w:rsidRPr="00CB409A">
        <w:rPr>
          <w:rFonts w:asciiTheme="majorBidi" w:hAnsiTheme="majorBidi" w:hint="eastAsia"/>
          <w:szCs w:val="24"/>
          <w:rtl/>
        </w:rPr>
        <w:t>שינוי</w:t>
      </w:r>
      <w:r w:rsidRPr="00CB409A">
        <w:rPr>
          <w:rFonts w:asciiTheme="majorBidi" w:hAnsiTheme="majorBidi"/>
          <w:szCs w:val="24"/>
          <w:rtl/>
        </w:rPr>
        <w:t xml:space="preserve"> </w:t>
      </w:r>
      <w:r w:rsidRPr="00CB409A">
        <w:rPr>
          <w:rFonts w:asciiTheme="majorBidi" w:hAnsiTheme="majorBidi" w:hint="eastAsia"/>
          <w:szCs w:val="24"/>
          <w:rtl/>
        </w:rPr>
        <w:t>קנה</w:t>
      </w:r>
      <w:r w:rsidRPr="00CB409A">
        <w:rPr>
          <w:rFonts w:asciiTheme="majorBidi" w:hAnsiTheme="majorBidi"/>
          <w:szCs w:val="24"/>
          <w:rtl/>
        </w:rPr>
        <w:t xml:space="preserve"> </w:t>
      </w:r>
      <w:r w:rsidRPr="00CB409A">
        <w:rPr>
          <w:rFonts w:asciiTheme="majorBidi" w:hAnsiTheme="majorBidi" w:hint="eastAsia"/>
          <w:szCs w:val="24"/>
          <w:rtl/>
        </w:rPr>
        <w:t>מידה</w:t>
      </w:r>
      <w:r w:rsidRPr="00CB409A">
        <w:rPr>
          <w:rFonts w:asciiTheme="majorBidi" w:hAnsiTheme="majorBidi"/>
          <w:szCs w:val="24"/>
          <w:rtl/>
        </w:rPr>
        <w:t xml:space="preserve">, </w:t>
      </w:r>
      <w:r w:rsidRPr="00CB409A">
        <w:rPr>
          <w:rFonts w:asciiTheme="majorBidi" w:hAnsiTheme="majorBidi" w:hint="eastAsia"/>
          <w:szCs w:val="24"/>
          <w:rtl/>
        </w:rPr>
        <w:t>מדידות</w:t>
      </w:r>
      <w:r w:rsidRPr="00CB409A">
        <w:rPr>
          <w:rFonts w:asciiTheme="majorBidi" w:hAnsiTheme="majorBidi"/>
          <w:szCs w:val="24"/>
          <w:rtl/>
        </w:rPr>
        <w:t xml:space="preserve">, </w:t>
      </w:r>
      <w:r w:rsidRPr="00CB409A">
        <w:rPr>
          <w:rFonts w:asciiTheme="majorBidi" w:hAnsiTheme="majorBidi" w:hint="eastAsia"/>
          <w:szCs w:val="24"/>
          <w:rtl/>
        </w:rPr>
        <w:t>טווחי</w:t>
      </w:r>
      <w:r w:rsidRPr="00CB409A">
        <w:rPr>
          <w:rFonts w:asciiTheme="majorBidi" w:hAnsiTheme="majorBidi"/>
          <w:szCs w:val="24"/>
          <w:rtl/>
        </w:rPr>
        <w:t xml:space="preserve"> </w:t>
      </w:r>
      <w:r w:rsidRPr="00CB409A">
        <w:rPr>
          <w:rFonts w:asciiTheme="majorBidi" w:hAnsiTheme="majorBidi" w:hint="eastAsia"/>
          <w:szCs w:val="24"/>
          <w:rtl/>
        </w:rPr>
        <w:t>תאריכים</w:t>
      </w:r>
      <w:r w:rsidRPr="00CB409A">
        <w:rPr>
          <w:rFonts w:asciiTheme="majorBidi" w:hAnsiTheme="majorBidi"/>
          <w:szCs w:val="24"/>
          <w:rtl/>
        </w:rPr>
        <w:t xml:space="preserve">, </w:t>
      </w:r>
      <w:r w:rsidRPr="00CB409A">
        <w:rPr>
          <w:rFonts w:asciiTheme="majorBidi" w:hAnsiTheme="majorBidi" w:hint="eastAsia"/>
          <w:szCs w:val="24"/>
          <w:rtl/>
        </w:rPr>
        <w:t>וכו</w:t>
      </w:r>
      <w:r w:rsidRPr="00CB409A">
        <w:rPr>
          <w:rFonts w:asciiTheme="majorBidi" w:hAnsiTheme="majorBidi" w:hint="cs"/>
          <w:szCs w:val="24"/>
          <w:rtl/>
        </w:rPr>
        <w:t>'</w:t>
      </w:r>
      <w:r w:rsidRPr="00CB409A">
        <w:rPr>
          <w:rFonts w:asciiTheme="majorBidi" w:hAnsiTheme="majorBidi"/>
          <w:szCs w:val="24"/>
          <w:rtl/>
        </w:rPr>
        <w:t xml:space="preserve">) </w:t>
      </w:r>
      <w:r w:rsidRPr="00CB409A">
        <w:rPr>
          <w:rFonts w:asciiTheme="majorBidi" w:hAnsiTheme="majorBidi" w:hint="eastAsia"/>
          <w:szCs w:val="24"/>
          <w:rtl/>
        </w:rPr>
        <w:t>מתוך</w:t>
      </w:r>
      <w:r w:rsidRPr="00CB409A">
        <w:rPr>
          <w:rFonts w:asciiTheme="majorBidi" w:hAnsiTheme="majorBidi"/>
          <w:szCs w:val="24"/>
          <w:rtl/>
        </w:rPr>
        <w:t xml:space="preserve"> </w:t>
      </w:r>
      <w:r w:rsidRPr="00CB409A">
        <w:rPr>
          <w:rFonts w:asciiTheme="majorBidi" w:hAnsiTheme="majorBidi" w:hint="eastAsia"/>
          <w:szCs w:val="24"/>
          <w:rtl/>
        </w:rPr>
        <w:t>היישום</w:t>
      </w:r>
      <w:r w:rsidRPr="00CB409A">
        <w:rPr>
          <w:rFonts w:asciiTheme="majorBidi" w:hAnsiTheme="majorBidi"/>
          <w:szCs w:val="24"/>
          <w:rtl/>
        </w:rPr>
        <w:t xml:space="preserve"> </w:t>
      </w:r>
      <w:r w:rsidRPr="00CB409A">
        <w:rPr>
          <w:rFonts w:asciiTheme="majorBidi" w:hAnsiTheme="majorBidi" w:hint="eastAsia"/>
          <w:szCs w:val="24"/>
          <w:rtl/>
        </w:rPr>
        <w:t>מבוסס</w:t>
      </w:r>
      <w:r w:rsidRPr="00CB409A">
        <w:rPr>
          <w:rFonts w:asciiTheme="majorBidi" w:hAnsiTheme="majorBidi"/>
          <w:szCs w:val="24"/>
          <w:rtl/>
        </w:rPr>
        <w:t xml:space="preserve"> </w:t>
      </w:r>
      <w:r w:rsidRPr="00CB409A">
        <w:rPr>
          <w:rFonts w:asciiTheme="majorBidi" w:hAnsiTheme="majorBidi" w:hint="eastAsia"/>
          <w:szCs w:val="24"/>
          <w:rtl/>
        </w:rPr>
        <w:t>האינטרנט</w:t>
      </w:r>
      <w:r w:rsidRPr="00CB409A">
        <w:rPr>
          <w:rFonts w:asciiTheme="majorBidi" w:hAnsiTheme="majorBidi"/>
          <w:szCs w:val="24"/>
          <w:rtl/>
        </w:rPr>
        <w:t xml:space="preserve"> </w:t>
      </w:r>
      <w:r w:rsidRPr="00CB409A">
        <w:rPr>
          <w:rFonts w:asciiTheme="majorBidi" w:hAnsiTheme="majorBidi" w:hint="eastAsia"/>
          <w:szCs w:val="24"/>
          <w:rtl/>
        </w:rPr>
        <w:t>באמצעות</w:t>
      </w:r>
      <w:r w:rsidRPr="00CB409A">
        <w:rPr>
          <w:rFonts w:asciiTheme="majorBidi" w:hAnsiTheme="majorBidi"/>
          <w:szCs w:val="24"/>
          <w:rtl/>
        </w:rPr>
        <w:t xml:space="preserve"> </w:t>
      </w:r>
      <w:r w:rsidRPr="00CB409A">
        <w:rPr>
          <w:rFonts w:asciiTheme="majorBidi" w:hAnsiTheme="majorBidi" w:hint="eastAsia"/>
          <w:szCs w:val="24"/>
          <w:rtl/>
        </w:rPr>
        <w:t>דפדפן</w:t>
      </w:r>
      <w:r w:rsidRPr="00CB409A">
        <w:rPr>
          <w:rFonts w:asciiTheme="majorBidi" w:hAnsiTheme="majorBidi"/>
          <w:szCs w:val="24"/>
          <w:rtl/>
        </w:rPr>
        <w:t xml:space="preserve">, </w:t>
      </w:r>
      <w:r w:rsidRPr="00CB409A">
        <w:rPr>
          <w:rFonts w:asciiTheme="majorBidi" w:hAnsiTheme="majorBidi" w:hint="eastAsia"/>
          <w:szCs w:val="24"/>
          <w:rtl/>
        </w:rPr>
        <w:t>ללא</w:t>
      </w:r>
      <w:r w:rsidRPr="00CB409A">
        <w:rPr>
          <w:rFonts w:asciiTheme="majorBidi" w:hAnsiTheme="majorBidi"/>
          <w:szCs w:val="24"/>
          <w:rtl/>
        </w:rPr>
        <w:t xml:space="preserve"> </w:t>
      </w:r>
      <w:r w:rsidRPr="00CB409A">
        <w:rPr>
          <w:rFonts w:asciiTheme="majorBidi" w:hAnsiTheme="majorBidi" w:hint="eastAsia"/>
          <w:szCs w:val="24"/>
          <w:rtl/>
        </w:rPr>
        <w:t>צורך</w:t>
      </w:r>
      <w:r w:rsidRPr="00CB409A">
        <w:rPr>
          <w:rFonts w:asciiTheme="majorBidi" w:hAnsiTheme="majorBidi"/>
          <w:szCs w:val="24"/>
          <w:rtl/>
        </w:rPr>
        <w:t xml:space="preserve"> </w:t>
      </w:r>
      <w:r w:rsidRPr="00CB409A">
        <w:rPr>
          <w:rFonts w:asciiTheme="majorBidi" w:hAnsiTheme="majorBidi" w:hint="eastAsia"/>
          <w:szCs w:val="24"/>
          <w:rtl/>
        </w:rPr>
        <w:t>ביישום</w:t>
      </w:r>
      <w:r w:rsidRPr="00CB409A">
        <w:rPr>
          <w:rFonts w:asciiTheme="majorBidi" w:hAnsiTheme="majorBidi"/>
          <w:szCs w:val="24"/>
          <w:rtl/>
        </w:rPr>
        <w:t xml:space="preserve"> </w:t>
      </w:r>
      <w:r w:rsidRPr="00CB409A">
        <w:rPr>
          <w:rFonts w:asciiTheme="majorBidi" w:hAnsiTheme="majorBidi" w:hint="eastAsia"/>
          <w:szCs w:val="24"/>
          <w:rtl/>
        </w:rPr>
        <w:t>נפרד</w:t>
      </w:r>
      <w:r w:rsidRPr="00CB409A">
        <w:rPr>
          <w:rFonts w:asciiTheme="majorBidi" w:hAnsiTheme="majorBidi"/>
          <w:szCs w:val="24"/>
          <w:rtl/>
        </w:rPr>
        <w:t>.</w:t>
      </w:r>
      <w:r w:rsidRPr="00CB409A">
        <w:rPr>
          <w:rFonts w:asciiTheme="majorBidi" w:hAnsiTheme="majorBidi" w:hint="cs"/>
          <w:szCs w:val="24"/>
          <w:rtl/>
        </w:rPr>
        <w:t xml:space="preserve"> </w:t>
      </w:r>
    </w:p>
    <w:p w14:paraId="2D6888D9" w14:textId="5CE1ED07" w:rsidR="00CB409A" w:rsidRPr="00CB409A" w:rsidRDefault="00CB409A" w:rsidP="00754084">
      <w:pPr>
        <w:numPr>
          <w:ilvl w:val="2"/>
          <w:numId w:val="102"/>
        </w:numPr>
        <w:spacing w:line="360" w:lineRule="auto"/>
        <w:ind w:left="1870" w:hanging="850"/>
        <w:contextualSpacing/>
        <w:jc w:val="both"/>
        <w:outlineLvl w:val="0"/>
        <w:rPr>
          <w:rFonts w:asciiTheme="majorBidi" w:hAnsiTheme="majorBidi"/>
          <w:szCs w:val="24"/>
          <w:rtl/>
        </w:rPr>
      </w:pPr>
      <w:r>
        <w:rPr>
          <w:rFonts w:asciiTheme="majorBidi" w:hAnsiTheme="majorBidi" w:hint="cs"/>
          <w:szCs w:val="24"/>
          <w:rtl/>
        </w:rPr>
        <w:t xml:space="preserve">המערכת </w:t>
      </w:r>
      <w:r w:rsidR="007515A7">
        <w:rPr>
          <w:rFonts w:asciiTheme="majorBidi" w:hAnsiTheme="majorBidi" w:hint="cs"/>
          <w:szCs w:val="24"/>
          <w:rtl/>
        </w:rPr>
        <w:t>ת</w:t>
      </w:r>
      <w:r>
        <w:rPr>
          <w:rFonts w:asciiTheme="majorBidi" w:hAnsiTheme="majorBidi" w:hint="cs"/>
          <w:szCs w:val="24"/>
          <w:rtl/>
        </w:rPr>
        <w:t xml:space="preserve">אפשר </w:t>
      </w:r>
      <w:r w:rsidRPr="00CB409A">
        <w:rPr>
          <w:rFonts w:asciiTheme="majorBidi" w:hAnsiTheme="majorBidi"/>
          <w:szCs w:val="24"/>
          <w:rtl/>
        </w:rPr>
        <w:t>צפייה בתצוגות הבאות</w:t>
      </w:r>
      <w:r w:rsidR="000463C7">
        <w:rPr>
          <w:rFonts w:asciiTheme="majorBidi" w:hAnsiTheme="majorBidi" w:hint="cs"/>
          <w:szCs w:val="24"/>
          <w:rtl/>
        </w:rPr>
        <w:t>,</w:t>
      </w:r>
      <w:r>
        <w:rPr>
          <w:rFonts w:asciiTheme="majorBidi" w:hAnsiTheme="majorBidi" w:hint="cs"/>
          <w:szCs w:val="24"/>
          <w:rtl/>
        </w:rPr>
        <w:t xml:space="preserve"> לכל הפחות</w:t>
      </w:r>
      <w:r w:rsidRPr="00CB409A">
        <w:rPr>
          <w:rFonts w:asciiTheme="majorBidi" w:hAnsiTheme="majorBidi"/>
          <w:szCs w:val="24"/>
          <w:rtl/>
        </w:rPr>
        <w:t>:</w:t>
      </w:r>
    </w:p>
    <w:p w14:paraId="1E56C3FA" w14:textId="77777777" w:rsidR="00CB409A" w:rsidRPr="00CB409A" w:rsidRDefault="00CB409A" w:rsidP="00D87DF5">
      <w:pPr>
        <w:numPr>
          <w:ilvl w:val="3"/>
          <w:numId w:val="102"/>
        </w:numPr>
        <w:tabs>
          <w:tab w:val="clear" w:pos="1800"/>
          <w:tab w:val="num" w:pos="2721"/>
        </w:tabs>
        <w:spacing w:line="360" w:lineRule="auto"/>
        <w:ind w:left="1870" w:firstLine="0"/>
        <w:contextualSpacing/>
        <w:jc w:val="both"/>
        <w:outlineLvl w:val="0"/>
        <w:rPr>
          <w:rFonts w:asciiTheme="majorBidi" w:hAnsiTheme="majorBidi"/>
          <w:szCs w:val="24"/>
          <w:rtl/>
        </w:rPr>
      </w:pPr>
      <w:r w:rsidRPr="00CB409A">
        <w:rPr>
          <w:rFonts w:asciiTheme="majorBidi" w:hAnsiTheme="majorBidi"/>
          <w:szCs w:val="24"/>
          <w:rtl/>
        </w:rPr>
        <w:t xml:space="preserve">תמונות מתוך תוכן מבוסס-אינטרנט </w:t>
      </w:r>
    </w:p>
    <w:p w14:paraId="01A90AD1" w14:textId="77777777" w:rsidR="00CB409A" w:rsidRPr="00CB409A" w:rsidRDefault="00CB409A" w:rsidP="00D87DF5">
      <w:pPr>
        <w:numPr>
          <w:ilvl w:val="3"/>
          <w:numId w:val="102"/>
        </w:numPr>
        <w:tabs>
          <w:tab w:val="clear" w:pos="1800"/>
          <w:tab w:val="num" w:pos="2721"/>
        </w:tabs>
        <w:spacing w:line="360" w:lineRule="auto"/>
        <w:ind w:left="1870" w:firstLine="0"/>
        <w:contextualSpacing/>
        <w:jc w:val="both"/>
        <w:outlineLvl w:val="0"/>
        <w:rPr>
          <w:rFonts w:asciiTheme="majorBidi" w:hAnsiTheme="majorBidi"/>
          <w:szCs w:val="24"/>
          <w:rtl/>
        </w:rPr>
      </w:pPr>
      <w:r w:rsidRPr="00CB409A">
        <w:rPr>
          <w:rFonts w:asciiTheme="majorBidi" w:hAnsiTheme="majorBidi"/>
          <w:szCs w:val="24"/>
          <w:rtl/>
        </w:rPr>
        <w:t>צריכת האנרגיה</w:t>
      </w:r>
    </w:p>
    <w:p w14:paraId="4D10A1DB" w14:textId="77777777" w:rsidR="00CB409A" w:rsidRPr="00CB409A" w:rsidRDefault="00CB409A" w:rsidP="00D87DF5">
      <w:pPr>
        <w:numPr>
          <w:ilvl w:val="3"/>
          <w:numId w:val="102"/>
        </w:numPr>
        <w:tabs>
          <w:tab w:val="clear" w:pos="1800"/>
          <w:tab w:val="num" w:pos="2721"/>
        </w:tabs>
        <w:spacing w:line="360" w:lineRule="auto"/>
        <w:ind w:left="1870" w:firstLine="0"/>
        <w:contextualSpacing/>
        <w:jc w:val="both"/>
        <w:outlineLvl w:val="0"/>
        <w:rPr>
          <w:rFonts w:asciiTheme="majorBidi" w:hAnsiTheme="majorBidi"/>
          <w:szCs w:val="24"/>
          <w:rtl/>
        </w:rPr>
      </w:pPr>
      <w:r w:rsidRPr="00CB409A">
        <w:rPr>
          <w:rFonts w:asciiTheme="majorBidi" w:hAnsiTheme="majorBidi"/>
          <w:szCs w:val="24"/>
          <w:rtl/>
        </w:rPr>
        <w:t xml:space="preserve">עלויות אנרגיה </w:t>
      </w:r>
    </w:p>
    <w:p w14:paraId="121E35AA" w14:textId="77777777" w:rsidR="00CB409A" w:rsidRPr="00CB409A" w:rsidRDefault="00CB409A" w:rsidP="00D87DF5">
      <w:pPr>
        <w:numPr>
          <w:ilvl w:val="3"/>
          <w:numId w:val="102"/>
        </w:numPr>
        <w:tabs>
          <w:tab w:val="clear" w:pos="1800"/>
          <w:tab w:val="num" w:pos="2721"/>
        </w:tabs>
        <w:spacing w:line="360" w:lineRule="auto"/>
        <w:ind w:left="1870" w:firstLine="0"/>
        <w:contextualSpacing/>
        <w:jc w:val="both"/>
        <w:outlineLvl w:val="0"/>
        <w:rPr>
          <w:rFonts w:asciiTheme="majorBidi" w:hAnsiTheme="majorBidi"/>
          <w:szCs w:val="24"/>
          <w:rtl/>
        </w:rPr>
      </w:pPr>
      <w:r w:rsidRPr="00CB409A">
        <w:rPr>
          <w:rFonts w:asciiTheme="majorBidi" w:hAnsiTheme="majorBidi"/>
          <w:szCs w:val="24"/>
          <w:rtl/>
        </w:rPr>
        <w:t xml:space="preserve">השוואת אנרגיה </w:t>
      </w:r>
    </w:p>
    <w:p w14:paraId="2BFD774D" w14:textId="77777777" w:rsidR="00CB409A" w:rsidRPr="00CB409A" w:rsidRDefault="00CB409A" w:rsidP="00D87DF5">
      <w:pPr>
        <w:numPr>
          <w:ilvl w:val="3"/>
          <w:numId w:val="102"/>
        </w:numPr>
        <w:tabs>
          <w:tab w:val="clear" w:pos="1800"/>
          <w:tab w:val="num" w:pos="2721"/>
        </w:tabs>
        <w:spacing w:line="360" w:lineRule="auto"/>
        <w:ind w:left="1870" w:firstLine="0"/>
        <w:contextualSpacing/>
        <w:jc w:val="both"/>
        <w:outlineLvl w:val="0"/>
        <w:rPr>
          <w:rFonts w:asciiTheme="majorBidi" w:hAnsiTheme="majorBidi"/>
          <w:szCs w:val="24"/>
          <w:rtl/>
        </w:rPr>
      </w:pPr>
      <w:r w:rsidRPr="00CB409A">
        <w:rPr>
          <w:rFonts w:asciiTheme="majorBidi" w:hAnsiTheme="majorBidi"/>
          <w:szCs w:val="24"/>
          <w:rtl/>
        </w:rPr>
        <w:t>חיסכון באנרגיה</w:t>
      </w:r>
    </w:p>
    <w:p w14:paraId="35D695D2" w14:textId="77777777" w:rsidR="00CB409A" w:rsidRPr="00CB409A" w:rsidRDefault="00CB409A" w:rsidP="00D87DF5">
      <w:pPr>
        <w:numPr>
          <w:ilvl w:val="3"/>
          <w:numId w:val="102"/>
        </w:numPr>
        <w:tabs>
          <w:tab w:val="clear" w:pos="1800"/>
          <w:tab w:val="num" w:pos="2721"/>
        </w:tabs>
        <w:spacing w:line="360" w:lineRule="auto"/>
        <w:ind w:left="1870" w:firstLine="0"/>
        <w:contextualSpacing/>
        <w:jc w:val="both"/>
        <w:outlineLvl w:val="0"/>
        <w:rPr>
          <w:rFonts w:asciiTheme="majorBidi" w:hAnsiTheme="majorBidi"/>
          <w:szCs w:val="24"/>
          <w:rtl/>
        </w:rPr>
      </w:pPr>
      <w:r w:rsidRPr="00CB409A">
        <w:rPr>
          <w:rFonts w:asciiTheme="majorBidi" w:hAnsiTheme="majorBidi"/>
          <w:szCs w:val="24"/>
          <w:rtl/>
        </w:rPr>
        <w:t xml:space="preserve">מגמות </w:t>
      </w:r>
    </w:p>
    <w:p w14:paraId="043E72C2" w14:textId="0795B31B" w:rsidR="000E2F9E" w:rsidRPr="008B7C4C" w:rsidRDefault="00CB409A" w:rsidP="005A6CED">
      <w:pPr>
        <w:numPr>
          <w:ilvl w:val="3"/>
          <w:numId w:val="102"/>
        </w:numPr>
        <w:tabs>
          <w:tab w:val="clear" w:pos="1800"/>
          <w:tab w:val="num" w:pos="2721"/>
        </w:tabs>
        <w:spacing w:line="360" w:lineRule="auto"/>
        <w:ind w:left="1870" w:firstLine="0"/>
        <w:contextualSpacing/>
        <w:jc w:val="both"/>
        <w:outlineLvl w:val="0"/>
        <w:rPr>
          <w:rFonts w:asciiTheme="majorBidi" w:hAnsiTheme="majorBidi"/>
          <w:szCs w:val="24"/>
          <w:rtl/>
        </w:rPr>
      </w:pPr>
      <w:r>
        <w:rPr>
          <w:rFonts w:asciiTheme="majorBidi" w:hAnsiTheme="majorBidi" w:hint="cs"/>
          <w:szCs w:val="24"/>
          <w:rtl/>
        </w:rPr>
        <w:t>ה</w:t>
      </w:r>
      <w:r w:rsidR="000E2F9E" w:rsidRPr="008B7C4C">
        <w:rPr>
          <w:rFonts w:asciiTheme="majorBidi" w:hAnsiTheme="majorBidi"/>
          <w:szCs w:val="24"/>
          <w:rtl/>
        </w:rPr>
        <w:t xml:space="preserve">הצגה </w:t>
      </w:r>
      <w:r>
        <w:rPr>
          <w:rFonts w:asciiTheme="majorBidi" w:hAnsiTheme="majorBidi" w:hint="cs"/>
          <w:szCs w:val="24"/>
          <w:rtl/>
        </w:rPr>
        <w:t>ה</w:t>
      </w:r>
      <w:r w:rsidR="000E2F9E" w:rsidRPr="008B7C4C">
        <w:rPr>
          <w:rFonts w:asciiTheme="majorBidi" w:hAnsiTheme="majorBidi"/>
          <w:szCs w:val="24"/>
          <w:rtl/>
        </w:rPr>
        <w:t xml:space="preserve">גרפית של מידע </w:t>
      </w:r>
      <w:r>
        <w:rPr>
          <w:rFonts w:asciiTheme="majorBidi" w:hAnsiTheme="majorBidi" w:hint="cs"/>
          <w:szCs w:val="24"/>
          <w:rtl/>
        </w:rPr>
        <w:t>תכלול</w:t>
      </w:r>
      <w:r w:rsidR="00D87DF5">
        <w:rPr>
          <w:rFonts w:asciiTheme="majorBidi" w:hAnsiTheme="majorBidi" w:hint="cs"/>
          <w:szCs w:val="24"/>
          <w:rtl/>
        </w:rPr>
        <w:t xml:space="preserve"> גרפים דינמיים</w:t>
      </w:r>
      <w:r w:rsidR="000463C7">
        <w:rPr>
          <w:rFonts w:asciiTheme="majorBidi" w:hAnsiTheme="majorBidi" w:hint="cs"/>
          <w:szCs w:val="24"/>
          <w:rtl/>
        </w:rPr>
        <w:t>,</w:t>
      </w:r>
      <w:r w:rsidR="00D87DF5">
        <w:rPr>
          <w:rFonts w:asciiTheme="majorBidi" w:hAnsiTheme="majorBidi" w:hint="cs"/>
          <w:szCs w:val="24"/>
          <w:rtl/>
        </w:rPr>
        <w:t xml:space="preserve"> בתדירויות עדכון </w:t>
      </w:r>
      <w:r w:rsidR="000E2F9E" w:rsidRPr="008B7C4C">
        <w:rPr>
          <w:rFonts w:asciiTheme="majorBidi" w:hAnsiTheme="majorBidi" w:hint="cs"/>
          <w:szCs w:val="24"/>
          <w:rtl/>
        </w:rPr>
        <w:t>שונות</w:t>
      </w:r>
      <w:r w:rsidR="000463C7">
        <w:rPr>
          <w:rFonts w:asciiTheme="majorBidi" w:hAnsiTheme="majorBidi" w:hint="cs"/>
          <w:szCs w:val="24"/>
          <w:rtl/>
        </w:rPr>
        <w:t>,</w:t>
      </w:r>
    </w:p>
    <w:p w14:paraId="6AC52B4E" w14:textId="41D36C84" w:rsidR="00CB409A" w:rsidRPr="00CB409A" w:rsidRDefault="000463C7" w:rsidP="00754084">
      <w:pPr>
        <w:spacing w:line="360" w:lineRule="auto"/>
        <w:ind w:left="2721"/>
        <w:contextualSpacing/>
        <w:jc w:val="both"/>
        <w:outlineLvl w:val="0"/>
        <w:rPr>
          <w:rFonts w:asciiTheme="majorBidi" w:hAnsiTheme="majorBidi"/>
          <w:szCs w:val="24"/>
          <w:rtl/>
        </w:rPr>
      </w:pPr>
      <w:r>
        <w:rPr>
          <w:rFonts w:asciiTheme="majorBidi" w:hAnsiTheme="majorBidi" w:hint="cs"/>
          <w:szCs w:val="24"/>
          <w:rtl/>
        </w:rPr>
        <w:t xml:space="preserve">של </w:t>
      </w:r>
      <w:r w:rsidR="00CB409A" w:rsidRPr="007515A7">
        <w:rPr>
          <w:rFonts w:asciiTheme="majorBidi" w:hAnsiTheme="majorBidi"/>
          <w:szCs w:val="24"/>
          <w:rtl/>
        </w:rPr>
        <w:t>טבלאות נתוני זמן אמת</w:t>
      </w:r>
      <w:r w:rsidR="00CB409A" w:rsidRPr="007515A7">
        <w:rPr>
          <w:rFonts w:asciiTheme="majorBidi" w:hAnsiTheme="majorBidi" w:hint="cs"/>
          <w:szCs w:val="24"/>
          <w:rtl/>
        </w:rPr>
        <w:t>, המאפ</w:t>
      </w:r>
      <w:r w:rsidR="002859EE">
        <w:rPr>
          <w:rFonts w:asciiTheme="majorBidi" w:hAnsiTheme="majorBidi" w:hint="cs"/>
          <w:szCs w:val="24"/>
          <w:rtl/>
        </w:rPr>
        <w:t xml:space="preserve">שרות הצגת תמונת מצב והשוואה בין  </w:t>
      </w:r>
      <w:r w:rsidR="00CB409A" w:rsidRPr="007515A7">
        <w:rPr>
          <w:rFonts w:asciiTheme="majorBidi" w:hAnsiTheme="majorBidi" w:hint="cs"/>
          <w:szCs w:val="24"/>
          <w:rtl/>
        </w:rPr>
        <w:t>נתונים שונים</w:t>
      </w:r>
      <w:r>
        <w:rPr>
          <w:rFonts w:asciiTheme="majorBidi" w:hAnsiTheme="majorBidi" w:hint="cs"/>
          <w:szCs w:val="24"/>
          <w:rtl/>
        </w:rPr>
        <w:t>,</w:t>
      </w:r>
      <w:r w:rsidR="00CB409A" w:rsidRPr="007515A7">
        <w:rPr>
          <w:rFonts w:asciiTheme="majorBidi" w:hAnsiTheme="majorBidi" w:hint="cs"/>
          <w:szCs w:val="24"/>
          <w:rtl/>
        </w:rPr>
        <w:t xml:space="preserve"> על פי בחירת המשתמש</w:t>
      </w:r>
      <w:r>
        <w:rPr>
          <w:rFonts w:asciiTheme="majorBidi" w:hAnsiTheme="majorBidi" w:hint="cs"/>
          <w:szCs w:val="24"/>
          <w:rtl/>
        </w:rPr>
        <w:t>, וכן</w:t>
      </w:r>
      <w:r w:rsidR="00CB409A" w:rsidRPr="007515A7">
        <w:rPr>
          <w:rFonts w:asciiTheme="majorBidi" w:hAnsiTheme="majorBidi"/>
          <w:szCs w:val="24"/>
          <w:rtl/>
        </w:rPr>
        <w:t xml:space="preserve"> </w:t>
      </w:r>
      <w:r w:rsidR="00CB409A" w:rsidRPr="00CB409A">
        <w:rPr>
          <w:rFonts w:asciiTheme="majorBidi" w:hAnsiTheme="majorBidi" w:hint="cs"/>
          <w:szCs w:val="24"/>
          <w:rtl/>
        </w:rPr>
        <w:t xml:space="preserve">יכולת המרה </w:t>
      </w:r>
      <w:r w:rsidR="00CB409A" w:rsidRPr="00CB409A">
        <w:rPr>
          <w:rFonts w:asciiTheme="majorBidi" w:hAnsiTheme="majorBidi"/>
          <w:szCs w:val="24"/>
          <w:rtl/>
        </w:rPr>
        <w:t xml:space="preserve">במהירות </w:t>
      </w:r>
      <w:r>
        <w:rPr>
          <w:rFonts w:asciiTheme="majorBidi" w:hAnsiTheme="majorBidi" w:hint="cs"/>
          <w:szCs w:val="24"/>
          <w:rtl/>
        </w:rPr>
        <w:t xml:space="preserve">של </w:t>
      </w:r>
      <w:r w:rsidR="00CB409A" w:rsidRPr="00CB409A">
        <w:rPr>
          <w:rFonts w:asciiTheme="majorBidi" w:hAnsiTheme="majorBidi"/>
          <w:szCs w:val="24"/>
          <w:rtl/>
        </w:rPr>
        <w:t>טבלה לתבנית</w:t>
      </w:r>
      <w:r w:rsidR="00CB409A" w:rsidRPr="00CB409A">
        <w:rPr>
          <w:rFonts w:asciiTheme="majorBidi" w:hAnsiTheme="majorBidi" w:hint="cs"/>
          <w:szCs w:val="24"/>
          <w:rtl/>
        </w:rPr>
        <w:t xml:space="preserve"> </w:t>
      </w:r>
      <w:r w:rsidR="00CB409A" w:rsidRPr="00CB409A">
        <w:rPr>
          <w:rFonts w:asciiTheme="majorBidi" w:hAnsiTheme="majorBidi"/>
          <w:szCs w:val="24"/>
        </w:rPr>
        <w:t>Excel</w:t>
      </w:r>
      <w:r w:rsidR="00CB409A" w:rsidRPr="00CB409A">
        <w:rPr>
          <w:rFonts w:asciiTheme="majorBidi" w:hAnsiTheme="majorBidi"/>
          <w:szCs w:val="24"/>
          <w:rtl/>
        </w:rPr>
        <w:t xml:space="preserve">, ולשמור אותה כקובץ </w:t>
      </w:r>
      <w:r w:rsidR="00CB409A" w:rsidRPr="00CB409A">
        <w:rPr>
          <w:rFonts w:asciiTheme="majorBidi" w:hAnsiTheme="majorBidi"/>
          <w:szCs w:val="24"/>
        </w:rPr>
        <w:t>xls</w:t>
      </w:r>
      <w:r w:rsidR="00CB409A" w:rsidRPr="00CB409A">
        <w:rPr>
          <w:rFonts w:asciiTheme="majorBidi" w:hAnsiTheme="majorBidi"/>
          <w:szCs w:val="24"/>
          <w:rtl/>
        </w:rPr>
        <w:t>.</w:t>
      </w:r>
    </w:p>
    <w:p w14:paraId="291B3D55" w14:textId="63E66440" w:rsidR="000E2F9E" w:rsidRDefault="00A67CA7" w:rsidP="00754084">
      <w:pPr>
        <w:numPr>
          <w:ilvl w:val="2"/>
          <w:numId w:val="102"/>
        </w:numPr>
        <w:spacing w:line="360" w:lineRule="auto"/>
        <w:ind w:left="1870" w:hanging="850"/>
        <w:contextualSpacing/>
        <w:jc w:val="both"/>
        <w:outlineLvl w:val="0"/>
        <w:rPr>
          <w:rFonts w:asciiTheme="majorBidi" w:hAnsiTheme="majorBidi"/>
          <w:szCs w:val="24"/>
        </w:rPr>
      </w:pPr>
      <w:r>
        <w:rPr>
          <w:rFonts w:asciiTheme="majorBidi" w:hAnsiTheme="majorBidi" w:hint="cs"/>
          <w:szCs w:val="24"/>
          <w:rtl/>
        </w:rPr>
        <w:t xml:space="preserve">האתר יכלול </w:t>
      </w:r>
      <w:r w:rsidR="000E2F9E" w:rsidRPr="008B7C4C">
        <w:rPr>
          <w:rFonts w:asciiTheme="majorBidi" w:hAnsiTheme="majorBidi"/>
          <w:szCs w:val="24"/>
          <w:rtl/>
        </w:rPr>
        <w:t>כלי דיווח עם תבניות דו</w:t>
      </w:r>
      <w:r w:rsidR="000463C7">
        <w:rPr>
          <w:rFonts w:asciiTheme="majorBidi" w:hAnsiTheme="majorBidi" w:hint="cs"/>
          <w:szCs w:val="24"/>
          <w:rtl/>
        </w:rPr>
        <w:t>"</w:t>
      </w:r>
      <w:r w:rsidR="000E2F9E" w:rsidRPr="008B7C4C">
        <w:rPr>
          <w:rFonts w:asciiTheme="majorBidi" w:hAnsiTheme="majorBidi"/>
          <w:szCs w:val="24"/>
          <w:rtl/>
        </w:rPr>
        <w:t>ח סטנדרטיות</w:t>
      </w:r>
      <w:r w:rsidR="000E2F9E" w:rsidRPr="008B7C4C">
        <w:rPr>
          <w:rFonts w:asciiTheme="majorBidi" w:hAnsiTheme="majorBidi" w:hint="cs"/>
          <w:szCs w:val="24"/>
          <w:rtl/>
        </w:rPr>
        <w:t xml:space="preserve"> </w:t>
      </w:r>
      <w:r w:rsidR="000E2F9E" w:rsidRPr="008B7C4C">
        <w:rPr>
          <w:rFonts w:asciiTheme="majorBidi" w:hAnsiTheme="majorBidi"/>
          <w:szCs w:val="24"/>
          <w:rtl/>
        </w:rPr>
        <w:t>–</w:t>
      </w:r>
      <w:r w:rsidR="000E2F9E" w:rsidRPr="008B7C4C">
        <w:rPr>
          <w:rFonts w:asciiTheme="majorBidi" w:hAnsiTheme="majorBidi" w:hint="cs"/>
          <w:szCs w:val="24"/>
          <w:rtl/>
        </w:rPr>
        <w:t xml:space="preserve"> יכולת הפקת דוחות מתוך המידע האגור</w:t>
      </w:r>
      <w:r w:rsidR="00CB409A">
        <w:rPr>
          <w:rFonts w:asciiTheme="majorBidi" w:hAnsiTheme="majorBidi" w:hint="cs"/>
          <w:szCs w:val="24"/>
          <w:rtl/>
        </w:rPr>
        <w:t>. סוגי דוחות צפויים</w:t>
      </w:r>
      <w:r w:rsidR="000463C7">
        <w:rPr>
          <w:rFonts w:asciiTheme="majorBidi" w:hAnsiTheme="majorBidi" w:hint="cs"/>
          <w:szCs w:val="24"/>
          <w:rtl/>
        </w:rPr>
        <w:t>,</w:t>
      </w:r>
      <w:r w:rsidR="00CB409A">
        <w:rPr>
          <w:rFonts w:asciiTheme="majorBidi" w:hAnsiTheme="majorBidi" w:hint="cs"/>
          <w:szCs w:val="24"/>
          <w:rtl/>
        </w:rPr>
        <w:t xml:space="preserve"> לכל הפחות:</w:t>
      </w:r>
    </w:p>
    <w:p w14:paraId="150CB23C" w14:textId="7F8CAAB2" w:rsidR="00CB409A" w:rsidRPr="00CB409A" w:rsidRDefault="00CB409A" w:rsidP="0027369E">
      <w:pPr>
        <w:numPr>
          <w:ilvl w:val="3"/>
          <w:numId w:val="102"/>
        </w:numPr>
        <w:tabs>
          <w:tab w:val="clear" w:pos="1800"/>
          <w:tab w:val="num" w:pos="1870"/>
        </w:tabs>
        <w:spacing w:line="360" w:lineRule="auto"/>
        <w:ind w:left="2862" w:hanging="992"/>
        <w:contextualSpacing/>
        <w:jc w:val="both"/>
        <w:outlineLvl w:val="0"/>
        <w:rPr>
          <w:rFonts w:asciiTheme="majorBidi" w:hAnsiTheme="majorBidi"/>
          <w:szCs w:val="24"/>
          <w:rtl/>
        </w:rPr>
      </w:pPr>
      <w:r w:rsidRPr="00CB409A">
        <w:rPr>
          <w:rFonts w:asciiTheme="majorBidi" w:hAnsiTheme="majorBidi" w:hint="cs"/>
          <w:szCs w:val="24"/>
          <w:rtl/>
        </w:rPr>
        <w:lastRenderedPageBreak/>
        <w:t xml:space="preserve">צריכת חשמל כוללת </w:t>
      </w:r>
      <w:r w:rsidR="0027369E">
        <w:rPr>
          <w:rFonts w:asciiTheme="majorBidi" w:hAnsiTheme="majorBidi" w:hint="cs"/>
          <w:szCs w:val="24"/>
          <w:rtl/>
        </w:rPr>
        <w:t>בפרק זמן מוגדר</w:t>
      </w:r>
      <w:r w:rsidRPr="00CB409A">
        <w:rPr>
          <w:rFonts w:asciiTheme="majorBidi" w:hAnsiTheme="majorBidi" w:hint="cs"/>
          <w:szCs w:val="24"/>
          <w:rtl/>
        </w:rPr>
        <w:t>, בחלוקה לנקודות מדידה כולל: צריכה בקוט"ש, חישוב של הצריכה בש"ח ובפליטות גזי חממה (בק"ג ש"ע פד"ח</w:t>
      </w:r>
      <w:r w:rsidR="000463C7">
        <w:rPr>
          <w:rFonts w:asciiTheme="majorBidi" w:hAnsiTheme="majorBidi" w:hint="cs"/>
          <w:szCs w:val="24"/>
          <w:rtl/>
        </w:rPr>
        <w:t>,</w:t>
      </w:r>
      <w:r w:rsidRPr="00CB409A">
        <w:rPr>
          <w:rFonts w:asciiTheme="majorBidi" w:hAnsiTheme="majorBidi" w:hint="cs"/>
          <w:szCs w:val="24"/>
          <w:rtl/>
        </w:rPr>
        <w:t xml:space="preserve"> על פי מקדם פליטה שיוגדר מראש)</w:t>
      </w:r>
      <w:r w:rsidR="000463C7">
        <w:rPr>
          <w:rFonts w:asciiTheme="majorBidi" w:hAnsiTheme="majorBidi" w:hint="cs"/>
          <w:szCs w:val="24"/>
          <w:rtl/>
        </w:rPr>
        <w:t>;</w:t>
      </w:r>
      <w:r w:rsidRPr="00CB409A">
        <w:rPr>
          <w:rFonts w:asciiTheme="majorBidi" w:hAnsiTheme="majorBidi"/>
          <w:szCs w:val="24"/>
          <w:rtl/>
        </w:rPr>
        <w:t xml:space="preserve"> </w:t>
      </w:r>
    </w:p>
    <w:p w14:paraId="231E5ECC" w14:textId="1BF64A69" w:rsidR="00CB409A" w:rsidRPr="00CB409A" w:rsidRDefault="00CB409A" w:rsidP="0027369E">
      <w:pPr>
        <w:numPr>
          <w:ilvl w:val="3"/>
          <w:numId w:val="102"/>
        </w:numPr>
        <w:tabs>
          <w:tab w:val="clear" w:pos="1800"/>
          <w:tab w:val="num" w:pos="2295"/>
        </w:tabs>
        <w:spacing w:line="360" w:lineRule="auto"/>
        <w:ind w:left="2862" w:hanging="992"/>
        <w:contextualSpacing/>
        <w:jc w:val="both"/>
        <w:outlineLvl w:val="0"/>
        <w:rPr>
          <w:rFonts w:asciiTheme="majorBidi" w:hAnsiTheme="majorBidi"/>
          <w:szCs w:val="24"/>
          <w:rtl/>
        </w:rPr>
      </w:pPr>
      <w:r w:rsidRPr="00CB409A">
        <w:rPr>
          <w:rFonts w:asciiTheme="majorBidi" w:hAnsiTheme="majorBidi" w:hint="cs"/>
          <w:szCs w:val="24"/>
          <w:rtl/>
        </w:rPr>
        <w:t xml:space="preserve">המגמה הכוללת </w:t>
      </w:r>
      <w:r w:rsidR="0027369E">
        <w:rPr>
          <w:rFonts w:asciiTheme="majorBidi" w:hAnsiTheme="majorBidi" w:hint="cs"/>
          <w:szCs w:val="24"/>
          <w:rtl/>
        </w:rPr>
        <w:t xml:space="preserve">בפרק זמן מוגדר </w:t>
      </w:r>
      <w:r w:rsidRPr="00CB409A">
        <w:rPr>
          <w:rFonts w:asciiTheme="majorBidi" w:hAnsiTheme="majorBidi" w:hint="cs"/>
          <w:szCs w:val="24"/>
          <w:rtl/>
        </w:rPr>
        <w:t>ביחס לתקופת המדידה הקודמת, על פי נקודות מדידה</w:t>
      </w:r>
      <w:r w:rsidR="000463C7">
        <w:rPr>
          <w:rFonts w:asciiTheme="majorBidi" w:hAnsiTheme="majorBidi" w:hint="cs"/>
          <w:szCs w:val="24"/>
          <w:rtl/>
        </w:rPr>
        <w:t>;</w:t>
      </w:r>
    </w:p>
    <w:p w14:paraId="5F277806" w14:textId="5D8EF8D5" w:rsidR="00CB409A" w:rsidRPr="00CB409A" w:rsidRDefault="00CB409A" w:rsidP="0027369E">
      <w:pPr>
        <w:numPr>
          <w:ilvl w:val="3"/>
          <w:numId w:val="102"/>
        </w:numPr>
        <w:spacing w:line="360" w:lineRule="auto"/>
        <w:ind w:firstLine="142"/>
        <w:contextualSpacing/>
        <w:jc w:val="both"/>
        <w:outlineLvl w:val="0"/>
        <w:rPr>
          <w:rFonts w:asciiTheme="majorBidi" w:hAnsiTheme="majorBidi"/>
          <w:szCs w:val="24"/>
          <w:rtl/>
        </w:rPr>
      </w:pPr>
      <w:r w:rsidRPr="00CB409A">
        <w:rPr>
          <w:rFonts w:asciiTheme="majorBidi" w:hAnsiTheme="majorBidi" w:hint="cs"/>
          <w:szCs w:val="24"/>
          <w:rtl/>
        </w:rPr>
        <w:t xml:space="preserve">צריכת חשמל שעתית </w:t>
      </w:r>
      <w:r w:rsidR="0027369E">
        <w:rPr>
          <w:rFonts w:asciiTheme="majorBidi" w:hAnsiTheme="majorBidi" w:hint="cs"/>
          <w:szCs w:val="24"/>
          <w:rtl/>
        </w:rPr>
        <w:t>בפרק זמן מוגדר</w:t>
      </w:r>
      <w:r w:rsidRPr="00CB409A">
        <w:rPr>
          <w:rFonts w:asciiTheme="majorBidi" w:hAnsiTheme="majorBidi" w:hint="cs"/>
          <w:szCs w:val="24"/>
          <w:rtl/>
        </w:rPr>
        <w:t>, בחלוקה לימים</w:t>
      </w:r>
      <w:r w:rsidR="000463C7">
        <w:rPr>
          <w:rFonts w:asciiTheme="majorBidi" w:hAnsiTheme="majorBidi" w:hint="cs"/>
          <w:szCs w:val="24"/>
          <w:rtl/>
        </w:rPr>
        <w:t>;</w:t>
      </w:r>
    </w:p>
    <w:p w14:paraId="083455B3" w14:textId="1654A85C" w:rsidR="00CB409A" w:rsidRPr="00CB409A" w:rsidRDefault="00CB409A" w:rsidP="0027369E">
      <w:pPr>
        <w:numPr>
          <w:ilvl w:val="3"/>
          <w:numId w:val="102"/>
        </w:numPr>
        <w:spacing w:line="360" w:lineRule="auto"/>
        <w:ind w:firstLine="142"/>
        <w:contextualSpacing/>
        <w:jc w:val="both"/>
        <w:outlineLvl w:val="0"/>
        <w:rPr>
          <w:rFonts w:asciiTheme="majorBidi" w:hAnsiTheme="majorBidi"/>
          <w:szCs w:val="24"/>
          <w:rtl/>
        </w:rPr>
      </w:pPr>
      <w:r w:rsidRPr="00CB409A">
        <w:rPr>
          <w:rFonts w:asciiTheme="majorBidi" w:hAnsiTheme="majorBidi"/>
          <w:szCs w:val="24"/>
          <w:rtl/>
        </w:rPr>
        <w:t>דוח היסטוריית התר</w:t>
      </w:r>
      <w:r w:rsidR="0027369E">
        <w:rPr>
          <w:rFonts w:asciiTheme="majorBidi" w:hAnsiTheme="majorBidi" w:hint="cs"/>
          <w:szCs w:val="24"/>
          <w:rtl/>
        </w:rPr>
        <w:t>א</w:t>
      </w:r>
      <w:r w:rsidRPr="00CB409A">
        <w:rPr>
          <w:rFonts w:asciiTheme="majorBidi" w:hAnsiTheme="majorBidi"/>
          <w:szCs w:val="24"/>
          <w:rtl/>
        </w:rPr>
        <w:t>ות ואירועים</w:t>
      </w:r>
      <w:r w:rsidR="000463C7">
        <w:rPr>
          <w:rFonts w:asciiTheme="majorBidi" w:hAnsiTheme="majorBidi" w:hint="cs"/>
          <w:szCs w:val="24"/>
          <w:rtl/>
        </w:rPr>
        <w:t>;</w:t>
      </w:r>
    </w:p>
    <w:p w14:paraId="5AC86D7F" w14:textId="75569AED" w:rsidR="00CB409A" w:rsidRPr="00CB409A" w:rsidRDefault="00CB409A" w:rsidP="00C51306">
      <w:pPr>
        <w:numPr>
          <w:ilvl w:val="3"/>
          <w:numId w:val="102"/>
        </w:numPr>
        <w:tabs>
          <w:tab w:val="clear" w:pos="1800"/>
          <w:tab w:val="num" w:pos="2862"/>
        </w:tabs>
        <w:spacing w:line="360" w:lineRule="auto"/>
        <w:ind w:left="2862" w:hanging="992"/>
        <w:contextualSpacing/>
        <w:jc w:val="both"/>
        <w:outlineLvl w:val="0"/>
        <w:rPr>
          <w:rFonts w:asciiTheme="majorBidi" w:hAnsiTheme="majorBidi"/>
          <w:szCs w:val="24"/>
          <w:rtl/>
        </w:rPr>
      </w:pPr>
      <w:r w:rsidRPr="00CB409A">
        <w:rPr>
          <w:rFonts w:asciiTheme="majorBidi" w:hAnsiTheme="majorBidi" w:hint="cs"/>
          <w:szCs w:val="24"/>
          <w:rtl/>
        </w:rPr>
        <w:t>נתוני מזג אוויר (טמפרטורה ולחות של השבוע שחלף, בחלוקה לימים)</w:t>
      </w:r>
      <w:r w:rsidRPr="00CB409A">
        <w:rPr>
          <w:rFonts w:asciiTheme="majorBidi" w:hAnsiTheme="majorBidi"/>
          <w:szCs w:val="24"/>
          <w:rtl/>
        </w:rPr>
        <w:t xml:space="preserve"> </w:t>
      </w:r>
      <w:r w:rsidR="00C16601">
        <w:rPr>
          <w:rFonts w:asciiTheme="majorBidi" w:hAnsiTheme="majorBidi" w:hint="cs"/>
          <w:szCs w:val="24"/>
          <w:rtl/>
        </w:rPr>
        <w:t>שליפה ממקורות מידע אינטרנטיים מקובלים</w:t>
      </w:r>
      <w:r w:rsidR="000463C7">
        <w:rPr>
          <w:rFonts w:asciiTheme="majorBidi" w:hAnsiTheme="majorBidi" w:hint="cs"/>
          <w:szCs w:val="24"/>
          <w:rtl/>
        </w:rPr>
        <w:t>;</w:t>
      </w:r>
    </w:p>
    <w:p w14:paraId="561D8730" w14:textId="47202960" w:rsidR="00CB409A" w:rsidRPr="00CB409A" w:rsidRDefault="00CB409A" w:rsidP="005A6CED">
      <w:pPr>
        <w:numPr>
          <w:ilvl w:val="3"/>
          <w:numId w:val="102"/>
        </w:numPr>
        <w:tabs>
          <w:tab w:val="clear" w:pos="1800"/>
          <w:tab w:val="num" w:pos="3004"/>
        </w:tabs>
        <w:spacing w:line="360" w:lineRule="auto"/>
        <w:ind w:left="2862" w:hanging="992"/>
        <w:contextualSpacing/>
        <w:jc w:val="both"/>
        <w:outlineLvl w:val="0"/>
        <w:rPr>
          <w:rFonts w:asciiTheme="majorBidi" w:hAnsiTheme="majorBidi"/>
          <w:szCs w:val="24"/>
          <w:rtl/>
        </w:rPr>
      </w:pPr>
      <w:r w:rsidRPr="00CB409A">
        <w:rPr>
          <w:rFonts w:asciiTheme="majorBidi" w:hAnsiTheme="majorBidi" w:hint="cs"/>
          <w:szCs w:val="24"/>
          <w:rtl/>
        </w:rPr>
        <w:t xml:space="preserve">בנוסף, </w:t>
      </w:r>
      <w:r w:rsidR="0027369E">
        <w:rPr>
          <w:rFonts w:asciiTheme="majorBidi" w:hAnsiTheme="majorBidi" w:hint="cs"/>
          <w:szCs w:val="24"/>
          <w:rtl/>
        </w:rPr>
        <w:t>יוגדר פורמט דו"ח</w:t>
      </w:r>
      <w:r w:rsidRPr="00CB409A">
        <w:rPr>
          <w:rFonts w:asciiTheme="majorBidi" w:hAnsiTheme="majorBidi" w:hint="cs"/>
          <w:szCs w:val="24"/>
          <w:rtl/>
        </w:rPr>
        <w:t xml:space="preserve"> למשתמש אשר יכלול סיכום של החיסכון בחשמל מתחילת הפרויקט, בהשוואה לחודשים המקבילים בשנתיים שקדמו לפרויקט, לפי חשבונות חשמל אשר יימסרו מראש על ידי בית הספר, או יוזנו על ידו למערכת, בניכוי ימי חופשה בתקופה, ומנורמל לפי מספר תלמידים, מספר כיתות או מ"ר, על פי הרלוונטי</w:t>
      </w:r>
      <w:r w:rsidR="00BA6458">
        <w:rPr>
          <w:rFonts w:asciiTheme="majorBidi" w:hAnsiTheme="majorBidi" w:hint="cs"/>
          <w:szCs w:val="24"/>
          <w:rtl/>
        </w:rPr>
        <w:t xml:space="preserve"> והכל על פי שיקול דעת הממונה מטעם המשרד</w:t>
      </w:r>
      <w:r w:rsidR="000463C7">
        <w:rPr>
          <w:rFonts w:asciiTheme="majorBidi" w:hAnsiTheme="majorBidi" w:hint="cs"/>
          <w:szCs w:val="24"/>
          <w:rtl/>
        </w:rPr>
        <w:t>;</w:t>
      </w:r>
    </w:p>
    <w:p w14:paraId="45D82569" w14:textId="24184BBB" w:rsidR="00CB409A" w:rsidRPr="00CB409A" w:rsidRDefault="00CB409A" w:rsidP="005A6CED">
      <w:pPr>
        <w:numPr>
          <w:ilvl w:val="3"/>
          <w:numId w:val="102"/>
        </w:numPr>
        <w:tabs>
          <w:tab w:val="clear" w:pos="1800"/>
          <w:tab w:val="num" w:pos="2862"/>
        </w:tabs>
        <w:spacing w:line="360" w:lineRule="auto"/>
        <w:ind w:left="2721" w:hanging="851"/>
        <w:contextualSpacing/>
        <w:jc w:val="both"/>
        <w:outlineLvl w:val="0"/>
        <w:rPr>
          <w:rFonts w:asciiTheme="majorBidi" w:hAnsiTheme="majorBidi"/>
          <w:szCs w:val="24"/>
          <w:rtl/>
        </w:rPr>
      </w:pPr>
      <w:r w:rsidRPr="00CB409A">
        <w:rPr>
          <w:rFonts w:asciiTheme="majorBidi" w:hAnsiTheme="majorBidi" w:hint="cs"/>
          <w:szCs w:val="24"/>
          <w:rtl/>
        </w:rPr>
        <w:t xml:space="preserve">הסיכום החודשי יכלול השוואה לחיסכון הממוצע של כלל המשתמשים </w:t>
      </w:r>
      <w:r w:rsidR="00116C77">
        <w:rPr>
          <w:rFonts w:asciiTheme="majorBidi" w:hAnsiTheme="majorBidi" w:hint="cs"/>
          <w:szCs w:val="24"/>
          <w:rtl/>
        </w:rPr>
        <w:t>ב</w:t>
      </w:r>
      <w:r w:rsidRPr="00CB409A">
        <w:rPr>
          <w:rFonts w:asciiTheme="majorBidi" w:hAnsiTheme="majorBidi" w:hint="cs"/>
          <w:szCs w:val="24"/>
          <w:rtl/>
        </w:rPr>
        <w:t xml:space="preserve">פרויקט, וציון 5 המשתמשים המובילים </w:t>
      </w:r>
      <w:r w:rsidR="002859EE">
        <w:rPr>
          <w:rFonts w:asciiTheme="majorBidi" w:hAnsiTheme="majorBidi" w:hint="cs"/>
          <w:szCs w:val="24"/>
          <w:rtl/>
        </w:rPr>
        <w:t>בקטגוריות שיקבעו</w:t>
      </w:r>
      <w:r w:rsidR="000463C7">
        <w:rPr>
          <w:rFonts w:asciiTheme="majorBidi" w:hAnsiTheme="majorBidi" w:hint="cs"/>
          <w:szCs w:val="24"/>
          <w:rtl/>
        </w:rPr>
        <w:t>;</w:t>
      </w:r>
      <w:r w:rsidRPr="00CB409A">
        <w:rPr>
          <w:rFonts w:asciiTheme="majorBidi" w:hAnsiTheme="majorBidi"/>
          <w:szCs w:val="24"/>
          <w:rtl/>
        </w:rPr>
        <w:t xml:space="preserve"> </w:t>
      </w:r>
    </w:p>
    <w:p w14:paraId="10201958" w14:textId="6375EEBA" w:rsidR="000E2F9E" w:rsidRPr="008B7C4C" w:rsidRDefault="000E2F9E" w:rsidP="00C51306">
      <w:pPr>
        <w:numPr>
          <w:ilvl w:val="3"/>
          <w:numId w:val="102"/>
        </w:numPr>
        <w:tabs>
          <w:tab w:val="clear" w:pos="1800"/>
          <w:tab w:val="num" w:pos="2721"/>
          <w:tab w:val="num" w:pos="2862"/>
        </w:tabs>
        <w:spacing w:line="360" w:lineRule="auto"/>
        <w:ind w:left="1870" w:firstLine="0"/>
        <w:contextualSpacing/>
        <w:jc w:val="both"/>
        <w:outlineLvl w:val="0"/>
        <w:rPr>
          <w:rFonts w:asciiTheme="majorBidi" w:hAnsiTheme="majorBidi"/>
          <w:szCs w:val="24"/>
          <w:rtl/>
        </w:rPr>
      </w:pPr>
      <w:r w:rsidRPr="008B7C4C">
        <w:rPr>
          <w:rFonts w:asciiTheme="majorBidi" w:hAnsiTheme="majorBidi"/>
          <w:szCs w:val="24"/>
          <w:rtl/>
        </w:rPr>
        <w:t>הצגה אינטראקטיבית של נתונים היסטוריים ושל מגמות</w:t>
      </w:r>
      <w:r w:rsidR="000463C7">
        <w:rPr>
          <w:rFonts w:asciiTheme="majorBidi" w:hAnsiTheme="majorBidi" w:hint="cs"/>
          <w:szCs w:val="24"/>
          <w:rtl/>
        </w:rPr>
        <w:t>.</w:t>
      </w:r>
      <w:r w:rsidRPr="008B7C4C">
        <w:rPr>
          <w:rFonts w:asciiTheme="majorBidi" w:hAnsiTheme="majorBidi"/>
          <w:szCs w:val="24"/>
          <w:rtl/>
        </w:rPr>
        <w:t xml:space="preserve"> </w:t>
      </w:r>
    </w:p>
    <w:p w14:paraId="3A790389" w14:textId="77777777" w:rsidR="000E2F9E" w:rsidRDefault="00C16601" w:rsidP="00BA6458">
      <w:pPr>
        <w:numPr>
          <w:ilvl w:val="2"/>
          <w:numId w:val="102"/>
        </w:numPr>
        <w:spacing w:line="360" w:lineRule="auto"/>
        <w:ind w:left="1870" w:hanging="850"/>
        <w:contextualSpacing/>
        <w:jc w:val="both"/>
        <w:outlineLvl w:val="0"/>
        <w:rPr>
          <w:rFonts w:asciiTheme="majorBidi" w:hAnsiTheme="majorBidi"/>
          <w:szCs w:val="24"/>
        </w:rPr>
      </w:pPr>
      <w:r>
        <w:rPr>
          <w:rFonts w:asciiTheme="majorBidi" w:hAnsiTheme="majorBidi" w:hint="cs"/>
          <w:szCs w:val="24"/>
          <w:rtl/>
        </w:rPr>
        <w:t>מערכת ניתוח הנתונים באתר</w:t>
      </w:r>
      <w:r w:rsidR="000E2F9E" w:rsidRPr="008B7C4C">
        <w:rPr>
          <w:rFonts w:asciiTheme="majorBidi" w:hAnsiTheme="majorBidi" w:hint="cs"/>
          <w:szCs w:val="24"/>
          <w:rtl/>
        </w:rPr>
        <w:t xml:space="preserve"> </w:t>
      </w:r>
      <w:r>
        <w:rPr>
          <w:rFonts w:asciiTheme="majorBidi" w:hAnsiTheme="majorBidi" w:hint="cs"/>
          <w:szCs w:val="24"/>
          <w:rtl/>
        </w:rPr>
        <w:t>ת</w:t>
      </w:r>
      <w:r w:rsidR="000E2F9E" w:rsidRPr="008B7C4C">
        <w:rPr>
          <w:rFonts w:asciiTheme="majorBidi" w:hAnsiTheme="majorBidi" w:hint="cs"/>
          <w:szCs w:val="24"/>
          <w:rtl/>
        </w:rPr>
        <w:t>אפשר דחיפת התר</w:t>
      </w:r>
      <w:r>
        <w:rPr>
          <w:rFonts w:asciiTheme="majorBidi" w:hAnsiTheme="majorBidi" w:hint="cs"/>
          <w:szCs w:val="24"/>
          <w:rtl/>
        </w:rPr>
        <w:t>א</w:t>
      </w:r>
      <w:r w:rsidR="000E2F9E" w:rsidRPr="008B7C4C">
        <w:rPr>
          <w:rFonts w:asciiTheme="majorBidi" w:hAnsiTheme="majorBidi" w:hint="cs"/>
          <w:szCs w:val="24"/>
          <w:rtl/>
        </w:rPr>
        <w:t xml:space="preserve">ות במייל או לטלפון הנייד לפי בחירת </w:t>
      </w:r>
      <w:r w:rsidR="00BA6458">
        <w:rPr>
          <w:rFonts w:asciiTheme="majorBidi" w:hAnsiTheme="majorBidi" w:hint="cs"/>
          <w:szCs w:val="24"/>
          <w:rtl/>
        </w:rPr>
        <w:t>בית הספר</w:t>
      </w:r>
      <w:r w:rsidR="000E2F9E" w:rsidRPr="008B7C4C">
        <w:rPr>
          <w:rFonts w:asciiTheme="majorBidi" w:hAnsiTheme="majorBidi" w:hint="cs"/>
          <w:szCs w:val="24"/>
          <w:rtl/>
        </w:rPr>
        <w:t>, ולפי חריגות שיוגדרו מראש.</w:t>
      </w:r>
      <w:r>
        <w:rPr>
          <w:rFonts w:asciiTheme="majorBidi" w:hAnsiTheme="majorBidi" w:hint="cs"/>
          <w:szCs w:val="24"/>
          <w:rtl/>
        </w:rPr>
        <w:t xml:space="preserve"> המציע יאפיין את ההתרא</w:t>
      </w:r>
      <w:r w:rsidR="00CB409A">
        <w:rPr>
          <w:rFonts w:asciiTheme="majorBidi" w:hAnsiTheme="majorBidi" w:hint="cs"/>
          <w:szCs w:val="24"/>
          <w:rtl/>
        </w:rPr>
        <w:t>ות הנדרשות, כולל התר</w:t>
      </w:r>
      <w:r>
        <w:rPr>
          <w:rFonts w:asciiTheme="majorBidi" w:hAnsiTheme="majorBidi" w:hint="cs"/>
          <w:szCs w:val="24"/>
          <w:rtl/>
        </w:rPr>
        <w:t>א</w:t>
      </w:r>
      <w:r w:rsidR="00CB409A">
        <w:rPr>
          <w:rFonts w:asciiTheme="majorBidi" w:hAnsiTheme="majorBidi" w:hint="cs"/>
          <w:szCs w:val="24"/>
          <w:rtl/>
        </w:rPr>
        <w:t>ות חריגה, שימוש לא סביר,</w:t>
      </w:r>
      <w:r>
        <w:rPr>
          <w:rFonts w:asciiTheme="majorBidi" w:hAnsiTheme="majorBidi" w:hint="cs"/>
          <w:szCs w:val="24"/>
          <w:rtl/>
        </w:rPr>
        <w:t xml:space="preserve"> תקלות תקשורת או מדידה, וכן התרא</w:t>
      </w:r>
      <w:r w:rsidR="00CB409A">
        <w:rPr>
          <w:rFonts w:asciiTheme="majorBidi" w:hAnsiTheme="majorBidi" w:hint="cs"/>
          <w:szCs w:val="24"/>
          <w:rtl/>
        </w:rPr>
        <w:t>ות על פי בקשת בית הספר.</w:t>
      </w:r>
    </w:p>
    <w:p w14:paraId="4F896BF2" w14:textId="53C642E9" w:rsidR="00CB409A" w:rsidRPr="00CB409A" w:rsidRDefault="00CB409A" w:rsidP="005A6CED">
      <w:pPr>
        <w:numPr>
          <w:ilvl w:val="2"/>
          <w:numId w:val="102"/>
        </w:numPr>
        <w:spacing w:line="360" w:lineRule="auto"/>
        <w:ind w:left="1870" w:hanging="850"/>
        <w:contextualSpacing/>
        <w:jc w:val="both"/>
        <w:outlineLvl w:val="0"/>
        <w:rPr>
          <w:rFonts w:asciiTheme="majorBidi" w:hAnsiTheme="majorBidi"/>
          <w:szCs w:val="24"/>
          <w:rtl/>
        </w:rPr>
      </w:pPr>
      <w:r w:rsidRPr="00CB409A">
        <w:rPr>
          <w:rFonts w:asciiTheme="majorBidi" w:hAnsiTheme="majorBidi" w:hint="cs"/>
          <w:szCs w:val="24"/>
          <w:rtl/>
        </w:rPr>
        <w:t xml:space="preserve">איפיון עמוד </w:t>
      </w:r>
      <w:r w:rsidR="00116C77" w:rsidRPr="00116C77">
        <w:rPr>
          <w:rFonts w:asciiTheme="majorBidi" w:hAnsiTheme="majorBidi"/>
          <w:szCs w:val="24"/>
          <w:rtl/>
        </w:rPr>
        <w:t>מְרַכֵּז</w:t>
      </w:r>
      <w:r w:rsidR="00116C77" w:rsidRPr="00116C77" w:rsidDel="00116C77">
        <w:rPr>
          <w:rFonts w:asciiTheme="majorBidi" w:hAnsiTheme="majorBidi" w:hint="cs"/>
          <w:szCs w:val="24"/>
          <w:rtl/>
        </w:rPr>
        <w:t xml:space="preserve"> </w:t>
      </w:r>
      <w:r w:rsidRPr="00CB409A">
        <w:rPr>
          <w:rFonts w:asciiTheme="majorBidi" w:hAnsiTheme="majorBidi" w:hint="cs"/>
          <w:szCs w:val="24"/>
          <w:rtl/>
        </w:rPr>
        <w:t xml:space="preserve">של כלל הפרויקט, אשר יהיה זמין ברשת ללא דרישות אבטחה או הרשאות, ויכלול הצגה גיאוגרפית של כלל המשתמשים, בחלוקה לשלוש רמות </w:t>
      </w:r>
      <w:r w:rsidRPr="00CB409A">
        <w:rPr>
          <w:rFonts w:asciiTheme="majorBidi" w:hAnsiTheme="majorBidi"/>
          <w:szCs w:val="24"/>
          <w:rtl/>
        </w:rPr>
        <w:t>–</w:t>
      </w:r>
      <w:r w:rsidRPr="00CB409A">
        <w:rPr>
          <w:rFonts w:asciiTheme="majorBidi" w:hAnsiTheme="majorBidi" w:hint="cs"/>
          <w:szCs w:val="24"/>
          <w:rtl/>
        </w:rPr>
        <w:t xml:space="preserve"> בית ספר, רשות מקומית וארצי.</w:t>
      </w:r>
    </w:p>
    <w:p w14:paraId="65FF0033" w14:textId="77777777" w:rsidR="00CB409A" w:rsidRPr="00CB409A" w:rsidRDefault="00CB409A" w:rsidP="00A67CA7">
      <w:pPr>
        <w:numPr>
          <w:ilvl w:val="2"/>
          <w:numId w:val="102"/>
        </w:numPr>
        <w:spacing w:line="360" w:lineRule="auto"/>
        <w:ind w:left="1870" w:hanging="850"/>
        <w:contextualSpacing/>
        <w:jc w:val="both"/>
        <w:outlineLvl w:val="0"/>
        <w:rPr>
          <w:rFonts w:asciiTheme="majorBidi" w:hAnsiTheme="majorBidi"/>
          <w:szCs w:val="24"/>
          <w:rtl/>
        </w:rPr>
      </w:pPr>
      <w:r w:rsidRPr="00CB409A">
        <w:rPr>
          <w:rFonts w:asciiTheme="majorBidi" w:hAnsiTheme="majorBidi" w:hint="cs"/>
          <w:szCs w:val="24"/>
          <w:rtl/>
        </w:rPr>
        <w:t>הצגת המשתמשים תכלול:</w:t>
      </w:r>
    </w:p>
    <w:p w14:paraId="02B783D7" w14:textId="0AC1E0ED" w:rsidR="00C51306" w:rsidRDefault="00CB409A" w:rsidP="00754084">
      <w:pPr>
        <w:numPr>
          <w:ilvl w:val="3"/>
          <w:numId w:val="102"/>
        </w:numPr>
        <w:spacing w:line="360" w:lineRule="auto"/>
        <w:ind w:firstLine="142"/>
        <w:contextualSpacing/>
        <w:jc w:val="both"/>
        <w:outlineLvl w:val="0"/>
        <w:rPr>
          <w:rFonts w:asciiTheme="majorBidi" w:hAnsiTheme="majorBidi"/>
          <w:szCs w:val="24"/>
        </w:rPr>
      </w:pPr>
      <w:r w:rsidRPr="00C51306">
        <w:rPr>
          <w:rFonts w:asciiTheme="majorBidi" w:hAnsiTheme="majorBidi" w:hint="cs"/>
          <w:szCs w:val="24"/>
          <w:rtl/>
        </w:rPr>
        <w:t>שם המשתמש</w:t>
      </w:r>
      <w:r w:rsidR="00332F98">
        <w:rPr>
          <w:rFonts w:asciiTheme="majorBidi" w:hAnsiTheme="majorBidi" w:hint="cs"/>
          <w:szCs w:val="24"/>
          <w:rtl/>
        </w:rPr>
        <w:t>,</w:t>
      </w:r>
      <w:r w:rsidRPr="00C51306">
        <w:rPr>
          <w:rFonts w:asciiTheme="majorBidi" w:hAnsiTheme="majorBidi" w:hint="cs"/>
          <w:szCs w:val="24"/>
          <w:rtl/>
        </w:rPr>
        <w:t xml:space="preserve"> תיאור קצר של המשתמש וקישור לאתר בית הספר</w:t>
      </w:r>
      <w:r w:rsidR="00332F98">
        <w:rPr>
          <w:rFonts w:asciiTheme="majorBidi" w:hAnsiTheme="majorBidi" w:hint="cs"/>
          <w:szCs w:val="24"/>
          <w:rtl/>
        </w:rPr>
        <w:t>;</w:t>
      </w:r>
    </w:p>
    <w:p w14:paraId="55498461" w14:textId="235A2FB1" w:rsidR="00CB409A" w:rsidRPr="00C51306" w:rsidRDefault="00CB409A" w:rsidP="008E56B7">
      <w:pPr>
        <w:numPr>
          <w:ilvl w:val="3"/>
          <w:numId w:val="102"/>
        </w:numPr>
        <w:spacing w:line="360" w:lineRule="auto"/>
        <w:ind w:firstLine="142"/>
        <w:contextualSpacing/>
        <w:jc w:val="both"/>
        <w:outlineLvl w:val="0"/>
        <w:rPr>
          <w:rFonts w:asciiTheme="majorBidi" w:hAnsiTheme="majorBidi"/>
          <w:szCs w:val="24"/>
          <w:rtl/>
        </w:rPr>
      </w:pPr>
      <w:r w:rsidRPr="00C51306">
        <w:rPr>
          <w:rFonts w:asciiTheme="majorBidi" w:hAnsiTheme="majorBidi" w:hint="cs"/>
          <w:szCs w:val="24"/>
          <w:rtl/>
        </w:rPr>
        <w:t>הצריכה הכוללת של המשתמש בזמן אמת</w:t>
      </w:r>
      <w:r w:rsidR="00332F98">
        <w:rPr>
          <w:rFonts w:asciiTheme="majorBidi" w:hAnsiTheme="majorBidi" w:hint="cs"/>
          <w:szCs w:val="24"/>
          <w:rtl/>
        </w:rPr>
        <w:t>;</w:t>
      </w:r>
    </w:p>
    <w:p w14:paraId="00685CB4" w14:textId="4B0A4AE1" w:rsidR="00CB409A" w:rsidRPr="00CB409A" w:rsidRDefault="00CB409A" w:rsidP="005A6CED">
      <w:pPr>
        <w:numPr>
          <w:ilvl w:val="3"/>
          <w:numId w:val="102"/>
        </w:numPr>
        <w:tabs>
          <w:tab w:val="clear" w:pos="1800"/>
          <w:tab w:val="num" w:pos="2862"/>
        </w:tabs>
        <w:spacing w:line="360" w:lineRule="auto"/>
        <w:ind w:left="2862" w:hanging="992"/>
        <w:contextualSpacing/>
        <w:jc w:val="both"/>
        <w:outlineLvl w:val="0"/>
        <w:rPr>
          <w:rFonts w:asciiTheme="majorBidi" w:hAnsiTheme="majorBidi"/>
          <w:szCs w:val="24"/>
          <w:rtl/>
        </w:rPr>
      </w:pPr>
      <w:r w:rsidRPr="00CB409A">
        <w:rPr>
          <w:rFonts w:asciiTheme="majorBidi" w:hAnsiTheme="majorBidi" w:hint="cs"/>
          <w:szCs w:val="24"/>
          <w:rtl/>
        </w:rPr>
        <w:t xml:space="preserve">החיסכון היחסי של כל משתמש מתחילת הפרויקט (בהשוואה לתקופה המקבילה בשנתיים שקדמו לפרויקט על פי </w:t>
      </w:r>
      <w:r w:rsidR="00C16601">
        <w:rPr>
          <w:rFonts w:asciiTheme="majorBidi" w:hAnsiTheme="majorBidi" w:hint="cs"/>
          <w:szCs w:val="24"/>
          <w:rtl/>
        </w:rPr>
        <w:t xml:space="preserve">נתונים אשר יוזנו למערכת על ידי בית הספר - </w:t>
      </w:r>
      <w:r w:rsidRPr="00CB409A">
        <w:rPr>
          <w:rFonts w:asciiTheme="majorBidi" w:hAnsiTheme="majorBidi" w:hint="cs"/>
          <w:szCs w:val="24"/>
          <w:rtl/>
        </w:rPr>
        <w:t xml:space="preserve">חשבונות חשמל, בניכוי ימי החופשה ומנורמלים לפי מס' תלמידים, מס' כיתות </w:t>
      </w:r>
      <w:r w:rsidR="00332F98">
        <w:rPr>
          <w:rFonts w:asciiTheme="majorBidi" w:hAnsiTheme="majorBidi" w:hint="cs"/>
          <w:szCs w:val="24"/>
          <w:rtl/>
        </w:rPr>
        <w:t>ו</w:t>
      </w:r>
      <w:r w:rsidRPr="00CB409A">
        <w:rPr>
          <w:rFonts w:asciiTheme="majorBidi" w:hAnsiTheme="majorBidi" w:hint="cs"/>
          <w:szCs w:val="24"/>
          <w:rtl/>
        </w:rPr>
        <w:t>מ"ר)</w:t>
      </w:r>
      <w:r w:rsidR="00332F98">
        <w:rPr>
          <w:rFonts w:asciiTheme="majorBidi" w:hAnsiTheme="majorBidi" w:hint="cs"/>
          <w:szCs w:val="24"/>
          <w:rtl/>
        </w:rPr>
        <w:t>;</w:t>
      </w:r>
    </w:p>
    <w:p w14:paraId="3EB9193E" w14:textId="11118415" w:rsidR="00C51306" w:rsidRDefault="00CB409A" w:rsidP="00C51306">
      <w:pPr>
        <w:numPr>
          <w:ilvl w:val="3"/>
          <w:numId w:val="102"/>
        </w:numPr>
        <w:spacing w:line="360" w:lineRule="auto"/>
        <w:ind w:firstLine="142"/>
        <w:contextualSpacing/>
        <w:jc w:val="both"/>
        <w:outlineLvl w:val="0"/>
        <w:rPr>
          <w:rFonts w:asciiTheme="majorBidi" w:hAnsiTheme="majorBidi"/>
          <w:szCs w:val="24"/>
        </w:rPr>
      </w:pPr>
      <w:r w:rsidRPr="00C51306">
        <w:rPr>
          <w:rFonts w:asciiTheme="majorBidi" w:hAnsiTheme="majorBidi" w:hint="cs"/>
          <w:szCs w:val="24"/>
          <w:rtl/>
        </w:rPr>
        <w:t>ממוצע החיסכון היחסי של כלל המשתמשים בפרויקט</w:t>
      </w:r>
      <w:r w:rsidR="00332F98">
        <w:rPr>
          <w:rFonts w:asciiTheme="majorBidi" w:hAnsiTheme="majorBidi" w:hint="cs"/>
          <w:szCs w:val="24"/>
          <w:rtl/>
        </w:rPr>
        <w:t>;</w:t>
      </w:r>
    </w:p>
    <w:p w14:paraId="5E0A2DAC" w14:textId="4C46A491" w:rsidR="00CB409A" w:rsidRPr="00C51306" w:rsidRDefault="00CB409A" w:rsidP="008B6768">
      <w:pPr>
        <w:numPr>
          <w:ilvl w:val="3"/>
          <w:numId w:val="102"/>
        </w:numPr>
        <w:tabs>
          <w:tab w:val="clear" w:pos="1800"/>
          <w:tab w:val="num" w:pos="2862"/>
        </w:tabs>
        <w:spacing w:line="360" w:lineRule="auto"/>
        <w:ind w:left="2862" w:hanging="992"/>
        <w:contextualSpacing/>
        <w:jc w:val="both"/>
        <w:outlineLvl w:val="0"/>
        <w:rPr>
          <w:rFonts w:asciiTheme="majorBidi" w:hAnsiTheme="majorBidi"/>
          <w:szCs w:val="24"/>
          <w:rtl/>
        </w:rPr>
      </w:pPr>
      <w:r w:rsidRPr="00C51306">
        <w:rPr>
          <w:rFonts w:asciiTheme="majorBidi" w:hAnsiTheme="majorBidi" w:hint="cs"/>
          <w:szCs w:val="24"/>
          <w:rtl/>
        </w:rPr>
        <w:t xml:space="preserve">רשימה של 5 המשתמשים המובילים בפרויקט </w:t>
      </w:r>
      <w:r w:rsidR="002859EE" w:rsidRPr="00C51306">
        <w:rPr>
          <w:rFonts w:asciiTheme="majorBidi" w:hAnsiTheme="majorBidi" w:hint="cs"/>
          <w:szCs w:val="24"/>
          <w:rtl/>
        </w:rPr>
        <w:t>בקטגוריות שיקבעו</w:t>
      </w:r>
      <w:r w:rsidR="00332F98">
        <w:rPr>
          <w:rFonts w:asciiTheme="majorBidi" w:hAnsiTheme="majorBidi" w:hint="cs"/>
          <w:szCs w:val="24"/>
          <w:rtl/>
        </w:rPr>
        <w:t xml:space="preserve"> ע"י </w:t>
      </w:r>
      <w:r w:rsidR="005A6CED">
        <w:rPr>
          <w:rFonts w:asciiTheme="majorBidi" w:hAnsiTheme="majorBidi" w:hint="cs"/>
          <w:szCs w:val="24"/>
          <w:rtl/>
        </w:rPr>
        <w:t>המשרד</w:t>
      </w:r>
      <w:r w:rsidR="00752001">
        <w:rPr>
          <w:rFonts w:asciiTheme="majorBidi" w:hAnsiTheme="majorBidi" w:hint="cs"/>
          <w:szCs w:val="24"/>
          <w:rtl/>
        </w:rPr>
        <w:t>.</w:t>
      </w:r>
      <w:r w:rsidR="002859EE" w:rsidRPr="00C51306">
        <w:rPr>
          <w:rFonts w:asciiTheme="majorBidi" w:hAnsiTheme="majorBidi" w:hint="cs"/>
          <w:szCs w:val="24"/>
          <w:rtl/>
        </w:rPr>
        <w:t xml:space="preserve"> </w:t>
      </w:r>
    </w:p>
    <w:p w14:paraId="47871905" w14:textId="2BD95205" w:rsidR="00CB409A" w:rsidRPr="008B7C4C" w:rsidRDefault="00CB409A" w:rsidP="005A6CED">
      <w:pPr>
        <w:numPr>
          <w:ilvl w:val="3"/>
          <w:numId w:val="102"/>
        </w:numPr>
        <w:tabs>
          <w:tab w:val="clear" w:pos="1800"/>
        </w:tabs>
        <w:spacing w:line="360" w:lineRule="auto"/>
        <w:ind w:left="2862" w:hanging="992"/>
        <w:contextualSpacing/>
        <w:jc w:val="both"/>
        <w:outlineLvl w:val="0"/>
        <w:rPr>
          <w:rFonts w:asciiTheme="majorBidi" w:hAnsiTheme="majorBidi"/>
          <w:szCs w:val="24"/>
        </w:rPr>
      </w:pPr>
      <w:r w:rsidRPr="00CB409A">
        <w:rPr>
          <w:rFonts w:asciiTheme="majorBidi" w:hAnsiTheme="majorBidi" w:hint="cs"/>
          <w:szCs w:val="24"/>
          <w:rtl/>
        </w:rPr>
        <w:lastRenderedPageBreak/>
        <w:t xml:space="preserve">נתוני החיסכון צריכים להתעדכן אחת לחודש (עד </w:t>
      </w:r>
      <w:r w:rsidR="00FE700E">
        <w:rPr>
          <w:rFonts w:asciiTheme="majorBidi" w:hAnsiTheme="majorBidi" w:hint="cs"/>
          <w:szCs w:val="24"/>
          <w:rtl/>
        </w:rPr>
        <w:t xml:space="preserve">ליום </w:t>
      </w:r>
      <w:r w:rsidRPr="00CB409A">
        <w:rPr>
          <w:rFonts w:asciiTheme="majorBidi" w:hAnsiTheme="majorBidi" w:hint="cs"/>
          <w:szCs w:val="24"/>
          <w:rtl/>
        </w:rPr>
        <w:t>ה-2 לחודש</w:t>
      </w:r>
      <w:r w:rsidR="00FE700E">
        <w:rPr>
          <w:rFonts w:asciiTheme="majorBidi" w:hAnsiTheme="majorBidi" w:hint="cs"/>
          <w:szCs w:val="24"/>
          <w:rtl/>
        </w:rPr>
        <w:t>,</w:t>
      </w:r>
      <w:r w:rsidRPr="00CB409A">
        <w:rPr>
          <w:rFonts w:asciiTheme="majorBidi" w:hAnsiTheme="majorBidi" w:hint="cs"/>
          <w:szCs w:val="24"/>
          <w:rtl/>
        </w:rPr>
        <w:t xml:space="preserve"> עבור החודש הקודם).</w:t>
      </w:r>
    </w:p>
    <w:p w14:paraId="24D7A01F" w14:textId="77777777" w:rsidR="0010709D" w:rsidRPr="000E2F9E" w:rsidRDefault="0010709D" w:rsidP="00CB409A">
      <w:pPr>
        <w:pStyle w:val="af5"/>
        <w:rPr>
          <w:rFonts w:asciiTheme="majorBidi" w:hAnsiTheme="majorBidi"/>
          <w:szCs w:val="24"/>
          <w:rtl/>
        </w:rPr>
      </w:pPr>
    </w:p>
    <w:p w14:paraId="7F268DCA" w14:textId="77777777" w:rsidR="005E2D33" w:rsidRPr="0010709D" w:rsidRDefault="005E2D33" w:rsidP="007412C4">
      <w:pPr>
        <w:numPr>
          <w:ilvl w:val="1"/>
          <w:numId w:val="102"/>
        </w:numPr>
        <w:spacing w:line="360" w:lineRule="auto"/>
        <w:ind w:left="1020" w:hanging="567"/>
        <w:contextualSpacing/>
        <w:jc w:val="both"/>
        <w:outlineLvl w:val="0"/>
        <w:rPr>
          <w:rFonts w:asciiTheme="majorBidi" w:hAnsiTheme="majorBidi"/>
          <w:b/>
          <w:bCs/>
          <w:szCs w:val="24"/>
          <w:u w:val="single"/>
          <w:rtl/>
        </w:rPr>
      </w:pPr>
      <w:r w:rsidRPr="0010709D">
        <w:rPr>
          <w:rFonts w:asciiTheme="majorBidi" w:hAnsiTheme="majorBidi"/>
          <w:b/>
          <w:bCs/>
          <w:szCs w:val="24"/>
          <w:u w:val="single"/>
          <w:rtl/>
        </w:rPr>
        <w:t xml:space="preserve">שלב </w:t>
      </w:r>
      <w:r w:rsidR="008232B0">
        <w:rPr>
          <w:rFonts w:asciiTheme="majorBidi" w:hAnsiTheme="majorBidi" w:hint="cs"/>
          <w:b/>
          <w:bCs/>
          <w:szCs w:val="24"/>
          <w:u w:val="single"/>
          <w:rtl/>
        </w:rPr>
        <w:t>ב</w:t>
      </w:r>
      <w:r w:rsidR="006019CB" w:rsidRPr="0010709D">
        <w:rPr>
          <w:rFonts w:asciiTheme="majorBidi" w:hAnsiTheme="majorBidi"/>
          <w:b/>
          <w:bCs/>
          <w:szCs w:val="24"/>
          <w:u w:val="single"/>
          <w:rtl/>
        </w:rPr>
        <w:t>'</w:t>
      </w:r>
      <w:r w:rsidRPr="0010709D">
        <w:rPr>
          <w:rFonts w:asciiTheme="majorBidi" w:hAnsiTheme="majorBidi"/>
          <w:b/>
          <w:bCs/>
          <w:szCs w:val="24"/>
          <w:u w:val="single"/>
          <w:rtl/>
        </w:rPr>
        <w:t xml:space="preserve">: </w:t>
      </w:r>
      <w:r w:rsidR="008878A1" w:rsidRPr="0010709D">
        <w:rPr>
          <w:rFonts w:asciiTheme="majorBidi" w:hAnsiTheme="majorBidi" w:hint="cs"/>
          <w:b/>
          <w:bCs/>
          <w:szCs w:val="24"/>
          <w:u w:val="single"/>
          <w:rtl/>
        </w:rPr>
        <w:t>מיפוי</w:t>
      </w:r>
      <w:r w:rsidR="006019CB" w:rsidRPr="0010709D">
        <w:rPr>
          <w:rFonts w:asciiTheme="majorBidi" w:hAnsiTheme="majorBidi" w:hint="cs"/>
          <w:b/>
          <w:bCs/>
          <w:szCs w:val="24"/>
          <w:u w:val="single"/>
          <w:rtl/>
        </w:rPr>
        <w:t xml:space="preserve"> </w:t>
      </w:r>
      <w:r w:rsidR="00F06AAC" w:rsidRPr="0010709D">
        <w:rPr>
          <w:rFonts w:asciiTheme="majorBidi" w:hAnsiTheme="majorBidi" w:hint="cs"/>
          <w:b/>
          <w:bCs/>
          <w:szCs w:val="24"/>
          <w:u w:val="single"/>
          <w:rtl/>
        </w:rPr>
        <w:t xml:space="preserve">בתי </w:t>
      </w:r>
      <w:r w:rsidR="006019CB" w:rsidRPr="0010709D">
        <w:rPr>
          <w:rFonts w:asciiTheme="majorBidi" w:hAnsiTheme="majorBidi" w:hint="cs"/>
          <w:b/>
          <w:bCs/>
          <w:szCs w:val="24"/>
          <w:u w:val="single"/>
          <w:rtl/>
        </w:rPr>
        <w:t>ה</w:t>
      </w:r>
      <w:r w:rsidR="00F06AAC" w:rsidRPr="0010709D">
        <w:rPr>
          <w:rFonts w:asciiTheme="majorBidi" w:hAnsiTheme="majorBidi" w:hint="cs"/>
          <w:b/>
          <w:bCs/>
          <w:szCs w:val="24"/>
          <w:u w:val="single"/>
          <w:rtl/>
        </w:rPr>
        <w:t>ספר</w:t>
      </w:r>
      <w:r w:rsidR="007412C4">
        <w:rPr>
          <w:rFonts w:asciiTheme="majorBidi" w:hAnsiTheme="majorBidi" w:hint="cs"/>
          <w:b/>
          <w:bCs/>
          <w:szCs w:val="24"/>
          <w:u w:val="single"/>
          <w:rtl/>
        </w:rPr>
        <w:t xml:space="preserve"> לצורך התקנת מערכות ניטור ובקרה</w:t>
      </w:r>
      <w:r w:rsidR="00F06AAC" w:rsidRPr="0010709D">
        <w:rPr>
          <w:rFonts w:asciiTheme="majorBidi" w:hAnsiTheme="majorBidi" w:hint="cs"/>
          <w:b/>
          <w:bCs/>
          <w:szCs w:val="24"/>
          <w:u w:val="single"/>
          <w:rtl/>
        </w:rPr>
        <w:t xml:space="preserve"> </w:t>
      </w:r>
    </w:p>
    <w:p w14:paraId="051A77FF" w14:textId="676AB272" w:rsidR="006019CB" w:rsidRPr="0010709D" w:rsidRDefault="000463C7" w:rsidP="00BA6458">
      <w:pPr>
        <w:numPr>
          <w:ilvl w:val="2"/>
          <w:numId w:val="102"/>
        </w:numPr>
        <w:spacing w:line="360" w:lineRule="auto"/>
        <w:ind w:left="1870" w:hanging="850"/>
        <w:contextualSpacing/>
        <w:jc w:val="both"/>
        <w:outlineLvl w:val="0"/>
        <w:rPr>
          <w:rFonts w:asciiTheme="majorBidi" w:hAnsiTheme="majorBidi"/>
          <w:szCs w:val="24"/>
        </w:rPr>
      </w:pPr>
      <w:r>
        <w:rPr>
          <w:rFonts w:asciiTheme="majorBidi" w:hAnsiTheme="majorBidi"/>
          <w:szCs w:val="24"/>
          <w:rtl/>
        </w:rPr>
        <w:t>הספק</w:t>
      </w:r>
      <w:r w:rsidR="005E2D33" w:rsidRPr="0010709D">
        <w:rPr>
          <w:rFonts w:asciiTheme="majorBidi" w:hAnsiTheme="majorBidi"/>
          <w:szCs w:val="24"/>
          <w:rtl/>
        </w:rPr>
        <w:t xml:space="preserve"> יתבקש ל</w:t>
      </w:r>
      <w:r w:rsidR="00F06AAC" w:rsidRPr="0010709D">
        <w:rPr>
          <w:rFonts w:asciiTheme="majorBidi" w:hAnsiTheme="majorBidi" w:hint="cs"/>
          <w:szCs w:val="24"/>
          <w:rtl/>
        </w:rPr>
        <w:t xml:space="preserve">התקין מערכות ניטור </w:t>
      </w:r>
      <w:r w:rsidR="008C2E63">
        <w:rPr>
          <w:rFonts w:asciiTheme="majorBidi" w:hAnsiTheme="majorBidi" w:hint="cs"/>
          <w:szCs w:val="24"/>
          <w:rtl/>
        </w:rPr>
        <w:t>ו</w:t>
      </w:r>
      <w:r w:rsidR="007412C4">
        <w:rPr>
          <w:rFonts w:asciiTheme="majorBidi" w:hAnsiTheme="majorBidi" w:hint="cs"/>
          <w:szCs w:val="24"/>
          <w:rtl/>
        </w:rPr>
        <w:t>בקרה</w:t>
      </w:r>
      <w:r w:rsidR="008C2E63">
        <w:rPr>
          <w:rFonts w:asciiTheme="majorBidi" w:hAnsiTheme="majorBidi" w:hint="cs"/>
          <w:szCs w:val="24"/>
          <w:rtl/>
        </w:rPr>
        <w:t xml:space="preserve"> </w:t>
      </w:r>
      <w:r w:rsidR="00F06AAC" w:rsidRPr="0010709D">
        <w:rPr>
          <w:rFonts w:asciiTheme="majorBidi" w:hAnsiTheme="majorBidi" w:hint="cs"/>
          <w:szCs w:val="24"/>
          <w:rtl/>
        </w:rPr>
        <w:t xml:space="preserve">בבתי הספר לפי רשימת בתי הספר שתתקבל מהמשרד. בתי הספר ייבחרו </w:t>
      </w:r>
      <w:r w:rsidR="006019CB" w:rsidRPr="0010709D">
        <w:rPr>
          <w:rFonts w:asciiTheme="majorBidi" w:hAnsiTheme="majorBidi" w:hint="cs"/>
          <w:szCs w:val="24"/>
          <w:rtl/>
        </w:rPr>
        <w:t>ב</w:t>
      </w:r>
      <w:r w:rsidR="00793462" w:rsidRPr="0010709D">
        <w:rPr>
          <w:rFonts w:asciiTheme="majorBidi" w:hAnsiTheme="majorBidi" w:hint="cs"/>
          <w:szCs w:val="24"/>
          <w:rtl/>
        </w:rPr>
        <w:t>מכרז</w:t>
      </w:r>
      <w:r w:rsidR="00FE700E">
        <w:rPr>
          <w:rFonts w:asciiTheme="majorBidi" w:hAnsiTheme="majorBidi" w:hint="cs"/>
          <w:szCs w:val="24"/>
          <w:rtl/>
        </w:rPr>
        <w:t>/ קול קורא</w:t>
      </w:r>
      <w:r w:rsidR="00793462" w:rsidRPr="0010709D">
        <w:rPr>
          <w:rFonts w:asciiTheme="majorBidi" w:hAnsiTheme="majorBidi" w:hint="cs"/>
          <w:szCs w:val="24"/>
          <w:rtl/>
        </w:rPr>
        <w:t xml:space="preserve"> ייעודי </w:t>
      </w:r>
      <w:r w:rsidR="00F06AAC" w:rsidRPr="0010709D">
        <w:rPr>
          <w:rFonts w:asciiTheme="majorBidi" w:hAnsiTheme="majorBidi" w:hint="cs"/>
          <w:szCs w:val="24"/>
          <w:rtl/>
        </w:rPr>
        <w:t xml:space="preserve">לרשויות שהמשרד </w:t>
      </w:r>
      <w:r w:rsidR="00BA6458">
        <w:rPr>
          <w:rFonts w:asciiTheme="majorBidi" w:hAnsiTheme="majorBidi" w:hint="cs"/>
          <w:szCs w:val="24"/>
          <w:rtl/>
        </w:rPr>
        <w:t>צפוי ל</w:t>
      </w:r>
      <w:r w:rsidR="00F06AAC" w:rsidRPr="0010709D">
        <w:rPr>
          <w:rFonts w:asciiTheme="majorBidi" w:hAnsiTheme="majorBidi" w:hint="cs"/>
          <w:szCs w:val="24"/>
          <w:rtl/>
        </w:rPr>
        <w:t xml:space="preserve">פרסם במהלך שנת 2017. הרשימה תכלול בתי ספר </w:t>
      </w:r>
      <w:r w:rsidR="006019CB" w:rsidRPr="0010709D">
        <w:rPr>
          <w:rFonts w:asciiTheme="majorBidi" w:hAnsiTheme="majorBidi" w:hint="cs"/>
          <w:szCs w:val="24"/>
          <w:rtl/>
        </w:rPr>
        <w:t xml:space="preserve">בגדלים שונים ופריסות מערכות חשמל </w:t>
      </w:r>
      <w:r w:rsidR="008878A1" w:rsidRPr="0010709D">
        <w:rPr>
          <w:rFonts w:asciiTheme="majorBidi" w:hAnsiTheme="majorBidi" w:hint="cs"/>
          <w:szCs w:val="24"/>
          <w:rtl/>
        </w:rPr>
        <w:t>ש</w:t>
      </w:r>
      <w:r w:rsidR="006019CB" w:rsidRPr="0010709D">
        <w:rPr>
          <w:rFonts w:asciiTheme="majorBidi" w:hAnsiTheme="majorBidi" w:hint="cs"/>
          <w:szCs w:val="24"/>
          <w:rtl/>
        </w:rPr>
        <w:t xml:space="preserve">ונות, הדורשות קונפיגורציות </w:t>
      </w:r>
      <w:r w:rsidR="008C2E63">
        <w:rPr>
          <w:rFonts w:asciiTheme="majorBidi" w:hAnsiTheme="majorBidi" w:hint="cs"/>
          <w:szCs w:val="24"/>
          <w:rtl/>
        </w:rPr>
        <w:t>התקנה</w:t>
      </w:r>
      <w:r w:rsidR="006019CB" w:rsidRPr="0010709D">
        <w:rPr>
          <w:rFonts w:asciiTheme="majorBidi" w:hAnsiTheme="majorBidi" w:hint="cs"/>
          <w:szCs w:val="24"/>
          <w:rtl/>
        </w:rPr>
        <w:t xml:space="preserve"> שונות. </w:t>
      </w:r>
    </w:p>
    <w:p w14:paraId="637A1D9E" w14:textId="216ECE63" w:rsidR="005E2D33" w:rsidRDefault="000463C7" w:rsidP="00BA6458">
      <w:pPr>
        <w:numPr>
          <w:ilvl w:val="2"/>
          <w:numId w:val="102"/>
        </w:numPr>
        <w:spacing w:line="360" w:lineRule="auto"/>
        <w:ind w:left="1870" w:hanging="850"/>
        <w:contextualSpacing/>
        <w:jc w:val="both"/>
        <w:outlineLvl w:val="0"/>
        <w:rPr>
          <w:rFonts w:asciiTheme="majorBidi" w:hAnsiTheme="majorBidi"/>
          <w:szCs w:val="24"/>
        </w:rPr>
      </w:pPr>
      <w:r>
        <w:rPr>
          <w:rFonts w:asciiTheme="majorBidi" w:hAnsiTheme="majorBidi" w:hint="cs"/>
          <w:szCs w:val="24"/>
          <w:rtl/>
        </w:rPr>
        <w:t>הספק</w:t>
      </w:r>
      <w:r w:rsidR="006019CB" w:rsidRPr="0010709D">
        <w:rPr>
          <w:rFonts w:asciiTheme="majorBidi" w:hAnsiTheme="majorBidi" w:hint="cs"/>
          <w:szCs w:val="24"/>
          <w:rtl/>
        </w:rPr>
        <w:t xml:space="preserve"> יידרש לבצע מיפוי מפורט של בתי הספר</w:t>
      </w:r>
      <w:r w:rsidR="005E2D33" w:rsidRPr="0010709D">
        <w:rPr>
          <w:rFonts w:asciiTheme="majorBidi" w:hAnsiTheme="majorBidi"/>
          <w:szCs w:val="24"/>
          <w:rtl/>
        </w:rPr>
        <w:t xml:space="preserve"> </w:t>
      </w:r>
      <w:r w:rsidR="006019CB" w:rsidRPr="0010709D">
        <w:rPr>
          <w:rFonts w:asciiTheme="majorBidi" w:hAnsiTheme="majorBidi" w:hint="cs"/>
          <w:szCs w:val="24"/>
          <w:rtl/>
        </w:rPr>
        <w:t xml:space="preserve">ולאפיין את פריסת מערכות הניטור </w:t>
      </w:r>
      <w:r w:rsidR="009C1784">
        <w:rPr>
          <w:rFonts w:asciiTheme="majorBidi" w:hAnsiTheme="majorBidi" w:hint="cs"/>
          <w:szCs w:val="24"/>
          <w:rtl/>
        </w:rPr>
        <w:t>וה</w:t>
      </w:r>
      <w:r w:rsidR="007412C4">
        <w:rPr>
          <w:rFonts w:asciiTheme="majorBidi" w:hAnsiTheme="majorBidi" w:hint="cs"/>
          <w:szCs w:val="24"/>
          <w:rtl/>
        </w:rPr>
        <w:t>בקרה</w:t>
      </w:r>
      <w:r w:rsidR="009C1784">
        <w:rPr>
          <w:rFonts w:asciiTheme="majorBidi" w:hAnsiTheme="majorBidi" w:hint="cs"/>
          <w:szCs w:val="24"/>
          <w:rtl/>
        </w:rPr>
        <w:t xml:space="preserve"> </w:t>
      </w:r>
      <w:r w:rsidR="006019CB" w:rsidRPr="0010709D">
        <w:rPr>
          <w:rFonts w:asciiTheme="majorBidi" w:hAnsiTheme="majorBidi" w:hint="cs"/>
          <w:szCs w:val="24"/>
          <w:rtl/>
        </w:rPr>
        <w:t>בתחומם</w:t>
      </w:r>
      <w:r w:rsidR="009C1784">
        <w:rPr>
          <w:rFonts w:asciiTheme="majorBidi" w:hAnsiTheme="majorBidi" w:hint="cs"/>
          <w:szCs w:val="24"/>
          <w:rtl/>
        </w:rPr>
        <w:t>, כולל תשתית התקשורת הקיימת והנדרשת</w:t>
      </w:r>
      <w:r w:rsidR="006019CB" w:rsidRPr="0010709D">
        <w:rPr>
          <w:rFonts w:asciiTheme="majorBidi" w:hAnsiTheme="majorBidi" w:hint="cs"/>
          <w:szCs w:val="24"/>
          <w:rtl/>
        </w:rPr>
        <w:t xml:space="preserve">. </w:t>
      </w:r>
      <w:r w:rsidR="006B5244" w:rsidRPr="0010709D">
        <w:rPr>
          <w:rFonts w:asciiTheme="majorBidi" w:hAnsiTheme="majorBidi" w:hint="cs"/>
          <w:szCs w:val="24"/>
          <w:rtl/>
        </w:rPr>
        <w:t>המיפוי יבוצע לא</w:t>
      </w:r>
      <w:r w:rsidR="00831BA8" w:rsidRPr="0010709D">
        <w:rPr>
          <w:rFonts w:asciiTheme="majorBidi" w:hAnsiTheme="majorBidi" w:hint="cs"/>
          <w:szCs w:val="24"/>
          <w:rtl/>
        </w:rPr>
        <w:t>ח</w:t>
      </w:r>
      <w:r w:rsidR="006B5244" w:rsidRPr="0010709D">
        <w:rPr>
          <w:rFonts w:asciiTheme="majorBidi" w:hAnsiTheme="majorBidi" w:hint="cs"/>
          <w:szCs w:val="24"/>
          <w:rtl/>
        </w:rPr>
        <w:t xml:space="preserve">ר סיור פיזי בבתי הספר בליווי גורם מבית הספר ו/או מהרשות המקומית. </w:t>
      </w:r>
      <w:r w:rsidR="00831BA8" w:rsidRPr="0010709D">
        <w:rPr>
          <w:rFonts w:asciiTheme="majorBidi" w:hAnsiTheme="majorBidi" w:hint="cs"/>
          <w:szCs w:val="24"/>
          <w:rtl/>
        </w:rPr>
        <w:t xml:space="preserve">המיפוי יכלול את כל חיבורי </w:t>
      </w:r>
      <w:r w:rsidR="008C2E63">
        <w:rPr>
          <w:rFonts w:asciiTheme="majorBidi" w:hAnsiTheme="majorBidi" w:hint="cs"/>
          <w:szCs w:val="24"/>
          <w:rtl/>
        </w:rPr>
        <w:t>החשמל ו</w:t>
      </w:r>
      <w:r w:rsidR="00831BA8" w:rsidRPr="0010709D">
        <w:rPr>
          <w:rFonts w:asciiTheme="majorBidi" w:hAnsiTheme="majorBidi" w:hint="cs"/>
          <w:szCs w:val="24"/>
          <w:rtl/>
        </w:rPr>
        <w:t>התקשורת הנדרשים לצורך חיבור המכשירים לרשת.</w:t>
      </w:r>
      <w:r w:rsidR="006B5244" w:rsidRPr="0010709D">
        <w:rPr>
          <w:rFonts w:asciiTheme="majorBidi" w:hAnsiTheme="majorBidi" w:hint="cs"/>
          <w:szCs w:val="24"/>
          <w:rtl/>
        </w:rPr>
        <w:t xml:space="preserve"> </w:t>
      </w:r>
      <w:r w:rsidR="006019CB" w:rsidRPr="0010709D">
        <w:rPr>
          <w:rFonts w:asciiTheme="majorBidi" w:hAnsiTheme="majorBidi" w:hint="cs"/>
          <w:szCs w:val="24"/>
          <w:rtl/>
        </w:rPr>
        <w:t xml:space="preserve">תכנית הפריסה תוגש לאישור </w:t>
      </w:r>
      <w:r w:rsidR="000567D7" w:rsidRPr="0010709D">
        <w:rPr>
          <w:rFonts w:asciiTheme="majorBidi" w:hAnsiTheme="majorBidi" w:hint="cs"/>
          <w:szCs w:val="24"/>
          <w:rtl/>
        </w:rPr>
        <w:t>המשרד</w:t>
      </w:r>
      <w:r w:rsidR="006019CB" w:rsidRPr="0010709D">
        <w:rPr>
          <w:rFonts w:asciiTheme="majorBidi" w:hAnsiTheme="majorBidi" w:hint="cs"/>
          <w:szCs w:val="24"/>
          <w:rtl/>
        </w:rPr>
        <w:t>.</w:t>
      </w:r>
    </w:p>
    <w:p w14:paraId="5ECF2823" w14:textId="0134BA4C" w:rsidR="00F91547" w:rsidRDefault="00F91547" w:rsidP="00754084">
      <w:pPr>
        <w:numPr>
          <w:ilvl w:val="2"/>
          <w:numId w:val="102"/>
        </w:numPr>
        <w:spacing w:line="360" w:lineRule="auto"/>
        <w:ind w:left="1870" w:hanging="850"/>
        <w:contextualSpacing/>
        <w:jc w:val="both"/>
        <w:outlineLvl w:val="0"/>
        <w:rPr>
          <w:rFonts w:asciiTheme="majorBidi" w:hAnsiTheme="majorBidi"/>
          <w:szCs w:val="24"/>
        </w:rPr>
      </w:pPr>
      <w:r>
        <w:rPr>
          <w:rFonts w:asciiTheme="majorBidi" w:hAnsiTheme="majorBidi" w:hint="cs"/>
          <w:szCs w:val="24"/>
          <w:rtl/>
        </w:rPr>
        <w:t>ה</w:t>
      </w:r>
      <w:r w:rsidR="00FE700E">
        <w:rPr>
          <w:rFonts w:asciiTheme="majorBidi" w:hAnsiTheme="majorBidi" w:hint="cs"/>
          <w:szCs w:val="24"/>
          <w:rtl/>
        </w:rPr>
        <w:t>ספק</w:t>
      </w:r>
      <w:r>
        <w:rPr>
          <w:rFonts w:asciiTheme="majorBidi" w:hAnsiTheme="majorBidi" w:hint="cs"/>
          <w:szCs w:val="24"/>
          <w:rtl/>
        </w:rPr>
        <w:t xml:space="preserve"> יתחייב להציג אישור משטרתי על היעדר עבירות מין</w:t>
      </w:r>
      <w:r w:rsidR="006461A2">
        <w:rPr>
          <w:rFonts w:asciiTheme="majorBidi" w:hAnsiTheme="majorBidi" w:hint="cs"/>
          <w:szCs w:val="24"/>
          <w:rtl/>
        </w:rPr>
        <w:t>,</w:t>
      </w:r>
      <w:r>
        <w:rPr>
          <w:rFonts w:asciiTheme="majorBidi" w:hAnsiTheme="majorBidi" w:hint="cs"/>
          <w:szCs w:val="24"/>
          <w:rtl/>
        </w:rPr>
        <w:t xml:space="preserve"> </w:t>
      </w:r>
      <w:r w:rsidR="006461A2">
        <w:rPr>
          <w:rFonts w:asciiTheme="majorBidi" w:hAnsiTheme="majorBidi" w:hint="cs"/>
          <w:szCs w:val="24"/>
          <w:rtl/>
        </w:rPr>
        <w:t xml:space="preserve">וכן כל אישור נוסף שיידרש לפי כל דין או ע"י ביה"ס, </w:t>
      </w:r>
      <w:r>
        <w:rPr>
          <w:rFonts w:asciiTheme="majorBidi" w:hAnsiTheme="majorBidi" w:hint="cs"/>
          <w:szCs w:val="24"/>
          <w:rtl/>
        </w:rPr>
        <w:t>עבור כל עובד מטעמו אשר יידרש להיכנס לשטח בית הספר</w:t>
      </w:r>
      <w:r w:rsidR="006461A2">
        <w:rPr>
          <w:rFonts w:asciiTheme="majorBidi" w:hAnsiTheme="majorBidi" w:hint="cs"/>
          <w:szCs w:val="24"/>
          <w:rtl/>
        </w:rPr>
        <w:t xml:space="preserve">. </w:t>
      </w:r>
    </w:p>
    <w:p w14:paraId="4C43BC94" w14:textId="77777777" w:rsidR="008232B0" w:rsidRPr="006461A2" w:rsidRDefault="008232B0" w:rsidP="008232B0">
      <w:pPr>
        <w:spacing w:line="360" w:lineRule="auto"/>
        <w:ind w:left="1870"/>
        <w:contextualSpacing/>
        <w:jc w:val="both"/>
        <w:outlineLvl w:val="0"/>
        <w:rPr>
          <w:rFonts w:asciiTheme="majorBidi" w:hAnsiTheme="majorBidi"/>
          <w:szCs w:val="24"/>
        </w:rPr>
      </w:pPr>
    </w:p>
    <w:p w14:paraId="5DA648E3" w14:textId="77777777" w:rsidR="006019CB" w:rsidRPr="008232B0" w:rsidRDefault="008232B0" w:rsidP="00B66572">
      <w:pPr>
        <w:numPr>
          <w:ilvl w:val="1"/>
          <w:numId w:val="102"/>
        </w:numPr>
        <w:spacing w:line="360" w:lineRule="auto"/>
        <w:ind w:left="1020" w:hanging="567"/>
        <w:contextualSpacing/>
        <w:jc w:val="both"/>
        <w:outlineLvl w:val="0"/>
        <w:rPr>
          <w:rFonts w:asciiTheme="majorBidi" w:hAnsiTheme="majorBidi"/>
          <w:b/>
          <w:bCs/>
          <w:szCs w:val="24"/>
          <w:u w:val="single"/>
        </w:rPr>
      </w:pPr>
      <w:r>
        <w:rPr>
          <w:rFonts w:asciiTheme="majorBidi" w:hAnsiTheme="majorBidi" w:hint="cs"/>
          <w:b/>
          <w:bCs/>
          <w:szCs w:val="24"/>
          <w:u w:val="single"/>
          <w:rtl/>
        </w:rPr>
        <w:t>שלב ג</w:t>
      </w:r>
      <w:r w:rsidR="006019CB" w:rsidRPr="008232B0">
        <w:rPr>
          <w:rFonts w:asciiTheme="majorBidi" w:hAnsiTheme="majorBidi" w:hint="cs"/>
          <w:b/>
          <w:bCs/>
          <w:szCs w:val="24"/>
          <w:u w:val="single"/>
          <w:rtl/>
        </w:rPr>
        <w:t>': התקנת המערכות</w:t>
      </w:r>
    </w:p>
    <w:p w14:paraId="4F472579" w14:textId="23A6D76A" w:rsidR="006D59F1" w:rsidRDefault="006E2D1D" w:rsidP="008923EE">
      <w:pPr>
        <w:spacing w:line="360" w:lineRule="auto"/>
        <w:ind w:left="1020"/>
        <w:contextualSpacing/>
        <w:jc w:val="both"/>
        <w:outlineLvl w:val="0"/>
        <w:rPr>
          <w:rFonts w:asciiTheme="majorBidi" w:hAnsiTheme="majorBidi"/>
          <w:szCs w:val="24"/>
          <w:rtl/>
        </w:rPr>
      </w:pPr>
      <w:r>
        <w:rPr>
          <w:rFonts w:asciiTheme="majorBidi" w:hAnsiTheme="majorBidi" w:hint="cs"/>
          <w:szCs w:val="24"/>
          <w:rtl/>
        </w:rPr>
        <w:t xml:space="preserve">כל </w:t>
      </w:r>
      <w:r w:rsidR="006D59F1" w:rsidRPr="0010709D">
        <w:rPr>
          <w:rFonts w:asciiTheme="majorBidi" w:hAnsiTheme="majorBidi" w:hint="eastAsia"/>
          <w:szCs w:val="24"/>
          <w:rtl/>
        </w:rPr>
        <w:t>מערכת</w:t>
      </w:r>
      <w:r w:rsidR="006D59F1" w:rsidRPr="0010709D">
        <w:rPr>
          <w:rFonts w:asciiTheme="majorBidi" w:hAnsiTheme="majorBidi"/>
          <w:szCs w:val="24"/>
          <w:rtl/>
        </w:rPr>
        <w:t xml:space="preserve"> בית ספרית תורכב מנקודת מדידה ראשית על לוח החשמל הראשי של בית הספר, </w:t>
      </w:r>
      <w:r w:rsidR="008C2E63">
        <w:rPr>
          <w:rFonts w:asciiTheme="majorBidi" w:hAnsiTheme="majorBidi" w:hint="cs"/>
          <w:szCs w:val="24"/>
          <w:rtl/>
        </w:rPr>
        <w:t>המודדת את צריכת החשמל הכוללת של בית הספר</w:t>
      </w:r>
      <w:r w:rsidR="008923EE">
        <w:rPr>
          <w:rFonts w:asciiTheme="majorBidi" w:hAnsiTheme="majorBidi" w:hint="cs"/>
          <w:szCs w:val="24"/>
          <w:rtl/>
        </w:rPr>
        <w:t>; מ</w:t>
      </w:r>
      <w:r w:rsidR="006D59F1" w:rsidRPr="0010709D">
        <w:rPr>
          <w:rFonts w:asciiTheme="majorBidi" w:hAnsiTheme="majorBidi"/>
          <w:szCs w:val="24"/>
          <w:rtl/>
        </w:rPr>
        <w:t xml:space="preserve">יחידות מדידה </w:t>
      </w:r>
      <w:r>
        <w:rPr>
          <w:rFonts w:asciiTheme="majorBidi" w:hAnsiTheme="majorBidi" w:hint="cs"/>
          <w:szCs w:val="24"/>
          <w:rtl/>
        </w:rPr>
        <w:t xml:space="preserve">ובקרה </w:t>
      </w:r>
      <w:r w:rsidR="006D59F1" w:rsidRPr="0010709D">
        <w:rPr>
          <w:rFonts w:asciiTheme="majorBidi" w:hAnsiTheme="majorBidi"/>
          <w:szCs w:val="24"/>
          <w:rtl/>
        </w:rPr>
        <w:t xml:space="preserve">משניות, שמספרן ומיקומן ייקבע בהתאם </w:t>
      </w:r>
      <w:r w:rsidR="006D59F1" w:rsidRPr="0010709D">
        <w:rPr>
          <w:rFonts w:asciiTheme="majorBidi" w:hAnsiTheme="majorBidi" w:hint="eastAsia"/>
          <w:szCs w:val="24"/>
          <w:rtl/>
        </w:rPr>
        <w:t>למיפוי</w:t>
      </w:r>
      <w:r w:rsidR="008878A1" w:rsidRPr="0010709D">
        <w:rPr>
          <w:rFonts w:asciiTheme="majorBidi" w:hAnsiTheme="majorBidi" w:hint="cs"/>
          <w:szCs w:val="24"/>
          <w:rtl/>
        </w:rPr>
        <w:t xml:space="preserve"> </w:t>
      </w:r>
      <w:r w:rsidR="006D59F1" w:rsidRPr="0010709D">
        <w:rPr>
          <w:rFonts w:asciiTheme="majorBidi" w:hAnsiTheme="majorBidi" w:hint="eastAsia"/>
          <w:szCs w:val="24"/>
          <w:rtl/>
        </w:rPr>
        <w:t>המפורט</w:t>
      </w:r>
      <w:r w:rsidR="006D59F1" w:rsidRPr="0010709D">
        <w:rPr>
          <w:rFonts w:asciiTheme="majorBidi" w:hAnsiTheme="majorBidi"/>
          <w:szCs w:val="24"/>
          <w:rtl/>
        </w:rPr>
        <w:t xml:space="preserve"> של כל בית ספר המשתתף בפרויקט</w:t>
      </w:r>
      <w:r w:rsidR="008923EE">
        <w:rPr>
          <w:rFonts w:asciiTheme="majorBidi" w:hAnsiTheme="majorBidi" w:hint="cs"/>
          <w:szCs w:val="24"/>
          <w:rtl/>
        </w:rPr>
        <w:t xml:space="preserve"> ואפשרות שליטה מרחוק</w:t>
      </w:r>
      <w:r w:rsidR="006D59F1" w:rsidRPr="0010709D">
        <w:rPr>
          <w:rFonts w:asciiTheme="majorBidi" w:hAnsiTheme="majorBidi"/>
          <w:szCs w:val="24"/>
          <w:rtl/>
        </w:rPr>
        <w:t xml:space="preserve">. </w:t>
      </w:r>
      <w:r w:rsidR="006D59F1" w:rsidRPr="008923EE">
        <w:rPr>
          <w:rFonts w:asciiTheme="majorBidi" w:hAnsiTheme="majorBidi" w:hint="eastAsia"/>
          <w:b/>
          <w:bCs/>
          <w:szCs w:val="24"/>
          <w:rtl/>
        </w:rPr>
        <w:t>הספק</w:t>
      </w:r>
      <w:r w:rsidR="006D59F1" w:rsidRPr="008923EE">
        <w:rPr>
          <w:rFonts w:asciiTheme="majorBidi" w:hAnsiTheme="majorBidi"/>
          <w:b/>
          <w:bCs/>
          <w:szCs w:val="24"/>
          <w:rtl/>
        </w:rPr>
        <w:t xml:space="preserve"> </w:t>
      </w:r>
      <w:r w:rsidR="006D59F1" w:rsidRPr="008923EE">
        <w:rPr>
          <w:rFonts w:asciiTheme="majorBidi" w:hAnsiTheme="majorBidi" w:hint="eastAsia"/>
          <w:b/>
          <w:bCs/>
          <w:szCs w:val="24"/>
          <w:rtl/>
        </w:rPr>
        <w:t>יאשר</w:t>
      </w:r>
      <w:r w:rsidR="006D59F1" w:rsidRPr="008923EE">
        <w:rPr>
          <w:rFonts w:asciiTheme="majorBidi" w:hAnsiTheme="majorBidi"/>
          <w:b/>
          <w:bCs/>
          <w:szCs w:val="24"/>
          <w:rtl/>
        </w:rPr>
        <w:t xml:space="preserve"> </w:t>
      </w:r>
      <w:r w:rsidR="006D59F1" w:rsidRPr="008923EE">
        <w:rPr>
          <w:rFonts w:asciiTheme="majorBidi" w:hAnsiTheme="majorBidi" w:hint="eastAsia"/>
          <w:b/>
          <w:bCs/>
          <w:szCs w:val="24"/>
          <w:rtl/>
        </w:rPr>
        <w:t>כל</w:t>
      </w:r>
      <w:r w:rsidR="006D59F1" w:rsidRPr="008923EE">
        <w:rPr>
          <w:rFonts w:asciiTheme="majorBidi" w:hAnsiTheme="majorBidi"/>
          <w:b/>
          <w:bCs/>
          <w:szCs w:val="24"/>
          <w:rtl/>
        </w:rPr>
        <w:t xml:space="preserve"> </w:t>
      </w:r>
      <w:r w:rsidR="006D59F1" w:rsidRPr="008923EE">
        <w:rPr>
          <w:rFonts w:asciiTheme="majorBidi" w:hAnsiTheme="majorBidi" w:hint="eastAsia"/>
          <w:b/>
          <w:bCs/>
          <w:szCs w:val="24"/>
          <w:rtl/>
        </w:rPr>
        <w:t>מיפוי</w:t>
      </w:r>
      <w:r w:rsidR="00282F3B" w:rsidRPr="008923EE">
        <w:rPr>
          <w:rFonts w:asciiTheme="majorBidi" w:hAnsiTheme="majorBidi"/>
          <w:b/>
          <w:bCs/>
          <w:szCs w:val="24"/>
          <w:rtl/>
        </w:rPr>
        <w:t xml:space="preserve"> ו</w:t>
      </w:r>
      <w:r w:rsidR="006D59F1" w:rsidRPr="008923EE">
        <w:rPr>
          <w:rFonts w:asciiTheme="majorBidi" w:hAnsiTheme="majorBidi" w:hint="eastAsia"/>
          <w:b/>
          <w:bCs/>
          <w:szCs w:val="24"/>
          <w:rtl/>
        </w:rPr>
        <w:t>התקנה</w:t>
      </w:r>
      <w:r w:rsidR="006D59F1" w:rsidRPr="008923EE">
        <w:rPr>
          <w:rFonts w:asciiTheme="majorBidi" w:hAnsiTheme="majorBidi"/>
          <w:b/>
          <w:bCs/>
          <w:szCs w:val="24"/>
          <w:rtl/>
        </w:rPr>
        <w:t xml:space="preserve"> מול </w:t>
      </w:r>
      <w:r w:rsidR="000567D7" w:rsidRPr="008923EE">
        <w:rPr>
          <w:rFonts w:asciiTheme="majorBidi" w:hAnsiTheme="majorBidi" w:hint="cs"/>
          <w:b/>
          <w:bCs/>
          <w:szCs w:val="24"/>
          <w:rtl/>
        </w:rPr>
        <w:t>הממונה</w:t>
      </w:r>
      <w:r w:rsidR="0003327A">
        <w:rPr>
          <w:rFonts w:asciiTheme="majorBidi" w:hAnsiTheme="majorBidi" w:hint="cs"/>
          <w:b/>
          <w:bCs/>
          <w:szCs w:val="24"/>
          <w:rtl/>
        </w:rPr>
        <w:t>,</w:t>
      </w:r>
      <w:r w:rsidR="000567D7" w:rsidRPr="008923EE">
        <w:rPr>
          <w:rFonts w:asciiTheme="majorBidi" w:hAnsiTheme="majorBidi" w:hint="cs"/>
          <w:b/>
          <w:bCs/>
          <w:szCs w:val="24"/>
          <w:rtl/>
        </w:rPr>
        <w:t xml:space="preserve"> </w:t>
      </w:r>
      <w:r w:rsidR="006D59F1" w:rsidRPr="008923EE">
        <w:rPr>
          <w:rFonts w:asciiTheme="majorBidi" w:hAnsiTheme="majorBidi" w:hint="eastAsia"/>
          <w:b/>
          <w:bCs/>
          <w:szCs w:val="24"/>
          <w:rtl/>
        </w:rPr>
        <w:t>על</w:t>
      </w:r>
      <w:r w:rsidR="006D59F1" w:rsidRPr="008923EE">
        <w:rPr>
          <w:rFonts w:asciiTheme="majorBidi" w:hAnsiTheme="majorBidi"/>
          <w:b/>
          <w:bCs/>
          <w:szCs w:val="24"/>
          <w:rtl/>
        </w:rPr>
        <w:t xml:space="preserve"> </w:t>
      </w:r>
      <w:r w:rsidR="006D59F1" w:rsidRPr="008923EE">
        <w:rPr>
          <w:rFonts w:asciiTheme="majorBidi" w:hAnsiTheme="majorBidi" w:hint="eastAsia"/>
          <w:b/>
          <w:bCs/>
          <w:szCs w:val="24"/>
          <w:rtl/>
        </w:rPr>
        <w:t>מנת</w:t>
      </w:r>
      <w:r w:rsidR="006D59F1" w:rsidRPr="008923EE">
        <w:rPr>
          <w:rFonts w:asciiTheme="majorBidi" w:hAnsiTheme="majorBidi"/>
          <w:b/>
          <w:bCs/>
          <w:szCs w:val="24"/>
          <w:rtl/>
        </w:rPr>
        <w:t xml:space="preserve"> </w:t>
      </w:r>
      <w:r w:rsidR="006D59F1" w:rsidRPr="008923EE">
        <w:rPr>
          <w:rFonts w:asciiTheme="majorBidi" w:hAnsiTheme="majorBidi" w:hint="eastAsia"/>
          <w:b/>
          <w:bCs/>
          <w:szCs w:val="24"/>
          <w:rtl/>
        </w:rPr>
        <w:t>לוודא</w:t>
      </w:r>
      <w:r w:rsidR="006D59F1" w:rsidRPr="008923EE">
        <w:rPr>
          <w:rFonts w:asciiTheme="majorBidi" w:hAnsiTheme="majorBidi"/>
          <w:b/>
          <w:bCs/>
          <w:szCs w:val="24"/>
          <w:rtl/>
        </w:rPr>
        <w:t xml:space="preserve"> </w:t>
      </w:r>
      <w:r w:rsidR="006D59F1" w:rsidRPr="008923EE">
        <w:rPr>
          <w:rFonts w:asciiTheme="majorBidi" w:hAnsiTheme="majorBidi" w:hint="eastAsia"/>
          <w:b/>
          <w:bCs/>
          <w:szCs w:val="24"/>
          <w:rtl/>
        </w:rPr>
        <w:t>ש</w:t>
      </w:r>
      <w:r w:rsidR="00282F3B" w:rsidRPr="008923EE">
        <w:rPr>
          <w:rFonts w:asciiTheme="majorBidi" w:hAnsiTheme="majorBidi" w:hint="eastAsia"/>
          <w:b/>
          <w:bCs/>
          <w:szCs w:val="24"/>
          <w:rtl/>
        </w:rPr>
        <w:t>אין</w:t>
      </w:r>
      <w:r w:rsidR="00282F3B" w:rsidRPr="008923EE">
        <w:rPr>
          <w:rFonts w:asciiTheme="majorBidi" w:hAnsiTheme="majorBidi"/>
          <w:b/>
          <w:bCs/>
          <w:szCs w:val="24"/>
          <w:rtl/>
        </w:rPr>
        <w:t xml:space="preserve"> </w:t>
      </w:r>
      <w:r w:rsidR="00282F3B" w:rsidRPr="008923EE">
        <w:rPr>
          <w:rFonts w:asciiTheme="majorBidi" w:hAnsiTheme="majorBidi" w:hint="eastAsia"/>
          <w:b/>
          <w:bCs/>
          <w:szCs w:val="24"/>
          <w:rtl/>
        </w:rPr>
        <w:t>חריגה</w:t>
      </w:r>
      <w:r w:rsidR="00282F3B" w:rsidRPr="008923EE">
        <w:rPr>
          <w:rFonts w:asciiTheme="majorBidi" w:hAnsiTheme="majorBidi"/>
          <w:b/>
          <w:bCs/>
          <w:szCs w:val="24"/>
          <w:rtl/>
        </w:rPr>
        <w:t xml:space="preserve"> </w:t>
      </w:r>
      <w:r w:rsidR="00282F3B" w:rsidRPr="008923EE">
        <w:rPr>
          <w:rFonts w:asciiTheme="majorBidi" w:hAnsiTheme="majorBidi" w:hint="eastAsia"/>
          <w:b/>
          <w:bCs/>
          <w:szCs w:val="24"/>
          <w:rtl/>
        </w:rPr>
        <w:t>מתקציב</w:t>
      </w:r>
      <w:r w:rsidR="00282F3B" w:rsidRPr="008923EE">
        <w:rPr>
          <w:rFonts w:asciiTheme="majorBidi" w:hAnsiTheme="majorBidi"/>
          <w:b/>
          <w:bCs/>
          <w:szCs w:val="24"/>
          <w:rtl/>
        </w:rPr>
        <w:t xml:space="preserve"> </w:t>
      </w:r>
      <w:r w:rsidR="00282F3B" w:rsidRPr="008923EE">
        <w:rPr>
          <w:rFonts w:asciiTheme="majorBidi" w:hAnsiTheme="majorBidi" w:hint="eastAsia"/>
          <w:b/>
          <w:bCs/>
          <w:szCs w:val="24"/>
          <w:rtl/>
        </w:rPr>
        <w:t>הפרויקט</w:t>
      </w:r>
      <w:r w:rsidR="00282F3B" w:rsidRPr="008923EE">
        <w:rPr>
          <w:rFonts w:asciiTheme="majorBidi" w:hAnsiTheme="majorBidi"/>
          <w:b/>
          <w:bCs/>
          <w:szCs w:val="24"/>
          <w:rtl/>
        </w:rPr>
        <w:t xml:space="preserve"> </w:t>
      </w:r>
      <w:r w:rsidR="00282F3B" w:rsidRPr="008923EE">
        <w:rPr>
          <w:rFonts w:asciiTheme="majorBidi" w:hAnsiTheme="majorBidi" w:hint="eastAsia"/>
          <w:b/>
          <w:bCs/>
          <w:szCs w:val="24"/>
          <w:rtl/>
        </w:rPr>
        <w:t>עקב</w:t>
      </w:r>
      <w:r w:rsidR="00282F3B" w:rsidRPr="008923EE">
        <w:rPr>
          <w:rFonts w:asciiTheme="majorBidi" w:hAnsiTheme="majorBidi"/>
          <w:b/>
          <w:bCs/>
          <w:szCs w:val="24"/>
          <w:rtl/>
        </w:rPr>
        <w:t xml:space="preserve"> </w:t>
      </w:r>
      <w:r w:rsidR="00282F3B" w:rsidRPr="008923EE">
        <w:rPr>
          <w:rFonts w:asciiTheme="majorBidi" w:hAnsiTheme="majorBidi" w:hint="eastAsia"/>
          <w:b/>
          <w:bCs/>
          <w:szCs w:val="24"/>
          <w:rtl/>
        </w:rPr>
        <w:t>ריבוי</w:t>
      </w:r>
      <w:r w:rsidR="00282F3B" w:rsidRPr="008923EE">
        <w:rPr>
          <w:rFonts w:asciiTheme="majorBidi" w:hAnsiTheme="majorBidi"/>
          <w:b/>
          <w:bCs/>
          <w:szCs w:val="24"/>
          <w:rtl/>
        </w:rPr>
        <w:t xml:space="preserve"> </w:t>
      </w:r>
      <w:r w:rsidR="00282F3B" w:rsidRPr="008923EE">
        <w:rPr>
          <w:rFonts w:asciiTheme="majorBidi" w:hAnsiTheme="majorBidi" w:hint="eastAsia"/>
          <w:b/>
          <w:bCs/>
          <w:szCs w:val="24"/>
          <w:rtl/>
        </w:rPr>
        <w:t>נקודות</w:t>
      </w:r>
      <w:r w:rsidR="00282F3B" w:rsidRPr="008923EE">
        <w:rPr>
          <w:rFonts w:asciiTheme="majorBidi" w:hAnsiTheme="majorBidi"/>
          <w:b/>
          <w:bCs/>
          <w:szCs w:val="24"/>
          <w:rtl/>
        </w:rPr>
        <w:t xml:space="preserve"> </w:t>
      </w:r>
      <w:r w:rsidR="008C2E63" w:rsidRPr="008923EE">
        <w:rPr>
          <w:rFonts w:asciiTheme="majorBidi" w:hAnsiTheme="majorBidi" w:hint="cs"/>
          <w:b/>
          <w:bCs/>
          <w:szCs w:val="24"/>
          <w:rtl/>
        </w:rPr>
        <w:t>התקנה</w:t>
      </w:r>
      <w:r w:rsidR="00282F3B" w:rsidRPr="008923EE">
        <w:rPr>
          <w:rFonts w:asciiTheme="majorBidi" w:hAnsiTheme="majorBidi"/>
          <w:b/>
          <w:bCs/>
          <w:szCs w:val="24"/>
          <w:rtl/>
        </w:rPr>
        <w:t>.</w:t>
      </w:r>
    </w:p>
    <w:p w14:paraId="77757A35" w14:textId="77777777" w:rsidR="008C2E63" w:rsidRDefault="006E2D1D" w:rsidP="006E2D1D">
      <w:pPr>
        <w:spacing w:line="360" w:lineRule="auto"/>
        <w:ind w:left="1020"/>
        <w:contextualSpacing/>
        <w:jc w:val="both"/>
        <w:outlineLvl w:val="0"/>
        <w:rPr>
          <w:rFonts w:asciiTheme="majorBidi" w:hAnsiTheme="majorBidi"/>
          <w:szCs w:val="24"/>
          <w:rtl/>
        </w:rPr>
      </w:pPr>
      <w:r>
        <w:rPr>
          <w:rFonts w:asciiTheme="majorBidi" w:hAnsiTheme="majorBidi" w:hint="cs"/>
          <w:szCs w:val="24"/>
          <w:rtl/>
        </w:rPr>
        <w:t xml:space="preserve">מערכת המדידה והבקרה המשנית תותקן בפיזור </w:t>
      </w:r>
      <w:r w:rsidR="00936B7F">
        <w:rPr>
          <w:rFonts w:asciiTheme="majorBidi" w:hAnsiTheme="majorBidi" w:hint="cs"/>
          <w:szCs w:val="24"/>
          <w:rtl/>
        </w:rPr>
        <w:t>על פני כל בית הספר</w:t>
      </w:r>
      <w:r>
        <w:rPr>
          <w:rFonts w:asciiTheme="majorBidi" w:hAnsiTheme="majorBidi" w:hint="cs"/>
          <w:szCs w:val="24"/>
          <w:rtl/>
        </w:rPr>
        <w:t xml:space="preserve">, ותאפשר </w:t>
      </w:r>
      <w:r w:rsidR="00936B7F">
        <w:rPr>
          <w:rFonts w:asciiTheme="majorBidi" w:hAnsiTheme="majorBidi" w:hint="cs"/>
          <w:szCs w:val="24"/>
          <w:rtl/>
        </w:rPr>
        <w:t xml:space="preserve">ניטור </w:t>
      </w:r>
      <w:r>
        <w:rPr>
          <w:rFonts w:asciiTheme="majorBidi" w:hAnsiTheme="majorBidi" w:hint="cs"/>
          <w:szCs w:val="24"/>
          <w:rtl/>
        </w:rPr>
        <w:t xml:space="preserve">ממופה </w:t>
      </w:r>
      <w:r w:rsidR="00936B7F">
        <w:rPr>
          <w:rFonts w:asciiTheme="majorBidi" w:hAnsiTheme="majorBidi" w:hint="cs"/>
          <w:szCs w:val="24"/>
          <w:rtl/>
        </w:rPr>
        <w:t xml:space="preserve">של צריכת החשמל </w:t>
      </w:r>
      <w:r>
        <w:rPr>
          <w:rFonts w:asciiTheme="majorBidi" w:hAnsiTheme="majorBidi" w:hint="cs"/>
          <w:szCs w:val="24"/>
          <w:rtl/>
        </w:rPr>
        <w:t xml:space="preserve">על פי אזורים בכל כיתה או בכל תצורה אחרת, על פי המיפוי המאושר. </w:t>
      </w:r>
    </w:p>
    <w:p w14:paraId="70DE28A1" w14:textId="341A0549" w:rsidR="00936B7F" w:rsidRDefault="0003327A" w:rsidP="00754084">
      <w:pPr>
        <w:spacing w:line="360" w:lineRule="auto"/>
        <w:ind w:left="1020"/>
        <w:contextualSpacing/>
        <w:jc w:val="both"/>
        <w:outlineLvl w:val="0"/>
        <w:rPr>
          <w:rFonts w:asciiTheme="majorBidi" w:hAnsiTheme="majorBidi"/>
          <w:szCs w:val="24"/>
          <w:rtl/>
        </w:rPr>
      </w:pPr>
      <w:r>
        <w:rPr>
          <w:rFonts w:asciiTheme="majorBidi" w:hAnsiTheme="majorBidi" w:hint="cs"/>
          <w:szCs w:val="24"/>
          <w:rtl/>
        </w:rPr>
        <w:t xml:space="preserve">בנוסף, תאפשר </w:t>
      </w:r>
      <w:r w:rsidR="00936B7F">
        <w:rPr>
          <w:rFonts w:asciiTheme="majorBidi" w:hAnsiTheme="majorBidi" w:hint="cs"/>
          <w:szCs w:val="24"/>
          <w:rtl/>
        </w:rPr>
        <w:t xml:space="preserve">המערכת </w:t>
      </w:r>
      <w:r w:rsidR="007412C4">
        <w:rPr>
          <w:rFonts w:asciiTheme="majorBidi" w:hAnsiTheme="majorBidi" w:hint="cs"/>
          <w:szCs w:val="24"/>
          <w:rtl/>
        </w:rPr>
        <w:t>בקרה ו</w:t>
      </w:r>
      <w:r w:rsidR="00936B7F">
        <w:rPr>
          <w:rFonts w:asciiTheme="majorBidi" w:hAnsiTheme="majorBidi" w:hint="cs"/>
          <w:szCs w:val="24"/>
          <w:rtl/>
        </w:rPr>
        <w:t xml:space="preserve">שליטה על צריכת החשמל, וכיבוי/הדלקה מרחוק של צרכנים </w:t>
      </w:r>
      <w:r w:rsidR="006E2D1D">
        <w:rPr>
          <w:rFonts w:asciiTheme="majorBidi" w:hAnsiTheme="majorBidi" w:hint="cs"/>
          <w:szCs w:val="24"/>
          <w:rtl/>
        </w:rPr>
        <w:t xml:space="preserve"> כגון תאורה, מזגנים או כל צרכן חשמל אחר על פי המיפוי, </w:t>
      </w:r>
      <w:r w:rsidR="00936B7F">
        <w:rPr>
          <w:rFonts w:asciiTheme="majorBidi" w:hAnsiTheme="majorBidi" w:hint="cs"/>
          <w:szCs w:val="24"/>
          <w:rtl/>
        </w:rPr>
        <w:t>על פי כללי ניהול שיקבעו על ידי בית הספר</w:t>
      </w:r>
      <w:r w:rsidR="006E2D1D">
        <w:rPr>
          <w:rFonts w:asciiTheme="majorBidi" w:hAnsiTheme="majorBidi" w:hint="cs"/>
          <w:szCs w:val="24"/>
          <w:rtl/>
        </w:rPr>
        <w:t xml:space="preserve"> ויהיו נתונים לשליטה </w:t>
      </w:r>
      <w:r w:rsidR="008923EE">
        <w:rPr>
          <w:rFonts w:asciiTheme="majorBidi" w:hAnsiTheme="majorBidi" w:hint="cs"/>
          <w:szCs w:val="24"/>
          <w:rtl/>
        </w:rPr>
        <w:t xml:space="preserve">מרחוק </w:t>
      </w:r>
      <w:r w:rsidR="006E2D1D">
        <w:rPr>
          <w:rFonts w:asciiTheme="majorBidi" w:hAnsiTheme="majorBidi" w:hint="cs"/>
          <w:szCs w:val="24"/>
          <w:rtl/>
        </w:rPr>
        <w:t>על ידו</w:t>
      </w:r>
      <w:r w:rsidR="00E62CED">
        <w:rPr>
          <w:rFonts w:asciiTheme="majorBidi" w:hAnsiTheme="majorBidi" w:hint="cs"/>
          <w:szCs w:val="24"/>
          <w:rtl/>
        </w:rPr>
        <w:t xml:space="preserve"> באופן ידידותי ופשוט לשימוש</w:t>
      </w:r>
      <w:r w:rsidR="00936B7F">
        <w:rPr>
          <w:rFonts w:asciiTheme="majorBidi" w:hAnsiTheme="majorBidi" w:hint="cs"/>
          <w:szCs w:val="24"/>
          <w:rtl/>
        </w:rPr>
        <w:t>. האיפיון הטכני של מרכיבי המערכת כולל:</w:t>
      </w:r>
    </w:p>
    <w:p w14:paraId="15C99F8D" w14:textId="77777777" w:rsidR="006019CB" w:rsidRPr="008232B0" w:rsidRDefault="006019CB" w:rsidP="00B66572">
      <w:pPr>
        <w:numPr>
          <w:ilvl w:val="2"/>
          <w:numId w:val="102"/>
        </w:numPr>
        <w:spacing w:line="360" w:lineRule="auto"/>
        <w:ind w:left="1870" w:hanging="850"/>
        <w:contextualSpacing/>
        <w:jc w:val="both"/>
        <w:outlineLvl w:val="0"/>
        <w:rPr>
          <w:rFonts w:asciiTheme="majorBidi" w:hAnsiTheme="majorBidi"/>
          <w:szCs w:val="24"/>
          <w:rtl/>
        </w:rPr>
      </w:pPr>
      <w:r w:rsidRPr="008232B0">
        <w:rPr>
          <w:rFonts w:asciiTheme="majorBidi" w:hAnsiTheme="majorBidi" w:hint="cs"/>
          <w:szCs w:val="24"/>
          <w:rtl/>
        </w:rPr>
        <w:t xml:space="preserve">מכשיר </w:t>
      </w:r>
      <w:r w:rsidR="00282F3B" w:rsidRPr="008232B0">
        <w:rPr>
          <w:rFonts w:asciiTheme="majorBidi" w:hAnsiTheme="majorBidi" w:hint="cs"/>
          <w:szCs w:val="24"/>
          <w:rtl/>
        </w:rPr>
        <w:t xml:space="preserve">המדידה הראשי </w:t>
      </w:r>
      <w:r w:rsidRPr="008232B0">
        <w:rPr>
          <w:rFonts w:asciiTheme="majorBidi" w:hAnsiTheme="majorBidi" w:hint="cs"/>
          <w:szCs w:val="24"/>
          <w:rtl/>
        </w:rPr>
        <w:t xml:space="preserve">יבצע </w:t>
      </w:r>
      <w:r w:rsidRPr="008232B0">
        <w:rPr>
          <w:rFonts w:asciiTheme="majorBidi" w:hAnsiTheme="majorBidi" w:hint="eastAsia"/>
          <w:szCs w:val="24"/>
          <w:rtl/>
        </w:rPr>
        <w:t>מדידה</w:t>
      </w:r>
      <w:r w:rsidRPr="008232B0">
        <w:rPr>
          <w:rFonts w:asciiTheme="majorBidi" w:hAnsiTheme="majorBidi"/>
          <w:szCs w:val="24"/>
          <w:rtl/>
        </w:rPr>
        <w:t xml:space="preserve"> </w:t>
      </w:r>
      <w:r w:rsidRPr="008232B0">
        <w:rPr>
          <w:rFonts w:asciiTheme="majorBidi" w:hAnsiTheme="majorBidi" w:hint="eastAsia"/>
          <w:szCs w:val="24"/>
          <w:rtl/>
        </w:rPr>
        <w:t>ישירה</w:t>
      </w:r>
      <w:r w:rsidRPr="008232B0">
        <w:rPr>
          <w:rFonts w:asciiTheme="majorBidi" w:hAnsiTheme="majorBidi" w:hint="cs"/>
          <w:szCs w:val="24"/>
          <w:rtl/>
        </w:rPr>
        <w:t xml:space="preserve"> (פאסיבית בלבד)</w:t>
      </w:r>
      <w:r w:rsidRPr="008232B0">
        <w:rPr>
          <w:rFonts w:asciiTheme="majorBidi" w:hAnsiTheme="majorBidi"/>
          <w:szCs w:val="24"/>
          <w:rtl/>
        </w:rPr>
        <w:t xml:space="preserve"> </w:t>
      </w:r>
      <w:r w:rsidRPr="008232B0">
        <w:rPr>
          <w:rFonts w:asciiTheme="majorBidi" w:hAnsiTheme="majorBidi" w:hint="eastAsia"/>
          <w:szCs w:val="24"/>
          <w:rtl/>
        </w:rPr>
        <w:t>של</w:t>
      </w:r>
      <w:r w:rsidRPr="008232B0">
        <w:rPr>
          <w:rFonts w:asciiTheme="majorBidi" w:hAnsiTheme="majorBidi"/>
          <w:szCs w:val="24"/>
          <w:rtl/>
        </w:rPr>
        <w:t xml:space="preserve"> </w:t>
      </w:r>
      <w:r w:rsidRPr="008232B0">
        <w:rPr>
          <w:rFonts w:asciiTheme="majorBidi" w:hAnsiTheme="majorBidi" w:hint="eastAsia"/>
          <w:szCs w:val="24"/>
          <w:rtl/>
        </w:rPr>
        <w:t>צריכת</w:t>
      </w:r>
      <w:r w:rsidRPr="008232B0">
        <w:rPr>
          <w:rFonts w:asciiTheme="majorBidi" w:hAnsiTheme="majorBidi"/>
          <w:szCs w:val="24"/>
          <w:rtl/>
        </w:rPr>
        <w:t xml:space="preserve"> </w:t>
      </w:r>
      <w:r w:rsidRPr="008232B0">
        <w:rPr>
          <w:rFonts w:asciiTheme="majorBidi" w:hAnsiTheme="majorBidi" w:hint="eastAsia"/>
          <w:szCs w:val="24"/>
          <w:rtl/>
        </w:rPr>
        <w:t>החשמל</w:t>
      </w:r>
      <w:r w:rsidRPr="008232B0">
        <w:rPr>
          <w:rFonts w:asciiTheme="majorBidi" w:hAnsiTheme="majorBidi"/>
          <w:szCs w:val="24"/>
          <w:rtl/>
        </w:rPr>
        <w:t xml:space="preserve"> </w:t>
      </w:r>
      <w:r w:rsidRPr="008232B0">
        <w:rPr>
          <w:rFonts w:asciiTheme="majorBidi" w:hAnsiTheme="majorBidi" w:hint="eastAsia"/>
          <w:szCs w:val="24"/>
          <w:rtl/>
        </w:rPr>
        <w:t>בארונות</w:t>
      </w:r>
      <w:r w:rsidRPr="008232B0">
        <w:rPr>
          <w:rFonts w:asciiTheme="majorBidi" w:hAnsiTheme="majorBidi"/>
          <w:szCs w:val="24"/>
          <w:rtl/>
        </w:rPr>
        <w:t xml:space="preserve"> </w:t>
      </w:r>
      <w:r w:rsidRPr="008232B0">
        <w:rPr>
          <w:rFonts w:asciiTheme="majorBidi" w:hAnsiTheme="majorBidi" w:hint="eastAsia"/>
          <w:szCs w:val="24"/>
          <w:rtl/>
        </w:rPr>
        <w:t>החשמל</w:t>
      </w:r>
      <w:r w:rsidRPr="008232B0">
        <w:rPr>
          <w:rFonts w:asciiTheme="majorBidi" w:hAnsiTheme="majorBidi"/>
          <w:szCs w:val="24"/>
          <w:rtl/>
        </w:rPr>
        <w:t xml:space="preserve"> </w:t>
      </w:r>
      <w:r w:rsidRPr="008232B0">
        <w:rPr>
          <w:rFonts w:asciiTheme="majorBidi" w:hAnsiTheme="majorBidi" w:hint="eastAsia"/>
          <w:szCs w:val="24"/>
          <w:rtl/>
        </w:rPr>
        <w:t>הקיימים</w:t>
      </w:r>
      <w:r w:rsidRPr="008232B0">
        <w:rPr>
          <w:rFonts w:asciiTheme="majorBidi" w:hAnsiTheme="majorBidi"/>
          <w:szCs w:val="24"/>
          <w:rtl/>
        </w:rPr>
        <w:t xml:space="preserve"> </w:t>
      </w:r>
      <w:r w:rsidRPr="008232B0">
        <w:rPr>
          <w:rFonts w:asciiTheme="majorBidi" w:hAnsiTheme="majorBidi" w:hint="eastAsia"/>
          <w:szCs w:val="24"/>
          <w:rtl/>
        </w:rPr>
        <w:t>בבית</w:t>
      </w:r>
      <w:r w:rsidRPr="008232B0">
        <w:rPr>
          <w:rFonts w:asciiTheme="majorBidi" w:hAnsiTheme="majorBidi"/>
          <w:szCs w:val="24"/>
          <w:rtl/>
        </w:rPr>
        <w:t xml:space="preserve"> </w:t>
      </w:r>
      <w:r w:rsidRPr="008232B0">
        <w:rPr>
          <w:rFonts w:asciiTheme="majorBidi" w:hAnsiTheme="majorBidi" w:hint="eastAsia"/>
          <w:szCs w:val="24"/>
          <w:rtl/>
        </w:rPr>
        <w:t>הספר</w:t>
      </w:r>
      <w:r w:rsidRPr="008232B0">
        <w:rPr>
          <w:rFonts w:asciiTheme="majorBidi" w:hAnsiTheme="majorBidi" w:hint="cs"/>
          <w:szCs w:val="24"/>
          <w:rtl/>
        </w:rPr>
        <w:t xml:space="preserve">. </w:t>
      </w:r>
    </w:p>
    <w:p w14:paraId="72FAAFD3" w14:textId="5833EF94" w:rsidR="006019CB" w:rsidRPr="008232B0" w:rsidRDefault="00F91547" w:rsidP="00754084">
      <w:pPr>
        <w:numPr>
          <w:ilvl w:val="2"/>
          <w:numId w:val="102"/>
        </w:numPr>
        <w:spacing w:line="360" w:lineRule="auto"/>
        <w:ind w:left="1870" w:hanging="850"/>
        <w:contextualSpacing/>
        <w:jc w:val="both"/>
        <w:outlineLvl w:val="0"/>
        <w:rPr>
          <w:rFonts w:asciiTheme="majorBidi" w:hAnsiTheme="majorBidi"/>
          <w:szCs w:val="24"/>
          <w:rtl/>
        </w:rPr>
      </w:pPr>
      <w:r>
        <w:rPr>
          <w:rFonts w:asciiTheme="majorBidi" w:hAnsiTheme="majorBidi" w:hint="cs"/>
          <w:szCs w:val="24"/>
          <w:rtl/>
        </w:rPr>
        <w:t>ה</w:t>
      </w:r>
      <w:r w:rsidR="008232B0">
        <w:rPr>
          <w:rFonts w:asciiTheme="majorBidi" w:hAnsiTheme="majorBidi" w:hint="cs"/>
          <w:szCs w:val="24"/>
          <w:rtl/>
        </w:rPr>
        <w:t>מ</w:t>
      </w:r>
      <w:r w:rsidR="006019CB" w:rsidRPr="008232B0">
        <w:rPr>
          <w:rFonts w:asciiTheme="majorBidi" w:hAnsiTheme="majorBidi" w:hint="eastAsia"/>
          <w:szCs w:val="24"/>
          <w:rtl/>
        </w:rPr>
        <w:t>דידה</w:t>
      </w:r>
      <w:r w:rsidR="006019CB" w:rsidRPr="008232B0">
        <w:rPr>
          <w:rFonts w:asciiTheme="majorBidi" w:hAnsiTheme="majorBidi"/>
          <w:szCs w:val="24"/>
          <w:rtl/>
        </w:rPr>
        <w:t xml:space="preserve"> </w:t>
      </w:r>
      <w:r w:rsidR="006019CB" w:rsidRPr="008232B0">
        <w:rPr>
          <w:rFonts w:asciiTheme="majorBidi" w:hAnsiTheme="majorBidi" w:hint="eastAsia"/>
          <w:szCs w:val="24"/>
          <w:rtl/>
        </w:rPr>
        <w:t>תבוצע</w:t>
      </w:r>
      <w:r w:rsidR="006019CB" w:rsidRPr="008232B0">
        <w:rPr>
          <w:rFonts w:asciiTheme="majorBidi" w:hAnsiTheme="majorBidi"/>
          <w:szCs w:val="24"/>
          <w:rtl/>
        </w:rPr>
        <w:t xml:space="preserve"> </w:t>
      </w:r>
      <w:r w:rsidR="006019CB" w:rsidRPr="008232B0">
        <w:rPr>
          <w:rFonts w:asciiTheme="majorBidi" w:hAnsiTheme="majorBidi" w:hint="eastAsia"/>
          <w:szCs w:val="24"/>
          <w:rtl/>
        </w:rPr>
        <w:t>בעזרת</w:t>
      </w:r>
      <w:r w:rsidR="006019CB" w:rsidRPr="008232B0">
        <w:rPr>
          <w:rFonts w:asciiTheme="majorBidi" w:hAnsiTheme="majorBidi"/>
          <w:szCs w:val="24"/>
          <w:rtl/>
        </w:rPr>
        <w:t xml:space="preserve"> </w:t>
      </w:r>
      <w:r w:rsidR="006019CB" w:rsidRPr="008232B0">
        <w:rPr>
          <w:rFonts w:asciiTheme="majorBidi" w:hAnsiTheme="majorBidi" w:hint="eastAsia"/>
          <w:szCs w:val="24"/>
          <w:rtl/>
        </w:rPr>
        <w:t>רגשי</w:t>
      </w:r>
      <w:r w:rsidR="006019CB" w:rsidRPr="008232B0">
        <w:rPr>
          <w:rFonts w:asciiTheme="majorBidi" w:hAnsiTheme="majorBidi"/>
          <w:szCs w:val="24"/>
          <w:rtl/>
        </w:rPr>
        <w:t xml:space="preserve"> </w:t>
      </w:r>
      <w:r w:rsidR="006019CB" w:rsidRPr="008232B0">
        <w:rPr>
          <w:rFonts w:asciiTheme="majorBidi" w:hAnsiTheme="majorBidi" w:hint="eastAsia"/>
          <w:szCs w:val="24"/>
          <w:rtl/>
        </w:rPr>
        <w:t>זרם</w:t>
      </w:r>
      <w:r w:rsidR="006019CB" w:rsidRPr="008232B0">
        <w:rPr>
          <w:rFonts w:asciiTheme="majorBidi" w:hAnsiTheme="majorBidi"/>
          <w:szCs w:val="24"/>
          <w:rtl/>
        </w:rPr>
        <w:t xml:space="preserve"> </w:t>
      </w:r>
      <w:r w:rsidR="006019CB" w:rsidRPr="008232B0">
        <w:rPr>
          <w:rFonts w:asciiTheme="majorBidi" w:hAnsiTheme="majorBidi" w:hint="eastAsia"/>
          <w:szCs w:val="24"/>
          <w:rtl/>
        </w:rPr>
        <w:t>או</w:t>
      </w:r>
      <w:r w:rsidR="006019CB" w:rsidRPr="008232B0">
        <w:rPr>
          <w:rFonts w:asciiTheme="majorBidi" w:hAnsiTheme="majorBidi"/>
          <w:szCs w:val="24"/>
          <w:rtl/>
        </w:rPr>
        <w:t xml:space="preserve"> </w:t>
      </w:r>
      <w:r w:rsidR="006019CB" w:rsidRPr="008232B0">
        <w:rPr>
          <w:rFonts w:asciiTheme="majorBidi" w:hAnsiTheme="majorBidi" w:hint="eastAsia"/>
          <w:szCs w:val="24"/>
          <w:rtl/>
        </w:rPr>
        <w:t>בשיטה</w:t>
      </w:r>
      <w:r w:rsidR="006019CB" w:rsidRPr="008232B0">
        <w:rPr>
          <w:rFonts w:asciiTheme="majorBidi" w:hAnsiTheme="majorBidi"/>
          <w:szCs w:val="24"/>
          <w:rtl/>
        </w:rPr>
        <w:t xml:space="preserve"> </w:t>
      </w:r>
      <w:r w:rsidR="006019CB" w:rsidRPr="008232B0">
        <w:rPr>
          <w:rFonts w:asciiTheme="majorBidi" w:hAnsiTheme="majorBidi" w:hint="eastAsia"/>
          <w:szCs w:val="24"/>
          <w:rtl/>
        </w:rPr>
        <w:t>אחרת</w:t>
      </w:r>
      <w:r w:rsidR="0003327A">
        <w:rPr>
          <w:rFonts w:asciiTheme="majorBidi" w:hAnsiTheme="majorBidi" w:hint="cs"/>
          <w:szCs w:val="24"/>
          <w:rtl/>
        </w:rPr>
        <w:t>,</w:t>
      </w:r>
      <w:r w:rsidR="006019CB" w:rsidRPr="008232B0">
        <w:rPr>
          <w:rFonts w:asciiTheme="majorBidi" w:hAnsiTheme="majorBidi"/>
          <w:szCs w:val="24"/>
          <w:rtl/>
        </w:rPr>
        <w:t xml:space="preserve"> </w:t>
      </w:r>
      <w:r w:rsidR="006019CB" w:rsidRPr="008232B0">
        <w:rPr>
          <w:rFonts w:asciiTheme="majorBidi" w:hAnsiTheme="majorBidi" w:hint="cs"/>
          <w:szCs w:val="24"/>
          <w:rtl/>
        </w:rPr>
        <w:t>וב</w:t>
      </w:r>
      <w:r w:rsidR="006019CB" w:rsidRPr="008232B0">
        <w:rPr>
          <w:rFonts w:asciiTheme="majorBidi" w:hAnsiTheme="majorBidi" w:hint="eastAsia"/>
          <w:szCs w:val="24"/>
          <w:rtl/>
        </w:rPr>
        <w:t>לבד</w:t>
      </w:r>
      <w:r w:rsidR="006019CB" w:rsidRPr="008232B0">
        <w:rPr>
          <w:rFonts w:asciiTheme="majorBidi" w:hAnsiTheme="majorBidi"/>
          <w:szCs w:val="24"/>
          <w:rtl/>
        </w:rPr>
        <w:t xml:space="preserve"> </w:t>
      </w:r>
      <w:r w:rsidR="006019CB" w:rsidRPr="008232B0">
        <w:rPr>
          <w:rFonts w:asciiTheme="majorBidi" w:hAnsiTheme="majorBidi" w:hint="eastAsia"/>
          <w:szCs w:val="24"/>
          <w:rtl/>
        </w:rPr>
        <w:t>שדיוק</w:t>
      </w:r>
      <w:r w:rsidR="006019CB" w:rsidRPr="008232B0">
        <w:rPr>
          <w:rFonts w:asciiTheme="majorBidi" w:hAnsiTheme="majorBidi"/>
          <w:szCs w:val="24"/>
          <w:rtl/>
        </w:rPr>
        <w:t xml:space="preserve"> </w:t>
      </w:r>
      <w:r w:rsidR="006019CB" w:rsidRPr="008232B0">
        <w:rPr>
          <w:rFonts w:asciiTheme="majorBidi" w:hAnsiTheme="majorBidi" w:hint="eastAsia"/>
          <w:szCs w:val="24"/>
          <w:rtl/>
        </w:rPr>
        <w:t>מדיד</w:t>
      </w:r>
      <w:r w:rsidR="006019CB" w:rsidRPr="008232B0">
        <w:rPr>
          <w:rFonts w:asciiTheme="majorBidi" w:hAnsiTheme="majorBidi" w:hint="cs"/>
          <w:szCs w:val="24"/>
          <w:rtl/>
        </w:rPr>
        <w:t>ת הזרם</w:t>
      </w:r>
      <w:r w:rsidR="006019CB" w:rsidRPr="008232B0">
        <w:rPr>
          <w:rFonts w:asciiTheme="majorBidi" w:hAnsiTheme="majorBidi"/>
          <w:szCs w:val="24"/>
          <w:rtl/>
        </w:rPr>
        <w:t xml:space="preserve"> </w:t>
      </w:r>
      <w:r w:rsidR="006019CB" w:rsidRPr="008232B0">
        <w:rPr>
          <w:rFonts w:asciiTheme="majorBidi" w:hAnsiTheme="majorBidi" w:hint="eastAsia"/>
          <w:szCs w:val="24"/>
          <w:rtl/>
        </w:rPr>
        <w:t>לא</w:t>
      </w:r>
      <w:r w:rsidR="006019CB" w:rsidRPr="008232B0">
        <w:rPr>
          <w:rFonts w:asciiTheme="majorBidi" w:hAnsiTheme="majorBidi"/>
          <w:szCs w:val="24"/>
          <w:rtl/>
        </w:rPr>
        <w:t xml:space="preserve"> </w:t>
      </w:r>
      <w:r w:rsidR="006019CB" w:rsidRPr="008232B0">
        <w:rPr>
          <w:rFonts w:asciiTheme="majorBidi" w:hAnsiTheme="majorBidi" w:hint="cs"/>
          <w:szCs w:val="24"/>
          <w:rtl/>
        </w:rPr>
        <w:t xml:space="preserve">תקטן </w:t>
      </w:r>
      <w:r w:rsidR="0003327A" w:rsidRPr="008232B0">
        <w:rPr>
          <w:rFonts w:asciiTheme="majorBidi" w:hAnsiTheme="majorBidi" w:hint="cs"/>
          <w:szCs w:val="24"/>
          <w:rtl/>
        </w:rPr>
        <w:t>מ</w:t>
      </w:r>
      <w:r w:rsidR="0003327A">
        <w:rPr>
          <w:rFonts w:asciiTheme="majorBidi" w:hAnsiTheme="majorBidi" w:hint="cs"/>
          <w:szCs w:val="24"/>
          <w:rtl/>
        </w:rPr>
        <w:t>-</w:t>
      </w:r>
      <w:r w:rsidR="006019CB" w:rsidRPr="008232B0">
        <w:rPr>
          <w:rFonts w:asciiTheme="majorBidi" w:hAnsiTheme="majorBidi" w:hint="cs"/>
          <w:szCs w:val="24"/>
          <w:rtl/>
        </w:rPr>
        <w:t>3% (</w:t>
      </w:r>
      <m:oMath>
        <m:r>
          <m:rPr>
            <m:sty m:val="p"/>
          </m:rPr>
          <w:rPr>
            <w:rFonts w:ascii="Cambria Math" w:hAnsi="Cambria Math"/>
            <w:szCs w:val="24"/>
          </w:rPr>
          <m:t>(A</m:t>
        </m:r>
        <m:r>
          <w:rPr>
            <w:rFonts w:ascii="Cambria Math" w:hAnsi="Cambria Math"/>
            <w:szCs w:val="24"/>
          </w:rPr>
          <m:t>ccuracy</m:t>
        </m:r>
        <m:r>
          <m:rPr>
            <m:sty m:val="p"/>
          </m:rPr>
          <w:rPr>
            <w:rFonts w:ascii="Cambria Math" w:hAnsi="Cambria Math"/>
            <w:szCs w:val="24"/>
          </w:rPr>
          <m:t>≤3%</m:t>
        </m:r>
      </m:oMath>
      <w:r w:rsidR="006019CB" w:rsidRPr="008232B0">
        <w:rPr>
          <w:rFonts w:asciiTheme="majorBidi" w:hAnsiTheme="majorBidi" w:hint="cs"/>
          <w:szCs w:val="24"/>
          <w:rtl/>
        </w:rPr>
        <w:t xml:space="preserve">. המדידה תבוצע על שלוש הפאזות. </w:t>
      </w:r>
    </w:p>
    <w:p w14:paraId="1638160F" w14:textId="4D8C755E" w:rsidR="006B5244" w:rsidRPr="008C2E63" w:rsidRDefault="00F91547" w:rsidP="00754084">
      <w:pPr>
        <w:numPr>
          <w:ilvl w:val="2"/>
          <w:numId w:val="102"/>
        </w:numPr>
        <w:spacing w:line="360" w:lineRule="auto"/>
        <w:ind w:left="1870" w:hanging="850"/>
        <w:contextualSpacing/>
        <w:jc w:val="both"/>
        <w:outlineLvl w:val="0"/>
        <w:rPr>
          <w:rFonts w:asciiTheme="majorBidi" w:hAnsiTheme="majorBidi"/>
          <w:szCs w:val="24"/>
          <w:rtl/>
        </w:rPr>
      </w:pPr>
      <w:r w:rsidRPr="008C2E63">
        <w:rPr>
          <w:rFonts w:asciiTheme="majorBidi" w:hAnsiTheme="majorBidi" w:hint="cs"/>
          <w:szCs w:val="24"/>
          <w:rtl/>
        </w:rPr>
        <w:t>ה</w:t>
      </w:r>
      <w:r w:rsidR="006019CB" w:rsidRPr="008C2E63">
        <w:rPr>
          <w:rFonts w:asciiTheme="majorBidi" w:hAnsiTheme="majorBidi" w:hint="cs"/>
          <w:szCs w:val="24"/>
          <w:rtl/>
        </w:rPr>
        <w:t>מדידה תספק מידע אודות הנתונים הבאים</w:t>
      </w:r>
      <w:r w:rsidR="0003327A">
        <w:rPr>
          <w:rFonts w:asciiTheme="majorBidi" w:hAnsiTheme="majorBidi" w:hint="cs"/>
          <w:szCs w:val="24"/>
          <w:rtl/>
        </w:rPr>
        <w:t>,</w:t>
      </w:r>
      <w:r w:rsidR="006019CB" w:rsidRPr="008C2E63">
        <w:rPr>
          <w:rFonts w:asciiTheme="majorBidi" w:hAnsiTheme="majorBidi" w:hint="cs"/>
          <w:szCs w:val="24"/>
          <w:rtl/>
        </w:rPr>
        <w:t xml:space="preserve"> לכל הפחות: מתח, זרם, הספק (תלת פאזי) וכופל הספק.</w:t>
      </w:r>
    </w:p>
    <w:p w14:paraId="00B30037" w14:textId="4C6F9545" w:rsidR="006B5244" w:rsidRDefault="00936B7F" w:rsidP="00754084">
      <w:pPr>
        <w:numPr>
          <w:ilvl w:val="2"/>
          <w:numId w:val="102"/>
        </w:numPr>
        <w:spacing w:line="360" w:lineRule="auto"/>
        <w:ind w:left="1870" w:hanging="850"/>
        <w:contextualSpacing/>
        <w:jc w:val="both"/>
        <w:outlineLvl w:val="0"/>
        <w:rPr>
          <w:rFonts w:asciiTheme="majorBidi" w:hAnsiTheme="majorBidi"/>
          <w:szCs w:val="24"/>
        </w:rPr>
      </w:pPr>
      <w:r>
        <w:rPr>
          <w:rFonts w:asciiTheme="majorBidi" w:hAnsiTheme="majorBidi" w:hint="cs"/>
          <w:szCs w:val="24"/>
          <w:rtl/>
        </w:rPr>
        <w:lastRenderedPageBreak/>
        <w:t xml:space="preserve">כל מכשירי הניטור/בקרים אשר יותקנו ברחבי בית הספר </w:t>
      </w:r>
      <w:r w:rsidR="008C2E63">
        <w:rPr>
          <w:rFonts w:asciiTheme="majorBidi" w:hAnsiTheme="majorBidi" w:hint="cs"/>
          <w:szCs w:val="24"/>
          <w:rtl/>
        </w:rPr>
        <w:t>יהיו מחוברים לתקשורת ו</w:t>
      </w:r>
      <w:r w:rsidR="006B5244" w:rsidRPr="008232B0">
        <w:rPr>
          <w:rFonts w:asciiTheme="majorBidi" w:hAnsiTheme="majorBidi" w:hint="cs"/>
          <w:szCs w:val="24"/>
          <w:rtl/>
        </w:rPr>
        <w:t>יאפשרו</w:t>
      </w:r>
      <w:r w:rsidR="00795B08">
        <w:rPr>
          <w:rFonts w:asciiTheme="majorBidi" w:hAnsiTheme="majorBidi" w:hint="cs"/>
          <w:szCs w:val="24"/>
          <w:rtl/>
        </w:rPr>
        <w:t xml:space="preserve"> גישה לנתונים הנאגרים </w:t>
      </w:r>
      <w:r w:rsidR="0003327A" w:rsidRPr="008232B0">
        <w:rPr>
          <w:rFonts w:asciiTheme="majorBidi" w:hAnsiTheme="majorBidi" w:hint="cs"/>
          <w:szCs w:val="24"/>
          <w:rtl/>
        </w:rPr>
        <w:t>ושאיבת מידע מתוך המודד</w:t>
      </w:r>
      <w:r w:rsidR="0003327A">
        <w:rPr>
          <w:rFonts w:asciiTheme="majorBidi" w:hAnsiTheme="majorBidi" w:hint="cs"/>
          <w:szCs w:val="24"/>
          <w:rtl/>
        </w:rPr>
        <w:t xml:space="preserve"> </w:t>
      </w:r>
      <w:r w:rsidR="008C2E63">
        <w:rPr>
          <w:rFonts w:asciiTheme="majorBidi" w:hAnsiTheme="majorBidi" w:hint="cs"/>
          <w:szCs w:val="24"/>
          <w:rtl/>
        </w:rPr>
        <w:t>לכל גורם חיצוני בעל הרשאת</w:t>
      </w:r>
      <w:r w:rsidR="006B5244" w:rsidRPr="008232B0">
        <w:rPr>
          <w:rFonts w:asciiTheme="majorBidi" w:hAnsiTheme="majorBidi" w:hint="cs"/>
          <w:szCs w:val="24"/>
          <w:rtl/>
        </w:rPr>
        <w:t xml:space="preserve"> גישה.</w:t>
      </w:r>
    </w:p>
    <w:p w14:paraId="7D20FCFD" w14:textId="03B6F43E" w:rsidR="006A6020" w:rsidRPr="008232B0" w:rsidRDefault="006A6020" w:rsidP="00F435F1">
      <w:pPr>
        <w:numPr>
          <w:ilvl w:val="2"/>
          <w:numId w:val="102"/>
        </w:numPr>
        <w:spacing w:line="360" w:lineRule="auto"/>
        <w:ind w:left="1870" w:hanging="850"/>
        <w:contextualSpacing/>
        <w:jc w:val="both"/>
        <w:outlineLvl w:val="0"/>
        <w:rPr>
          <w:rFonts w:asciiTheme="majorBidi" w:hAnsiTheme="majorBidi"/>
          <w:szCs w:val="24"/>
          <w:rtl/>
        </w:rPr>
      </w:pPr>
      <w:r>
        <w:rPr>
          <w:rFonts w:asciiTheme="majorBidi" w:hAnsiTheme="majorBidi" w:hint="cs"/>
          <w:szCs w:val="24"/>
          <w:rtl/>
        </w:rPr>
        <w:t xml:space="preserve">שליטה מרחוק באופן ידידותי </w:t>
      </w:r>
      <w:r w:rsidR="00F435F1">
        <w:rPr>
          <w:rFonts w:asciiTheme="majorBidi" w:hAnsiTheme="majorBidi" w:hint="cs"/>
          <w:szCs w:val="24"/>
          <w:rtl/>
        </w:rPr>
        <w:t>למשתמש על</w:t>
      </w:r>
      <w:r>
        <w:rPr>
          <w:rFonts w:asciiTheme="majorBidi" w:hAnsiTheme="majorBidi" w:hint="cs"/>
          <w:szCs w:val="24"/>
          <w:rtl/>
        </w:rPr>
        <w:t xml:space="preserve"> צריכת החשמל וכיבוי/הדלקה מרחוק של צרכני</w:t>
      </w:r>
      <w:r w:rsidR="00F435F1">
        <w:rPr>
          <w:rFonts w:asciiTheme="majorBidi" w:hAnsiTheme="majorBidi" w:hint="cs"/>
          <w:szCs w:val="24"/>
          <w:rtl/>
        </w:rPr>
        <w:t xml:space="preserve"> חשמל</w:t>
      </w:r>
      <w:r>
        <w:rPr>
          <w:rFonts w:asciiTheme="majorBidi" w:hAnsiTheme="majorBidi" w:hint="cs"/>
          <w:szCs w:val="24"/>
          <w:rtl/>
        </w:rPr>
        <w:t>, על פי כללי ניהול שיקבעו על ידי בית הספר.</w:t>
      </w:r>
    </w:p>
    <w:p w14:paraId="6E1BEB62" w14:textId="77777777" w:rsidR="006B5244" w:rsidRPr="00B66572" w:rsidRDefault="00936B7F" w:rsidP="00B66572">
      <w:pPr>
        <w:numPr>
          <w:ilvl w:val="2"/>
          <w:numId w:val="102"/>
        </w:numPr>
        <w:spacing w:line="360" w:lineRule="auto"/>
        <w:ind w:left="1870" w:hanging="850"/>
        <w:contextualSpacing/>
        <w:jc w:val="both"/>
        <w:outlineLvl w:val="0"/>
        <w:rPr>
          <w:rFonts w:asciiTheme="majorBidi" w:hAnsiTheme="majorBidi"/>
          <w:szCs w:val="24"/>
        </w:rPr>
      </w:pPr>
      <w:r>
        <w:rPr>
          <w:rFonts w:asciiTheme="majorBidi" w:hAnsiTheme="majorBidi" w:hint="cs"/>
          <w:szCs w:val="24"/>
          <w:rtl/>
        </w:rPr>
        <w:t>ה</w:t>
      </w:r>
      <w:r w:rsidR="006B5244" w:rsidRPr="008232B0">
        <w:rPr>
          <w:rFonts w:asciiTheme="majorBidi" w:hAnsiTheme="majorBidi" w:hint="cs"/>
          <w:szCs w:val="24"/>
          <w:rtl/>
        </w:rPr>
        <w:t xml:space="preserve">מערכת תאפשר אגירת מידע פנימית </w:t>
      </w:r>
      <w:r w:rsidR="00E62CED">
        <w:rPr>
          <w:rFonts w:asciiTheme="majorBidi" w:hAnsiTheme="majorBidi" w:hint="cs"/>
          <w:szCs w:val="24"/>
          <w:rtl/>
        </w:rPr>
        <w:t xml:space="preserve">של כל נקודות המדידה והניטור </w:t>
      </w:r>
      <w:r w:rsidR="006B5244" w:rsidRPr="008232B0">
        <w:rPr>
          <w:rFonts w:asciiTheme="majorBidi" w:hAnsiTheme="majorBidi" w:hint="cs"/>
          <w:szCs w:val="24"/>
          <w:rtl/>
        </w:rPr>
        <w:t xml:space="preserve">במקרה של תקלת תקשורת למשך </w:t>
      </w:r>
      <w:r w:rsidR="00795B08">
        <w:rPr>
          <w:rFonts w:asciiTheme="majorBidi" w:hAnsiTheme="majorBidi" w:hint="cs"/>
          <w:szCs w:val="24"/>
          <w:rtl/>
        </w:rPr>
        <w:t>חודש אחד לכל הפחות</w:t>
      </w:r>
      <w:r w:rsidR="0023744A" w:rsidRPr="00B66572">
        <w:rPr>
          <w:rFonts w:asciiTheme="majorBidi" w:hAnsiTheme="majorBidi" w:hint="cs"/>
          <w:szCs w:val="24"/>
          <w:rtl/>
        </w:rPr>
        <w:t>.</w:t>
      </w:r>
    </w:p>
    <w:p w14:paraId="402211A7" w14:textId="379DFC0F" w:rsidR="0023744A" w:rsidRPr="00A67CA7" w:rsidRDefault="00795B08" w:rsidP="00754084">
      <w:pPr>
        <w:numPr>
          <w:ilvl w:val="2"/>
          <w:numId w:val="102"/>
        </w:numPr>
        <w:spacing w:line="360" w:lineRule="auto"/>
        <w:ind w:left="1870" w:hanging="850"/>
        <w:contextualSpacing/>
        <w:jc w:val="both"/>
        <w:outlineLvl w:val="0"/>
        <w:rPr>
          <w:rFonts w:asciiTheme="majorBidi" w:hAnsiTheme="majorBidi"/>
          <w:szCs w:val="24"/>
        </w:rPr>
      </w:pPr>
      <w:r w:rsidRPr="008923EE">
        <w:rPr>
          <w:rFonts w:asciiTheme="majorBidi" w:hAnsiTheme="majorBidi" w:hint="cs"/>
          <w:b/>
          <w:bCs/>
          <w:szCs w:val="24"/>
          <w:rtl/>
        </w:rPr>
        <w:t xml:space="preserve">הנתונים מתוך מכשירי המדידה יועברו למאגר המידע האינטרנטי של משרד האנרגיה </w:t>
      </w:r>
      <w:r w:rsidR="0023744A" w:rsidRPr="008923EE">
        <w:rPr>
          <w:rFonts w:asciiTheme="majorBidi" w:hAnsiTheme="majorBidi" w:hint="cs"/>
          <w:b/>
          <w:bCs/>
          <w:szCs w:val="24"/>
          <w:rtl/>
        </w:rPr>
        <w:t>בתצורה</w:t>
      </w:r>
      <w:r w:rsidR="0096609D" w:rsidRPr="008923EE">
        <w:rPr>
          <w:rFonts w:asciiTheme="majorBidi" w:hAnsiTheme="majorBidi" w:hint="cs"/>
          <w:b/>
          <w:bCs/>
          <w:szCs w:val="24"/>
          <w:rtl/>
        </w:rPr>
        <w:t>, בפורמט</w:t>
      </w:r>
      <w:r w:rsidR="0023744A" w:rsidRPr="00333FD5">
        <w:rPr>
          <w:rFonts w:asciiTheme="majorBidi" w:hAnsiTheme="majorBidi" w:hint="cs"/>
          <w:b/>
          <w:bCs/>
          <w:szCs w:val="24"/>
          <w:rtl/>
        </w:rPr>
        <w:t xml:space="preserve"> ובאופן שייקבעו על ידי המשרד</w:t>
      </w:r>
      <w:r w:rsidR="009E75AE" w:rsidRPr="00A67CA7">
        <w:rPr>
          <w:rFonts w:asciiTheme="majorBidi" w:hAnsiTheme="majorBidi" w:hint="cs"/>
          <w:szCs w:val="24"/>
          <w:rtl/>
        </w:rPr>
        <w:t>.</w:t>
      </w:r>
    </w:p>
    <w:p w14:paraId="760C0D34" w14:textId="77777777" w:rsidR="006019CB" w:rsidRPr="00B66572" w:rsidRDefault="006019CB" w:rsidP="00B66572">
      <w:pPr>
        <w:numPr>
          <w:ilvl w:val="2"/>
          <w:numId w:val="102"/>
        </w:numPr>
        <w:spacing w:line="360" w:lineRule="auto"/>
        <w:ind w:left="1870" w:hanging="850"/>
        <w:contextualSpacing/>
        <w:jc w:val="both"/>
        <w:outlineLvl w:val="0"/>
        <w:rPr>
          <w:rFonts w:asciiTheme="majorBidi" w:hAnsiTheme="majorBidi"/>
          <w:szCs w:val="24"/>
          <w:rtl/>
        </w:rPr>
      </w:pPr>
      <w:r w:rsidRPr="00B66572">
        <w:rPr>
          <w:rFonts w:asciiTheme="majorBidi" w:hAnsiTheme="majorBidi" w:hint="cs"/>
          <w:szCs w:val="24"/>
          <w:rtl/>
        </w:rPr>
        <w:t>הספק יית</w:t>
      </w:r>
      <w:r w:rsidRPr="00B66572">
        <w:rPr>
          <w:rFonts w:asciiTheme="majorBidi" w:hAnsiTheme="majorBidi" w:hint="eastAsia"/>
          <w:szCs w:val="24"/>
          <w:rtl/>
        </w:rPr>
        <w:t>ן</w:t>
      </w:r>
      <w:r w:rsidRPr="00B66572">
        <w:rPr>
          <w:rFonts w:asciiTheme="majorBidi" w:hAnsiTheme="majorBidi" w:hint="cs"/>
          <w:szCs w:val="24"/>
          <w:rtl/>
        </w:rPr>
        <w:t xml:space="preserve"> תיאור מלא של תהליך ההתקנה וההסרה מאתר ההתקנה באופן ברור ומפורט, כולל הערכת זמן.</w:t>
      </w:r>
    </w:p>
    <w:p w14:paraId="4763866A" w14:textId="59213075" w:rsidR="006019CB" w:rsidRPr="00B66572" w:rsidRDefault="006019CB" w:rsidP="00754084">
      <w:pPr>
        <w:numPr>
          <w:ilvl w:val="2"/>
          <w:numId w:val="102"/>
        </w:numPr>
        <w:spacing w:line="360" w:lineRule="auto"/>
        <w:ind w:left="1870" w:hanging="850"/>
        <w:contextualSpacing/>
        <w:jc w:val="both"/>
        <w:outlineLvl w:val="0"/>
        <w:rPr>
          <w:rFonts w:asciiTheme="majorBidi" w:hAnsiTheme="majorBidi"/>
          <w:szCs w:val="24"/>
        </w:rPr>
      </w:pPr>
      <w:r w:rsidRPr="00B66572">
        <w:rPr>
          <w:rFonts w:asciiTheme="majorBidi" w:hAnsiTheme="majorBidi" w:hint="cs"/>
          <w:szCs w:val="24"/>
          <w:rtl/>
        </w:rPr>
        <w:t>ת</w:t>
      </w:r>
      <w:r w:rsidR="0003327A">
        <w:rPr>
          <w:rFonts w:asciiTheme="majorBidi" w:hAnsiTheme="majorBidi" w:hint="cs"/>
          <w:szCs w:val="24"/>
          <w:rtl/>
        </w:rPr>
        <w:t>י</w:t>
      </w:r>
      <w:r w:rsidRPr="00B66572">
        <w:rPr>
          <w:rFonts w:asciiTheme="majorBidi" w:hAnsiTheme="majorBidi" w:hint="cs"/>
          <w:szCs w:val="24"/>
          <w:rtl/>
        </w:rPr>
        <w:t>אומי ההתקנה והאישורים הפרטניים להתקנה באתרי ההתקנה (בביה"ס) הם על אחריות הספק</w:t>
      </w:r>
      <w:r w:rsidR="0003327A">
        <w:rPr>
          <w:rFonts w:asciiTheme="majorBidi" w:hAnsiTheme="majorBidi" w:hint="cs"/>
          <w:szCs w:val="24"/>
          <w:rtl/>
        </w:rPr>
        <w:t xml:space="preserve">, </w:t>
      </w:r>
      <w:r w:rsidRPr="00B66572">
        <w:rPr>
          <w:rFonts w:asciiTheme="majorBidi" w:hAnsiTheme="majorBidi" w:hint="cs"/>
          <w:szCs w:val="24"/>
          <w:rtl/>
        </w:rPr>
        <w:t>עלותם תהיה כלולה בהצעה ו</w:t>
      </w:r>
      <w:r w:rsidR="0003327A">
        <w:rPr>
          <w:rFonts w:asciiTheme="majorBidi" w:hAnsiTheme="majorBidi" w:hint="cs"/>
          <w:szCs w:val="24"/>
          <w:rtl/>
        </w:rPr>
        <w:t xml:space="preserve">הם </w:t>
      </w:r>
      <w:r w:rsidRPr="00B66572">
        <w:rPr>
          <w:rFonts w:asciiTheme="majorBidi" w:hAnsiTheme="majorBidi" w:hint="cs"/>
          <w:szCs w:val="24"/>
          <w:rtl/>
        </w:rPr>
        <w:t>יבוצעו תוך ת</w:t>
      </w:r>
      <w:r w:rsidR="0003327A">
        <w:rPr>
          <w:rFonts w:asciiTheme="majorBidi" w:hAnsiTheme="majorBidi" w:hint="cs"/>
          <w:szCs w:val="24"/>
          <w:rtl/>
        </w:rPr>
        <w:t>י</w:t>
      </w:r>
      <w:r w:rsidRPr="00B66572">
        <w:rPr>
          <w:rFonts w:asciiTheme="majorBidi" w:hAnsiTheme="majorBidi" w:hint="cs"/>
          <w:szCs w:val="24"/>
          <w:rtl/>
        </w:rPr>
        <w:t xml:space="preserve">אום מלא עם גורמי ביה"ס </w:t>
      </w:r>
      <w:r w:rsidR="00333FD5">
        <w:rPr>
          <w:rFonts w:asciiTheme="majorBidi" w:hAnsiTheme="majorBidi" w:hint="cs"/>
          <w:szCs w:val="24"/>
          <w:rtl/>
        </w:rPr>
        <w:t>ו</w:t>
      </w:r>
      <w:r w:rsidRPr="00B66572">
        <w:rPr>
          <w:rFonts w:asciiTheme="majorBidi" w:hAnsiTheme="majorBidi" w:hint="cs"/>
          <w:szCs w:val="24"/>
          <w:rtl/>
        </w:rPr>
        <w:t>הרשות המקומית/ העירונית</w:t>
      </w:r>
      <w:r w:rsidR="0076646E" w:rsidRPr="00B66572">
        <w:rPr>
          <w:rFonts w:asciiTheme="majorBidi" w:hAnsiTheme="majorBidi" w:hint="cs"/>
          <w:szCs w:val="24"/>
          <w:rtl/>
        </w:rPr>
        <w:t>.</w:t>
      </w:r>
    </w:p>
    <w:p w14:paraId="50287A88" w14:textId="77777777" w:rsidR="00F91547" w:rsidRPr="00B66572" w:rsidRDefault="00F91547" w:rsidP="00E62CED">
      <w:pPr>
        <w:numPr>
          <w:ilvl w:val="2"/>
          <w:numId w:val="102"/>
        </w:numPr>
        <w:spacing w:line="360" w:lineRule="auto"/>
        <w:ind w:left="1870" w:hanging="850"/>
        <w:contextualSpacing/>
        <w:jc w:val="both"/>
        <w:outlineLvl w:val="0"/>
        <w:rPr>
          <w:rFonts w:asciiTheme="majorBidi" w:hAnsiTheme="majorBidi"/>
          <w:szCs w:val="24"/>
        </w:rPr>
      </w:pPr>
      <w:r w:rsidRPr="00B66572">
        <w:rPr>
          <w:rFonts w:asciiTheme="majorBidi" w:hAnsiTheme="majorBidi" w:hint="cs"/>
          <w:szCs w:val="24"/>
          <w:rtl/>
        </w:rPr>
        <w:t xml:space="preserve">ההתקנה בפועל תתבצע על </w:t>
      </w:r>
      <w:r w:rsidR="00E62CED">
        <w:rPr>
          <w:rFonts w:asciiTheme="majorBidi" w:hAnsiTheme="majorBidi" w:hint="cs"/>
          <w:szCs w:val="24"/>
          <w:rtl/>
        </w:rPr>
        <w:t>פי חוק החשמל</w:t>
      </w:r>
      <w:r w:rsidRPr="00B66572">
        <w:rPr>
          <w:rFonts w:asciiTheme="majorBidi" w:hAnsiTheme="majorBidi" w:hint="cs"/>
          <w:szCs w:val="24"/>
          <w:rtl/>
        </w:rPr>
        <w:t>. הספק יידרש להציג בפני המשרד אישורים בהתאם.</w:t>
      </w:r>
    </w:p>
    <w:p w14:paraId="3BF18E12" w14:textId="77777777" w:rsidR="00E96943" w:rsidRPr="00B66572" w:rsidRDefault="00E96943" w:rsidP="00B66572">
      <w:pPr>
        <w:numPr>
          <w:ilvl w:val="2"/>
          <w:numId w:val="102"/>
        </w:numPr>
        <w:spacing w:line="360" w:lineRule="auto"/>
        <w:ind w:left="1870" w:hanging="850"/>
        <w:contextualSpacing/>
        <w:jc w:val="both"/>
        <w:outlineLvl w:val="0"/>
        <w:rPr>
          <w:rFonts w:asciiTheme="majorBidi" w:hAnsiTheme="majorBidi"/>
          <w:szCs w:val="24"/>
        </w:rPr>
      </w:pPr>
      <w:r w:rsidRPr="00B66572">
        <w:rPr>
          <w:rFonts w:asciiTheme="majorBidi" w:hAnsiTheme="majorBidi" w:hint="cs"/>
          <w:szCs w:val="24"/>
          <w:rtl/>
        </w:rPr>
        <w:t>הספק אחראי על מערכת התקשורת של המכשירים ועליו לוודא השלמת נתונים אוטומטית במקרה של הפסקת תקשורת (דרך האוגר במכשיר).</w:t>
      </w:r>
    </w:p>
    <w:p w14:paraId="3CE41A23" w14:textId="59621A92" w:rsidR="0076646E" w:rsidRPr="00B66572" w:rsidRDefault="0076646E" w:rsidP="00B66572">
      <w:pPr>
        <w:numPr>
          <w:ilvl w:val="2"/>
          <w:numId w:val="102"/>
        </w:numPr>
        <w:spacing w:line="360" w:lineRule="auto"/>
        <w:ind w:left="1870" w:hanging="850"/>
        <w:contextualSpacing/>
        <w:jc w:val="both"/>
        <w:outlineLvl w:val="0"/>
        <w:rPr>
          <w:rFonts w:asciiTheme="majorBidi" w:hAnsiTheme="majorBidi"/>
          <w:szCs w:val="24"/>
          <w:rtl/>
        </w:rPr>
      </w:pPr>
      <w:r w:rsidRPr="00B66572">
        <w:rPr>
          <w:rFonts w:asciiTheme="majorBidi" w:hAnsiTheme="majorBidi" w:hint="cs"/>
          <w:szCs w:val="24"/>
          <w:rtl/>
        </w:rPr>
        <w:t xml:space="preserve">הספק לא ייגבה תשלום נוסף על העברת הנתונים מעבר להצעת המחיר </w:t>
      </w:r>
      <w:r w:rsidR="0003327A">
        <w:rPr>
          <w:rFonts w:asciiTheme="majorBidi" w:hAnsiTheme="majorBidi" w:hint="cs"/>
          <w:szCs w:val="24"/>
          <w:rtl/>
        </w:rPr>
        <w:t xml:space="preserve">ואף לא </w:t>
      </w:r>
      <w:r w:rsidRPr="00B66572">
        <w:rPr>
          <w:rFonts w:asciiTheme="majorBidi" w:hAnsiTheme="majorBidi" w:hint="cs"/>
          <w:szCs w:val="24"/>
          <w:rtl/>
        </w:rPr>
        <w:t>לאחר שנת הפעילות הראשונה.</w:t>
      </w:r>
    </w:p>
    <w:p w14:paraId="15CB8324" w14:textId="1ACF7847" w:rsidR="00831BA8" w:rsidRPr="00B66572" w:rsidRDefault="00831BA8" w:rsidP="00754084">
      <w:pPr>
        <w:numPr>
          <w:ilvl w:val="2"/>
          <w:numId w:val="102"/>
        </w:numPr>
        <w:spacing w:line="360" w:lineRule="auto"/>
        <w:ind w:left="1870" w:hanging="850"/>
        <w:contextualSpacing/>
        <w:jc w:val="both"/>
        <w:outlineLvl w:val="0"/>
        <w:rPr>
          <w:rFonts w:asciiTheme="majorBidi" w:hAnsiTheme="majorBidi"/>
          <w:szCs w:val="24"/>
          <w:rtl/>
        </w:rPr>
      </w:pPr>
      <w:r w:rsidRPr="00B66572">
        <w:rPr>
          <w:rFonts w:asciiTheme="majorBidi" w:hAnsiTheme="majorBidi" w:hint="cs"/>
          <w:szCs w:val="24"/>
          <w:rtl/>
        </w:rPr>
        <w:t>תינתן עדיפות לשימוש ברשת התקשורת הבית ספרית. אם אין אפשרות להשתמש ברשת בית הספר</w:t>
      </w:r>
      <w:r w:rsidR="0003327A">
        <w:rPr>
          <w:rFonts w:asciiTheme="majorBidi" w:hAnsiTheme="majorBidi" w:hint="cs"/>
          <w:szCs w:val="24"/>
          <w:rtl/>
        </w:rPr>
        <w:t>,</w:t>
      </w:r>
      <w:r w:rsidRPr="00B66572">
        <w:rPr>
          <w:rFonts w:asciiTheme="majorBidi" w:hAnsiTheme="majorBidi" w:hint="cs"/>
          <w:szCs w:val="24"/>
          <w:rtl/>
        </w:rPr>
        <w:t xml:space="preserve"> המערכת תחובר לתקשורת סלולארית. במשך תקופת ההתקשרות</w:t>
      </w:r>
      <w:r w:rsidR="0003327A">
        <w:rPr>
          <w:rFonts w:asciiTheme="majorBidi" w:hAnsiTheme="majorBidi" w:hint="cs"/>
          <w:szCs w:val="24"/>
          <w:rtl/>
        </w:rPr>
        <w:t>,</w:t>
      </w:r>
      <w:r w:rsidRPr="00B66572">
        <w:rPr>
          <w:rFonts w:asciiTheme="majorBidi" w:hAnsiTheme="majorBidi" w:hint="cs"/>
          <w:szCs w:val="24"/>
          <w:rtl/>
        </w:rPr>
        <w:t xml:space="preserve"> העלות </w:t>
      </w:r>
      <w:r w:rsidR="004E5AA5" w:rsidRPr="00B66572">
        <w:rPr>
          <w:rFonts w:asciiTheme="majorBidi" w:hAnsiTheme="majorBidi" w:hint="cs"/>
          <w:szCs w:val="24"/>
          <w:rtl/>
        </w:rPr>
        <w:t xml:space="preserve">של התקשורת הסלולארית </w:t>
      </w:r>
      <w:r w:rsidR="0003327A">
        <w:rPr>
          <w:rFonts w:asciiTheme="majorBidi" w:hAnsiTheme="majorBidi" w:hint="cs"/>
          <w:szCs w:val="24"/>
          <w:rtl/>
        </w:rPr>
        <w:t>תחול על</w:t>
      </w:r>
      <w:r w:rsidR="0003327A" w:rsidRPr="00B66572">
        <w:rPr>
          <w:rFonts w:asciiTheme="majorBidi" w:hAnsiTheme="majorBidi" w:hint="cs"/>
          <w:szCs w:val="24"/>
          <w:rtl/>
        </w:rPr>
        <w:t xml:space="preserve"> </w:t>
      </w:r>
      <w:r w:rsidRPr="00B66572">
        <w:rPr>
          <w:rFonts w:asciiTheme="majorBidi" w:hAnsiTheme="majorBidi" w:hint="cs"/>
          <w:szCs w:val="24"/>
          <w:rtl/>
        </w:rPr>
        <w:t>הספק ולאחריה העלות</w:t>
      </w:r>
      <w:r w:rsidR="00F02F25">
        <w:rPr>
          <w:rFonts w:asciiTheme="majorBidi" w:hAnsiTheme="majorBidi" w:hint="cs"/>
          <w:szCs w:val="24"/>
          <w:rtl/>
        </w:rPr>
        <w:t xml:space="preserve"> תחול</w:t>
      </w:r>
      <w:r w:rsidRPr="00B66572">
        <w:rPr>
          <w:rFonts w:asciiTheme="majorBidi" w:hAnsiTheme="majorBidi" w:hint="cs"/>
          <w:szCs w:val="24"/>
          <w:rtl/>
        </w:rPr>
        <w:t xml:space="preserve"> על בית הספר.</w:t>
      </w:r>
    </w:p>
    <w:p w14:paraId="7AB841F9" w14:textId="643F6ACA" w:rsidR="0003327A" w:rsidRDefault="0096609D" w:rsidP="00754084">
      <w:pPr>
        <w:numPr>
          <w:ilvl w:val="2"/>
          <w:numId w:val="102"/>
        </w:numPr>
        <w:spacing w:line="360" w:lineRule="auto"/>
        <w:ind w:left="1870" w:hanging="850"/>
        <w:contextualSpacing/>
        <w:jc w:val="both"/>
        <w:outlineLvl w:val="0"/>
        <w:rPr>
          <w:rFonts w:asciiTheme="majorBidi" w:hAnsiTheme="majorBidi"/>
          <w:szCs w:val="24"/>
        </w:rPr>
      </w:pPr>
      <w:r w:rsidRPr="00B66572">
        <w:rPr>
          <w:rFonts w:asciiTheme="majorBidi" w:hAnsiTheme="majorBidi" w:hint="cs"/>
          <w:szCs w:val="24"/>
          <w:rtl/>
        </w:rPr>
        <w:t xml:space="preserve">הספק אחראי </w:t>
      </w:r>
      <w:r w:rsidR="0003327A">
        <w:rPr>
          <w:rFonts w:asciiTheme="majorBidi" w:hAnsiTheme="majorBidi" w:hint="cs"/>
          <w:szCs w:val="24"/>
          <w:rtl/>
        </w:rPr>
        <w:t>לספק תמיכה בנוגע למערכת שתוקם:</w:t>
      </w:r>
    </w:p>
    <w:p w14:paraId="3787C242" w14:textId="75614B8B" w:rsidR="0003327A" w:rsidRDefault="001948E7" w:rsidP="008B6768">
      <w:pPr>
        <w:numPr>
          <w:ilvl w:val="3"/>
          <w:numId w:val="102"/>
        </w:numPr>
        <w:tabs>
          <w:tab w:val="clear" w:pos="1800"/>
        </w:tabs>
        <w:spacing w:line="360" w:lineRule="auto"/>
        <w:ind w:left="2920" w:hanging="992"/>
        <w:contextualSpacing/>
        <w:jc w:val="both"/>
        <w:outlineLvl w:val="0"/>
        <w:rPr>
          <w:rFonts w:asciiTheme="majorBidi" w:hAnsiTheme="majorBidi"/>
          <w:szCs w:val="24"/>
        </w:rPr>
      </w:pPr>
      <w:r w:rsidRPr="00B66572">
        <w:rPr>
          <w:rFonts w:asciiTheme="majorBidi" w:hAnsiTheme="majorBidi"/>
          <w:szCs w:val="24"/>
          <w:rtl/>
        </w:rPr>
        <w:t xml:space="preserve">שאלות שיישאלו בטלפון ו/או בדואר אלקטרוני ייענו </w:t>
      </w:r>
      <w:r w:rsidR="0003327A">
        <w:rPr>
          <w:rFonts w:asciiTheme="majorBidi" w:hAnsiTheme="majorBidi" w:hint="cs"/>
          <w:szCs w:val="24"/>
          <w:rtl/>
        </w:rPr>
        <w:t>עד</w:t>
      </w:r>
      <w:r w:rsidRPr="00B66572">
        <w:rPr>
          <w:rFonts w:asciiTheme="majorBidi" w:hAnsiTheme="majorBidi"/>
          <w:szCs w:val="24"/>
          <w:rtl/>
        </w:rPr>
        <w:t xml:space="preserve"> 3 ימי עבודה ממועד הפנייה</w:t>
      </w:r>
      <w:r w:rsidR="0003327A">
        <w:rPr>
          <w:rFonts w:asciiTheme="majorBidi" w:hAnsiTheme="majorBidi" w:hint="cs"/>
          <w:szCs w:val="24"/>
          <w:rtl/>
        </w:rPr>
        <w:t>.</w:t>
      </w:r>
    </w:p>
    <w:p w14:paraId="3B72A810" w14:textId="305B7A42" w:rsidR="001948E7" w:rsidRPr="00B66572" w:rsidRDefault="001948E7" w:rsidP="005A6CED">
      <w:pPr>
        <w:numPr>
          <w:ilvl w:val="3"/>
          <w:numId w:val="102"/>
        </w:numPr>
        <w:tabs>
          <w:tab w:val="clear" w:pos="1800"/>
        </w:tabs>
        <w:spacing w:line="360" w:lineRule="auto"/>
        <w:ind w:left="2920" w:hanging="992"/>
        <w:contextualSpacing/>
        <w:jc w:val="both"/>
        <w:outlineLvl w:val="0"/>
        <w:rPr>
          <w:rFonts w:asciiTheme="majorBidi" w:hAnsiTheme="majorBidi"/>
          <w:szCs w:val="24"/>
          <w:rtl/>
        </w:rPr>
      </w:pPr>
      <w:r w:rsidRPr="00B66572">
        <w:rPr>
          <w:rFonts w:asciiTheme="majorBidi" w:hAnsiTheme="majorBidi"/>
          <w:szCs w:val="24"/>
          <w:rtl/>
        </w:rPr>
        <w:t>אחריות לתיקון תקלות ב</w:t>
      </w:r>
      <w:r w:rsidR="007A15A1" w:rsidRPr="00B66572">
        <w:rPr>
          <w:rFonts w:asciiTheme="majorBidi" w:hAnsiTheme="majorBidi" w:hint="cs"/>
          <w:szCs w:val="24"/>
          <w:rtl/>
        </w:rPr>
        <w:t>מכשירים ובמערכת התקשורת</w:t>
      </w:r>
      <w:r w:rsidR="0003327A">
        <w:rPr>
          <w:rFonts w:asciiTheme="majorBidi" w:hAnsiTheme="majorBidi" w:hint="cs"/>
          <w:szCs w:val="24"/>
          <w:rtl/>
        </w:rPr>
        <w:t xml:space="preserve"> תהיה</w:t>
      </w:r>
      <w:r w:rsidR="007A15A1" w:rsidRPr="00B66572">
        <w:rPr>
          <w:rFonts w:asciiTheme="majorBidi" w:hAnsiTheme="majorBidi" w:hint="cs"/>
          <w:szCs w:val="24"/>
          <w:rtl/>
        </w:rPr>
        <w:t xml:space="preserve"> </w:t>
      </w:r>
      <w:r w:rsidRPr="00B66572">
        <w:rPr>
          <w:rFonts w:asciiTheme="majorBidi" w:hAnsiTheme="majorBidi"/>
          <w:szCs w:val="24"/>
          <w:rtl/>
        </w:rPr>
        <w:t>למשך שנה אחת</w:t>
      </w:r>
      <w:r w:rsidR="007A15A1" w:rsidRPr="00B66572">
        <w:rPr>
          <w:rFonts w:asciiTheme="majorBidi" w:hAnsiTheme="majorBidi" w:hint="cs"/>
          <w:szCs w:val="24"/>
          <w:rtl/>
        </w:rPr>
        <w:t xml:space="preserve"> ממועד ההתקנה</w:t>
      </w:r>
      <w:r w:rsidRPr="00B66572">
        <w:rPr>
          <w:rFonts w:asciiTheme="majorBidi" w:hAnsiTheme="majorBidi"/>
          <w:szCs w:val="24"/>
          <w:rtl/>
        </w:rPr>
        <w:t>.</w:t>
      </w:r>
    </w:p>
    <w:p w14:paraId="38A63931" w14:textId="16961850" w:rsidR="005E2D33" w:rsidRPr="00B66572" w:rsidRDefault="000463C7" w:rsidP="00F435F1">
      <w:pPr>
        <w:numPr>
          <w:ilvl w:val="2"/>
          <w:numId w:val="102"/>
        </w:numPr>
        <w:spacing w:line="360" w:lineRule="auto"/>
        <w:ind w:left="1870" w:hanging="850"/>
        <w:contextualSpacing/>
        <w:jc w:val="both"/>
        <w:outlineLvl w:val="0"/>
        <w:rPr>
          <w:rFonts w:asciiTheme="majorBidi" w:hAnsiTheme="majorBidi"/>
          <w:szCs w:val="24"/>
          <w:rtl/>
        </w:rPr>
      </w:pPr>
      <w:r>
        <w:rPr>
          <w:rFonts w:asciiTheme="majorBidi" w:hAnsiTheme="majorBidi" w:hint="cs"/>
          <w:szCs w:val="24"/>
          <w:rtl/>
        </w:rPr>
        <w:t>הספק</w:t>
      </w:r>
      <w:r w:rsidR="009E75AE" w:rsidRPr="00B66572">
        <w:rPr>
          <w:rFonts w:asciiTheme="majorBidi" w:hAnsiTheme="majorBidi" w:hint="cs"/>
          <w:szCs w:val="24"/>
          <w:rtl/>
        </w:rPr>
        <w:t xml:space="preserve"> </w:t>
      </w:r>
      <w:r w:rsidR="00F02F25">
        <w:rPr>
          <w:rFonts w:asciiTheme="majorBidi" w:hAnsiTheme="majorBidi" w:hint="cs"/>
          <w:szCs w:val="24"/>
          <w:rtl/>
        </w:rPr>
        <w:t xml:space="preserve">יהיה </w:t>
      </w:r>
      <w:r w:rsidR="009E75AE" w:rsidRPr="00B66572">
        <w:rPr>
          <w:rFonts w:asciiTheme="majorBidi" w:hAnsiTheme="majorBidi" w:hint="cs"/>
          <w:szCs w:val="24"/>
          <w:rtl/>
        </w:rPr>
        <w:t>אחראי על הטמעת המערכות בבתי הספר והדרכת המורים</w:t>
      </w:r>
      <w:r w:rsidR="007412C4">
        <w:rPr>
          <w:rFonts w:asciiTheme="majorBidi" w:hAnsiTheme="majorBidi" w:hint="cs"/>
          <w:szCs w:val="24"/>
          <w:rtl/>
        </w:rPr>
        <w:t>, מנהלים, א</w:t>
      </w:r>
      <w:r w:rsidR="00F435F1">
        <w:rPr>
          <w:rFonts w:asciiTheme="majorBidi" w:hAnsiTheme="majorBidi" w:hint="cs"/>
          <w:szCs w:val="24"/>
          <w:rtl/>
        </w:rPr>
        <w:t>נשי תחזוקה</w:t>
      </w:r>
      <w:r w:rsidR="009E75AE" w:rsidRPr="00B66572">
        <w:rPr>
          <w:rFonts w:asciiTheme="majorBidi" w:hAnsiTheme="majorBidi" w:hint="cs"/>
          <w:szCs w:val="24"/>
          <w:rtl/>
        </w:rPr>
        <w:t xml:space="preserve"> </w:t>
      </w:r>
      <w:r w:rsidR="00F435F1">
        <w:rPr>
          <w:rFonts w:asciiTheme="majorBidi" w:hAnsiTheme="majorBidi" w:hint="cs"/>
          <w:szCs w:val="24"/>
          <w:rtl/>
        </w:rPr>
        <w:t>ו</w:t>
      </w:r>
      <w:r w:rsidR="007412C4">
        <w:rPr>
          <w:rFonts w:asciiTheme="majorBidi" w:hAnsiTheme="majorBidi" w:hint="cs"/>
          <w:szCs w:val="24"/>
          <w:rtl/>
        </w:rPr>
        <w:t xml:space="preserve">נציגי הרשויות, </w:t>
      </w:r>
      <w:r w:rsidR="009E75AE" w:rsidRPr="00B66572">
        <w:rPr>
          <w:rFonts w:asciiTheme="majorBidi" w:hAnsiTheme="majorBidi" w:hint="cs"/>
          <w:szCs w:val="24"/>
          <w:rtl/>
        </w:rPr>
        <w:t>במפגשים פרטניים ב</w:t>
      </w:r>
      <w:r w:rsidR="00C908D9" w:rsidRPr="00B66572">
        <w:rPr>
          <w:rFonts w:asciiTheme="majorBidi" w:hAnsiTheme="majorBidi" w:hint="cs"/>
          <w:szCs w:val="24"/>
          <w:rtl/>
        </w:rPr>
        <w:t>היקף</w:t>
      </w:r>
      <w:r w:rsidR="009E75AE" w:rsidRPr="00B66572">
        <w:rPr>
          <w:rFonts w:asciiTheme="majorBidi" w:hAnsiTheme="majorBidi" w:hint="cs"/>
          <w:szCs w:val="24"/>
          <w:rtl/>
        </w:rPr>
        <w:t xml:space="preserve"> של </w:t>
      </w:r>
      <w:r w:rsidR="00E62CED">
        <w:rPr>
          <w:rFonts w:asciiTheme="majorBidi" w:hAnsiTheme="majorBidi" w:hint="cs"/>
          <w:szCs w:val="24"/>
          <w:rtl/>
        </w:rPr>
        <w:t>עשר (10)</w:t>
      </w:r>
      <w:r w:rsidR="009E75AE" w:rsidRPr="00B66572">
        <w:rPr>
          <w:rFonts w:asciiTheme="majorBidi" w:hAnsiTheme="majorBidi" w:hint="cs"/>
          <w:szCs w:val="24"/>
          <w:rtl/>
        </w:rPr>
        <w:t xml:space="preserve"> שעות </w:t>
      </w:r>
      <w:r w:rsidR="003729FA" w:rsidRPr="00B66572">
        <w:rPr>
          <w:rFonts w:asciiTheme="majorBidi" w:hAnsiTheme="majorBidi" w:hint="cs"/>
          <w:szCs w:val="24"/>
          <w:rtl/>
        </w:rPr>
        <w:t xml:space="preserve">בממוצע </w:t>
      </w:r>
      <w:r w:rsidR="009E75AE" w:rsidRPr="00B66572">
        <w:rPr>
          <w:rFonts w:asciiTheme="majorBidi" w:hAnsiTheme="majorBidi" w:hint="cs"/>
          <w:szCs w:val="24"/>
          <w:rtl/>
        </w:rPr>
        <w:t xml:space="preserve">לבית ספר, ובשישה מפגשים משותפים </w:t>
      </w:r>
      <w:r w:rsidR="004D235A" w:rsidRPr="00B66572">
        <w:rPr>
          <w:rFonts w:asciiTheme="majorBidi" w:hAnsiTheme="majorBidi" w:hint="cs"/>
          <w:szCs w:val="24"/>
          <w:rtl/>
        </w:rPr>
        <w:t>בהיקף</w:t>
      </w:r>
      <w:r w:rsidR="00E62CED">
        <w:rPr>
          <w:rFonts w:asciiTheme="majorBidi" w:hAnsiTheme="majorBidi" w:hint="cs"/>
          <w:szCs w:val="24"/>
          <w:rtl/>
        </w:rPr>
        <w:t xml:space="preserve"> של חמש (5) </w:t>
      </w:r>
      <w:r w:rsidR="004D235A" w:rsidRPr="00B66572">
        <w:rPr>
          <w:rFonts w:asciiTheme="majorBidi" w:hAnsiTheme="majorBidi" w:hint="cs"/>
          <w:szCs w:val="24"/>
          <w:rtl/>
        </w:rPr>
        <w:t xml:space="preserve">שעות </w:t>
      </w:r>
      <w:r w:rsidR="008D4FED" w:rsidRPr="00B66572">
        <w:rPr>
          <w:rFonts w:asciiTheme="majorBidi" w:hAnsiTheme="majorBidi" w:hint="cs"/>
          <w:szCs w:val="24"/>
          <w:rtl/>
        </w:rPr>
        <w:t>ב</w:t>
      </w:r>
      <w:r w:rsidR="003729FA" w:rsidRPr="00B66572">
        <w:rPr>
          <w:rFonts w:asciiTheme="majorBidi" w:hAnsiTheme="majorBidi" w:hint="cs"/>
          <w:szCs w:val="24"/>
          <w:rtl/>
        </w:rPr>
        <w:t xml:space="preserve">ממוצע </w:t>
      </w:r>
      <w:r w:rsidR="009E75AE" w:rsidRPr="00B66572">
        <w:rPr>
          <w:rFonts w:asciiTheme="majorBidi" w:hAnsiTheme="majorBidi" w:hint="cs"/>
          <w:szCs w:val="24"/>
          <w:rtl/>
        </w:rPr>
        <w:t>במחוזות: דרום, צפון, מרכז. ההדרכות יכללו:</w:t>
      </w:r>
    </w:p>
    <w:p w14:paraId="5BECDC4C" w14:textId="77777777" w:rsidR="00846CA9" w:rsidRDefault="007E3915" w:rsidP="0070022A">
      <w:pPr>
        <w:numPr>
          <w:ilvl w:val="3"/>
          <w:numId w:val="102"/>
        </w:numPr>
        <w:tabs>
          <w:tab w:val="clear" w:pos="1800"/>
        </w:tabs>
        <w:spacing w:line="360" w:lineRule="auto"/>
        <w:ind w:left="2920" w:hanging="992"/>
        <w:contextualSpacing/>
        <w:jc w:val="both"/>
        <w:outlineLvl w:val="0"/>
        <w:rPr>
          <w:rFonts w:asciiTheme="majorBidi" w:hAnsiTheme="majorBidi"/>
          <w:szCs w:val="24"/>
        </w:rPr>
      </w:pPr>
      <w:r w:rsidRPr="009E75AE">
        <w:rPr>
          <w:rFonts w:asciiTheme="majorBidi" w:hAnsiTheme="majorBidi" w:hint="cs"/>
          <w:szCs w:val="24"/>
          <w:rtl/>
        </w:rPr>
        <w:t>הדרכה על המכשירים</w:t>
      </w:r>
      <w:r w:rsidR="009E75AE">
        <w:rPr>
          <w:rFonts w:asciiTheme="majorBidi" w:hAnsiTheme="majorBidi" w:hint="cs"/>
          <w:szCs w:val="24"/>
          <w:rtl/>
        </w:rPr>
        <w:t>;</w:t>
      </w:r>
    </w:p>
    <w:p w14:paraId="28CC4519" w14:textId="04A85EB8" w:rsidR="00936B7F" w:rsidRPr="009E75AE" w:rsidRDefault="00936B7F" w:rsidP="0070022A">
      <w:pPr>
        <w:numPr>
          <w:ilvl w:val="3"/>
          <w:numId w:val="102"/>
        </w:numPr>
        <w:tabs>
          <w:tab w:val="clear" w:pos="1800"/>
        </w:tabs>
        <w:spacing w:line="360" w:lineRule="auto"/>
        <w:ind w:left="2920" w:hanging="992"/>
        <w:contextualSpacing/>
        <w:jc w:val="both"/>
        <w:outlineLvl w:val="0"/>
        <w:rPr>
          <w:rFonts w:asciiTheme="majorBidi" w:hAnsiTheme="majorBidi"/>
          <w:szCs w:val="24"/>
        </w:rPr>
      </w:pPr>
      <w:r>
        <w:rPr>
          <w:rFonts w:asciiTheme="majorBidi" w:hAnsiTheme="majorBidi" w:hint="cs"/>
          <w:szCs w:val="24"/>
          <w:rtl/>
        </w:rPr>
        <w:t>הדרכה על הגדרת כללי כיבוי של המערכת</w:t>
      </w:r>
      <w:r w:rsidR="00570C99">
        <w:rPr>
          <w:rFonts w:asciiTheme="majorBidi" w:hAnsiTheme="majorBidi" w:hint="cs"/>
          <w:szCs w:val="24"/>
          <w:rtl/>
        </w:rPr>
        <w:t xml:space="preserve"> ושליטה מרחוק</w:t>
      </w:r>
      <w:r>
        <w:rPr>
          <w:rFonts w:asciiTheme="majorBidi" w:hAnsiTheme="majorBidi" w:hint="cs"/>
          <w:szCs w:val="24"/>
          <w:rtl/>
        </w:rPr>
        <w:t>;</w:t>
      </w:r>
    </w:p>
    <w:p w14:paraId="3F83A2BA" w14:textId="77777777" w:rsidR="00846CA9" w:rsidRPr="009E75AE" w:rsidRDefault="007E3915" w:rsidP="0070022A">
      <w:pPr>
        <w:numPr>
          <w:ilvl w:val="3"/>
          <w:numId w:val="102"/>
        </w:numPr>
        <w:tabs>
          <w:tab w:val="clear" w:pos="1800"/>
        </w:tabs>
        <w:spacing w:line="360" w:lineRule="auto"/>
        <w:ind w:left="2920" w:hanging="992"/>
        <w:contextualSpacing/>
        <w:jc w:val="both"/>
        <w:outlineLvl w:val="0"/>
        <w:rPr>
          <w:rFonts w:asciiTheme="majorBidi" w:hAnsiTheme="majorBidi"/>
          <w:szCs w:val="24"/>
        </w:rPr>
      </w:pPr>
      <w:r w:rsidRPr="009E75AE">
        <w:rPr>
          <w:rFonts w:asciiTheme="majorBidi" w:hAnsiTheme="majorBidi" w:hint="cs"/>
          <w:szCs w:val="24"/>
          <w:rtl/>
        </w:rPr>
        <w:lastRenderedPageBreak/>
        <w:t xml:space="preserve">הדרכה על </w:t>
      </w:r>
      <w:r w:rsidR="009E75AE" w:rsidRPr="009E75AE">
        <w:rPr>
          <w:rFonts w:asciiTheme="majorBidi" w:hAnsiTheme="majorBidi" w:hint="cs"/>
          <w:szCs w:val="24"/>
          <w:rtl/>
        </w:rPr>
        <w:t xml:space="preserve">אופן השימוש </w:t>
      </w:r>
      <w:r w:rsidR="00936B7F">
        <w:rPr>
          <w:rFonts w:asciiTheme="majorBidi" w:hAnsiTheme="majorBidi" w:hint="cs"/>
          <w:szCs w:val="24"/>
          <w:rtl/>
        </w:rPr>
        <w:t>ב</w:t>
      </w:r>
      <w:r w:rsidRPr="009E75AE">
        <w:rPr>
          <w:rFonts w:asciiTheme="majorBidi" w:hAnsiTheme="majorBidi" w:hint="cs"/>
          <w:szCs w:val="24"/>
          <w:rtl/>
        </w:rPr>
        <w:t>אתר</w:t>
      </w:r>
      <w:r w:rsidR="00936B7F">
        <w:rPr>
          <w:rFonts w:asciiTheme="majorBidi" w:hAnsiTheme="majorBidi" w:hint="cs"/>
          <w:szCs w:val="24"/>
          <w:rtl/>
        </w:rPr>
        <w:t xml:space="preserve"> והפקת דו"חות</w:t>
      </w:r>
      <w:r w:rsidR="009E75AE">
        <w:rPr>
          <w:rFonts w:asciiTheme="majorBidi" w:hAnsiTheme="majorBidi" w:hint="cs"/>
          <w:szCs w:val="24"/>
          <w:rtl/>
        </w:rPr>
        <w:t>;</w:t>
      </w:r>
      <w:r w:rsidRPr="009E75AE">
        <w:rPr>
          <w:rFonts w:asciiTheme="majorBidi" w:hAnsiTheme="majorBidi" w:hint="cs"/>
          <w:szCs w:val="24"/>
          <w:rtl/>
        </w:rPr>
        <w:t xml:space="preserve"> </w:t>
      </w:r>
    </w:p>
    <w:p w14:paraId="3806A0D3" w14:textId="2D03569A" w:rsidR="00846CA9" w:rsidRPr="009E75AE" w:rsidRDefault="005E2D33" w:rsidP="0070022A">
      <w:pPr>
        <w:numPr>
          <w:ilvl w:val="3"/>
          <w:numId w:val="102"/>
        </w:numPr>
        <w:tabs>
          <w:tab w:val="clear" w:pos="1800"/>
        </w:tabs>
        <w:spacing w:line="360" w:lineRule="auto"/>
        <w:ind w:left="2920" w:hanging="992"/>
        <w:contextualSpacing/>
        <w:jc w:val="both"/>
        <w:outlineLvl w:val="0"/>
        <w:rPr>
          <w:rFonts w:asciiTheme="majorBidi" w:hAnsiTheme="majorBidi"/>
          <w:szCs w:val="24"/>
        </w:rPr>
      </w:pPr>
      <w:r w:rsidRPr="009E75AE">
        <w:rPr>
          <w:rFonts w:asciiTheme="majorBidi" w:hAnsiTheme="majorBidi"/>
          <w:szCs w:val="24"/>
          <w:rtl/>
        </w:rPr>
        <w:t>פרמטר</w:t>
      </w:r>
      <w:r w:rsidR="00E60BAB" w:rsidRPr="009E75AE">
        <w:rPr>
          <w:rFonts w:asciiTheme="majorBidi" w:hAnsiTheme="majorBidi" w:hint="eastAsia"/>
          <w:szCs w:val="24"/>
          <w:rtl/>
        </w:rPr>
        <w:t>י</w:t>
      </w:r>
      <w:r w:rsidRPr="009E75AE">
        <w:rPr>
          <w:rFonts w:asciiTheme="majorBidi" w:hAnsiTheme="majorBidi"/>
          <w:szCs w:val="24"/>
          <w:rtl/>
        </w:rPr>
        <w:t>ם נוספים, כפי ש</w:t>
      </w:r>
      <w:r w:rsidR="00F65EC6" w:rsidRPr="009E75AE">
        <w:rPr>
          <w:rFonts w:asciiTheme="majorBidi" w:hAnsiTheme="majorBidi"/>
          <w:szCs w:val="24"/>
          <w:rtl/>
        </w:rPr>
        <w:t xml:space="preserve">ידרש ע"י הממונה בתיאום עם </w:t>
      </w:r>
      <w:r w:rsidR="000463C7">
        <w:rPr>
          <w:rFonts w:asciiTheme="majorBidi" w:hAnsiTheme="majorBidi"/>
          <w:szCs w:val="24"/>
          <w:rtl/>
        </w:rPr>
        <w:t>הספק</w:t>
      </w:r>
      <w:r w:rsidR="00D0092A" w:rsidRPr="009E75AE">
        <w:rPr>
          <w:rFonts w:asciiTheme="majorBidi" w:hAnsiTheme="majorBidi"/>
          <w:szCs w:val="24"/>
          <w:rtl/>
        </w:rPr>
        <w:t>;</w:t>
      </w:r>
    </w:p>
    <w:p w14:paraId="71547DAA" w14:textId="77777777" w:rsidR="005E2D33" w:rsidRDefault="009E75AE" w:rsidP="0070022A">
      <w:pPr>
        <w:numPr>
          <w:ilvl w:val="3"/>
          <w:numId w:val="102"/>
        </w:numPr>
        <w:tabs>
          <w:tab w:val="clear" w:pos="1800"/>
        </w:tabs>
        <w:spacing w:line="360" w:lineRule="auto"/>
        <w:ind w:left="2920" w:hanging="992"/>
        <w:contextualSpacing/>
        <w:jc w:val="both"/>
        <w:outlineLvl w:val="0"/>
        <w:rPr>
          <w:rFonts w:asciiTheme="majorBidi" w:hAnsiTheme="majorBidi"/>
          <w:szCs w:val="24"/>
        </w:rPr>
      </w:pPr>
      <w:r>
        <w:rPr>
          <w:rFonts w:asciiTheme="majorBidi" w:hAnsiTheme="majorBidi" w:hint="cs"/>
          <w:szCs w:val="24"/>
          <w:rtl/>
        </w:rPr>
        <w:t>דיוו</w:t>
      </w:r>
      <w:r w:rsidR="000567D7" w:rsidRPr="009E75AE">
        <w:rPr>
          <w:rFonts w:asciiTheme="majorBidi" w:hAnsiTheme="majorBidi" w:hint="cs"/>
          <w:szCs w:val="24"/>
          <w:rtl/>
        </w:rPr>
        <w:t xml:space="preserve">חים תקופתיים </w:t>
      </w:r>
      <w:r>
        <w:rPr>
          <w:rFonts w:asciiTheme="majorBidi" w:hAnsiTheme="majorBidi" w:hint="cs"/>
          <w:szCs w:val="24"/>
          <w:rtl/>
        </w:rPr>
        <w:t xml:space="preserve">כל רבעון </w:t>
      </w:r>
      <w:r w:rsidR="000567D7" w:rsidRPr="009E75AE">
        <w:rPr>
          <w:rFonts w:asciiTheme="majorBidi" w:hAnsiTheme="majorBidi" w:hint="cs"/>
          <w:szCs w:val="24"/>
          <w:rtl/>
        </w:rPr>
        <w:t>לממונה</w:t>
      </w:r>
      <w:r w:rsidR="001948E6" w:rsidRPr="009E75AE">
        <w:rPr>
          <w:rFonts w:asciiTheme="majorBidi" w:hAnsiTheme="majorBidi" w:hint="cs"/>
          <w:szCs w:val="24"/>
          <w:rtl/>
        </w:rPr>
        <w:t xml:space="preserve"> אודות התקדמות </w:t>
      </w:r>
      <w:r w:rsidR="00B1000F" w:rsidRPr="009E75AE">
        <w:rPr>
          <w:rFonts w:asciiTheme="majorBidi" w:hAnsiTheme="majorBidi" w:hint="cs"/>
          <w:szCs w:val="24"/>
          <w:rtl/>
        </w:rPr>
        <w:t>הטמעת</w:t>
      </w:r>
      <w:r w:rsidR="007412C4">
        <w:rPr>
          <w:rFonts w:asciiTheme="majorBidi" w:hAnsiTheme="majorBidi" w:hint="cs"/>
          <w:szCs w:val="24"/>
          <w:rtl/>
        </w:rPr>
        <w:t xml:space="preserve"> </w:t>
      </w:r>
      <w:r w:rsidR="00D10C95">
        <w:rPr>
          <w:rFonts w:asciiTheme="majorBidi" w:hAnsiTheme="majorBidi" w:hint="cs"/>
          <w:szCs w:val="24"/>
          <w:rtl/>
        </w:rPr>
        <w:t xml:space="preserve"> </w:t>
      </w:r>
      <w:r w:rsidR="007E47FB">
        <w:rPr>
          <w:rFonts w:asciiTheme="majorBidi" w:hAnsiTheme="majorBidi" w:hint="cs"/>
          <w:szCs w:val="24"/>
          <w:rtl/>
        </w:rPr>
        <w:t>הפרויקט ומסקנות ממנו</w:t>
      </w:r>
      <w:r w:rsidR="005E2D33" w:rsidRPr="009E75AE">
        <w:rPr>
          <w:rFonts w:asciiTheme="majorBidi" w:hAnsiTheme="majorBidi"/>
          <w:szCs w:val="24"/>
          <w:rtl/>
        </w:rPr>
        <w:t>.</w:t>
      </w:r>
    </w:p>
    <w:p w14:paraId="5165D9BE" w14:textId="77777777" w:rsidR="00D0092A" w:rsidRPr="00314B9E" w:rsidRDefault="00D0092A" w:rsidP="00314B9E">
      <w:pPr>
        <w:autoSpaceDE w:val="0"/>
        <w:autoSpaceDN w:val="0"/>
        <w:adjustRightInd w:val="0"/>
        <w:spacing w:line="360" w:lineRule="auto"/>
        <w:jc w:val="both"/>
        <w:rPr>
          <w:rFonts w:asciiTheme="majorBidi" w:hAnsiTheme="majorBidi"/>
          <w:szCs w:val="24"/>
          <w:rtl/>
        </w:rPr>
      </w:pPr>
    </w:p>
    <w:p w14:paraId="4B5F38F2" w14:textId="77777777" w:rsidR="00846CA9" w:rsidRDefault="00D0092A" w:rsidP="002E2D0D">
      <w:pPr>
        <w:numPr>
          <w:ilvl w:val="0"/>
          <w:numId w:val="42"/>
        </w:numPr>
        <w:spacing w:line="360" w:lineRule="auto"/>
        <w:contextualSpacing/>
        <w:jc w:val="both"/>
        <w:outlineLvl w:val="0"/>
        <w:rPr>
          <w:rFonts w:asciiTheme="majorBidi" w:hAnsiTheme="majorBidi"/>
          <w:b/>
          <w:bCs/>
          <w:sz w:val="32"/>
          <w:szCs w:val="32"/>
          <w:u w:val="single"/>
        </w:rPr>
      </w:pPr>
      <w:bookmarkStart w:id="9" w:name="תמורהאבנידרך"/>
      <w:r w:rsidRPr="0085029C">
        <w:rPr>
          <w:rFonts w:asciiTheme="majorBidi" w:hAnsiTheme="majorBidi"/>
          <w:b/>
          <w:bCs/>
          <w:sz w:val="28"/>
          <w:szCs w:val="28"/>
          <w:u w:val="single"/>
          <w:rtl/>
        </w:rPr>
        <w:t>התמורה ואבני דרך לתשלום</w:t>
      </w:r>
      <w:bookmarkEnd w:id="9"/>
      <w:r w:rsidR="00146230" w:rsidRPr="0085029C">
        <w:rPr>
          <w:rFonts w:asciiTheme="majorBidi" w:hAnsiTheme="majorBidi"/>
          <w:b/>
          <w:bCs/>
          <w:sz w:val="28"/>
          <w:szCs w:val="28"/>
          <w:u w:val="single"/>
          <w:rtl/>
        </w:rPr>
        <w:t>:</w:t>
      </w:r>
    </w:p>
    <w:p w14:paraId="1F187D79" w14:textId="77777777" w:rsidR="00F26FD5" w:rsidRPr="00A87952" w:rsidRDefault="00F26FD5" w:rsidP="00F26FD5">
      <w:pPr>
        <w:numPr>
          <w:ilvl w:val="1"/>
          <w:numId w:val="102"/>
        </w:numPr>
        <w:spacing w:line="360" w:lineRule="auto"/>
        <w:contextualSpacing/>
        <w:jc w:val="both"/>
        <w:outlineLvl w:val="0"/>
        <w:rPr>
          <w:rFonts w:asciiTheme="majorBidi" w:hAnsiTheme="majorBidi"/>
          <w:szCs w:val="24"/>
          <w:rtl/>
        </w:rPr>
      </w:pPr>
      <w:r w:rsidRPr="00A87952">
        <w:rPr>
          <w:rFonts w:asciiTheme="majorBidi" w:hAnsiTheme="majorBidi"/>
          <w:szCs w:val="24"/>
          <w:rtl/>
        </w:rPr>
        <w:t>ביצוע השירותים לפי סעיף זה יעשה בהתאם לדרישת המשרד ולפי צרכיו ובכפוף לקיום תקציב לנושא וקבלת כל האישורים הדרושים.</w:t>
      </w:r>
    </w:p>
    <w:p w14:paraId="09925178" w14:textId="2DE01538" w:rsidR="00F26FD5" w:rsidRPr="008C2C2B" w:rsidRDefault="00F26FD5" w:rsidP="00F26FD5">
      <w:pPr>
        <w:numPr>
          <w:ilvl w:val="1"/>
          <w:numId w:val="102"/>
        </w:numPr>
        <w:spacing w:line="360" w:lineRule="auto"/>
        <w:contextualSpacing/>
        <w:jc w:val="both"/>
        <w:outlineLvl w:val="0"/>
        <w:rPr>
          <w:rFonts w:asciiTheme="majorBidi" w:hAnsiTheme="majorBidi"/>
          <w:szCs w:val="24"/>
        </w:rPr>
      </w:pPr>
      <w:r w:rsidRPr="00314B9E">
        <w:rPr>
          <w:rFonts w:asciiTheme="majorBidi" w:hAnsiTheme="majorBidi"/>
          <w:szCs w:val="24"/>
          <w:rtl/>
        </w:rPr>
        <w:t xml:space="preserve">התמורה לשירותים, בגין ביצוע </w:t>
      </w:r>
      <w:r w:rsidRPr="008C2C2B">
        <w:rPr>
          <w:rFonts w:asciiTheme="majorBidi" w:hAnsiTheme="majorBidi"/>
          <w:szCs w:val="24"/>
          <w:rtl/>
        </w:rPr>
        <w:t xml:space="preserve">השירותים הנ"ל, תשולם על ידי המשרד על בסיס הצעת המציע </w:t>
      </w:r>
      <w:r w:rsidR="000463C7">
        <w:rPr>
          <w:rFonts w:asciiTheme="majorBidi" w:hAnsiTheme="majorBidi"/>
          <w:szCs w:val="24"/>
          <w:rtl/>
        </w:rPr>
        <w:t>הספק</w:t>
      </w:r>
      <w:r w:rsidRPr="008C2C2B">
        <w:rPr>
          <w:rFonts w:asciiTheme="majorBidi" w:hAnsiTheme="majorBidi"/>
          <w:szCs w:val="24"/>
          <w:rtl/>
        </w:rPr>
        <w:t xml:space="preserve"> במכרז כמפורט </w:t>
      </w:r>
      <w:r w:rsidRPr="008C2C2B">
        <w:rPr>
          <w:rFonts w:asciiTheme="majorBidi" w:hAnsiTheme="majorBidi"/>
          <w:b/>
          <w:bCs/>
          <w:szCs w:val="24"/>
          <w:rtl/>
        </w:rPr>
        <w:t xml:space="preserve">בנספח </w:t>
      </w:r>
      <w:r>
        <w:rPr>
          <w:rFonts w:asciiTheme="majorBidi" w:hAnsiTheme="majorBidi" w:hint="cs"/>
          <w:b/>
          <w:bCs/>
          <w:szCs w:val="24"/>
          <w:rtl/>
        </w:rPr>
        <w:t>י</w:t>
      </w:r>
      <w:r w:rsidRPr="008C2C2B">
        <w:rPr>
          <w:rFonts w:asciiTheme="majorBidi" w:hAnsiTheme="majorBidi"/>
          <w:b/>
          <w:bCs/>
          <w:szCs w:val="24"/>
          <w:rtl/>
        </w:rPr>
        <w:t>'</w:t>
      </w:r>
      <w:r w:rsidRPr="008C2C2B">
        <w:rPr>
          <w:rFonts w:asciiTheme="majorBidi" w:hAnsiTheme="majorBidi"/>
          <w:szCs w:val="24"/>
          <w:rtl/>
        </w:rPr>
        <w:t xml:space="preserve">. </w:t>
      </w:r>
    </w:p>
    <w:p w14:paraId="4D4C1926" w14:textId="16CB84E2" w:rsidR="00F26FD5" w:rsidRPr="000D6142" w:rsidRDefault="00F26FD5" w:rsidP="00754084">
      <w:pPr>
        <w:numPr>
          <w:ilvl w:val="1"/>
          <w:numId w:val="102"/>
        </w:numPr>
        <w:spacing w:line="360" w:lineRule="auto"/>
        <w:contextualSpacing/>
        <w:jc w:val="both"/>
        <w:outlineLvl w:val="0"/>
        <w:rPr>
          <w:rFonts w:asciiTheme="majorBidi" w:hAnsiTheme="majorBidi"/>
          <w:szCs w:val="24"/>
        </w:rPr>
      </w:pPr>
      <w:r w:rsidRPr="000D6142">
        <w:rPr>
          <w:rFonts w:asciiTheme="majorBidi" w:hAnsiTheme="majorBidi"/>
          <w:szCs w:val="24"/>
          <w:rtl/>
        </w:rPr>
        <w:t xml:space="preserve">ההצעה לתשלום תפרט את הצעת המחיר הכוללת הנדרשת עבור </w:t>
      </w:r>
      <w:r w:rsidRPr="00A87952">
        <w:rPr>
          <w:rFonts w:asciiTheme="majorBidi" w:hAnsiTheme="majorBidi"/>
          <w:szCs w:val="24"/>
          <w:rtl/>
        </w:rPr>
        <w:t xml:space="preserve">ביצוע </w:t>
      </w:r>
      <w:r w:rsidR="00E8380F">
        <w:rPr>
          <w:rFonts w:asciiTheme="majorBidi" w:hAnsiTheme="majorBidi" w:hint="cs"/>
          <w:szCs w:val="24"/>
          <w:rtl/>
        </w:rPr>
        <w:t>כל השלבים</w:t>
      </w:r>
      <w:r w:rsidRPr="000D6142">
        <w:rPr>
          <w:rFonts w:asciiTheme="majorBidi" w:hAnsiTheme="majorBidi"/>
          <w:szCs w:val="24"/>
          <w:rtl/>
        </w:rPr>
        <w:t>, כמפורט בסעיף 2 לעיל, לא כולל מע"מ.</w:t>
      </w:r>
    </w:p>
    <w:p w14:paraId="7B6D9540" w14:textId="77777777" w:rsidR="007A15A1" w:rsidRPr="00246792" w:rsidRDefault="00F26FD5" w:rsidP="00246792">
      <w:pPr>
        <w:numPr>
          <w:ilvl w:val="1"/>
          <w:numId w:val="102"/>
        </w:numPr>
        <w:spacing w:line="360" w:lineRule="auto"/>
        <w:contextualSpacing/>
        <w:jc w:val="both"/>
        <w:outlineLvl w:val="0"/>
        <w:rPr>
          <w:rFonts w:asciiTheme="majorBidi" w:hAnsiTheme="majorBidi"/>
          <w:szCs w:val="24"/>
        </w:rPr>
      </w:pPr>
      <w:r w:rsidRPr="000D6142">
        <w:rPr>
          <w:rFonts w:asciiTheme="majorBidi" w:hAnsiTheme="majorBidi"/>
          <w:szCs w:val="24"/>
          <w:rtl/>
        </w:rPr>
        <w:t>התמורה</w:t>
      </w:r>
      <w:r w:rsidRPr="000D6142">
        <w:rPr>
          <w:rFonts w:asciiTheme="majorBidi" w:hAnsiTheme="majorBidi"/>
          <w:szCs w:val="24"/>
        </w:rPr>
        <w:t xml:space="preserve"> </w:t>
      </w:r>
      <w:r w:rsidRPr="000D6142">
        <w:rPr>
          <w:rFonts w:asciiTheme="majorBidi" w:hAnsiTheme="majorBidi"/>
          <w:szCs w:val="24"/>
          <w:rtl/>
        </w:rPr>
        <w:t>עבור רכיב תפוקות תשולם</w:t>
      </w:r>
      <w:r w:rsidRPr="000D6142">
        <w:rPr>
          <w:rFonts w:asciiTheme="majorBidi" w:hAnsiTheme="majorBidi"/>
          <w:szCs w:val="24"/>
        </w:rPr>
        <w:t xml:space="preserve"> </w:t>
      </w:r>
      <w:r w:rsidRPr="000D6142">
        <w:rPr>
          <w:rFonts w:asciiTheme="majorBidi" w:hAnsiTheme="majorBidi"/>
          <w:szCs w:val="24"/>
          <w:rtl/>
        </w:rPr>
        <w:t>ל</w:t>
      </w:r>
      <w:r>
        <w:rPr>
          <w:rFonts w:asciiTheme="majorBidi" w:hAnsiTheme="majorBidi" w:hint="cs"/>
          <w:szCs w:val="24"/>
          <w:rtl/>
        </w:rPr>
        <w:t xml:space="preserve">קבלן </w:t>
      </w:r>
      <w:r w:rsidRPr="000D6142">
        <w:rPr>
          <w:rFonts w:asciiTheme="majorBidi" w:hAnsiTheme="majorBidi"/>
          <w:szCs w:val="24"/>
          <w:rtl/>
        </w:rPr>
        <w:t>בתשלומים, כנגד</w:t>
      </w:r>
      <w:r w:rsidRPr="000D6142">
        <w:rPr>
          <w:rFonts w:asciiTheme="majorBidi" w:hAnsiTheme="majorBidi"/>
          <w:szCs w:val="24"/>
        </w:rPr>
        <w:t xml:space="preserve"> </w:t>
      </w:r>
      <w:r w:rsidRPr="000D6142">
        <w:rPr>
          <w:rFonts w:asciiTheme="majorBidi" w:hAnsiTheme="majorBidi"/>
          <w:szCs w:val="24"/>
          <w:rtl/>
        </w:rPr>
        <w:t>ביצוע</w:t>
      </w:r>
      <w:r w:rsidRPr="000D6142">
        <w:rPr>
          <w:rFonts w:asciiTheme="majorBidi" w:hAnsiTheme="majorBidi"/>
          <w:szCs w:val="24"/>
        </w:rPr>
        <w:t xml:space="preserve"> </w:t>
      </w:r>
      <w:r w:rsidRPr="000D6142">
        <w:rPr>
          <w:rFonts w:asciiTheme="majorBidi" w:hAnsiTheme="majorBidi"/>
          <w:szCs w:val="24"/>
          <w:rtl/>
        </w:rPr>
        <w:t>אבני</w:t>
      </w:r>
      <w:r w:rsidRPr="000D6142">
        <w:rPr>
          <w:rFonts w:asciiTheme="majorBidi" w:hAnsiTheme="majorBidi"/>
          <w:szCs w:val="24"/>
        </w:rPr>
        <w:t xml:space="preserve"> </w:t>
      </w:r>
      <w:r w:rsidRPr="000D6142">
        <w:rPr>
          <w:rFonts w:asciiTheme="majorBidi" w:hAnsiTheme="majorBidi"/>
          <w:szCs w:val="24"/>
          <w:rtl/>
        </w:rPr>
        <w:t>הדרך</w:t>
      </w:r>
      <w:r w:rsidRPr="000D6142">
        <w:rPr>
          <w:rFonts w:asciiTheme="majorBidi" w:hAnsiTheme="majorBidi"/>
          <w:szCs w:val="24"/>
        </w:rPr>
        <w:t xml:space="preserve"> </w:t>
      </w:r>
      <w:r w:rsidRPr="000D6142">
        <w:rPr>
          <w:rFonts w:asciiTheme="majorBidi" w:hAnsiTheme="majorBidi"/>
          <w:szCs w:val="24"/>
          <w:rtl/>
        </w:rPr>
        <w:t>המפורטים</w:t>
      </w:r>
      <w:r w:rsidRPr="000D6142">
        <w:rPr>
          <w:rFonts w:asciiTheme="majorBidi" w:hAnsiTheme="majorBidi"/>
          <w:szCs w:val="24"/>
        </w:rPr>
        <w:t xml:space="preserve"> </w:t>
      </w:r>
      <w:r w:rsidRPr="000D6142">
        <w:rPr>
          <w:rFonts w:asciiTheme="majorBidi" w:hAnsiTheme="majorBidi"/>
          <w:szCs w:val="24"/>
          <w:rtl/>
        </w:rPr>
        <w:t>בטבלה להלן:</w:t>
      </w:r>
    </w:p>
    <w:tbl>
      <w:tblPr>
        <w:bidiVisual/>
        <w:tblW w:w="8364" w:type="dxa"/>
        <w:tblInd w:w="1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677"/>
        <w:gridCol w:w="2127"/>
      </w:tblGrid>
      <w:tr w:rsidR="000D6142" w:rsidRPr="00314B9E" w14:paraId="4CA3CC19" w14:textId="77777777" w:rsidTr="0070022A">
        <w:trPr>
          <w:trHeight w:val="425"/>
        </w:trPr>
        <w:tc>
          <w:tcPr>
            <w:tcW w:w="1560" w:type="dxa"/>
            <w:shd w:val="clear" w:color="auto" w:fill="D9D9D9"/>
            <w:vAlign w:val="center"/>
          </w:tcPr>
          <w:p w14:paraId="3603BF46" w14:textId="77777777" w:rsidR="000D6142" w:rsidRPr="00314B9E" w:rsidRDefault="000D6142" w:rsidP="00790BE2">
            <w:pPr>
              <w:pStyle w:val="afff"/>
              <w:jc w:val="center"/>
              <w:rPr>
                <w:rFonts w:asciiTheme="majorBidi" w:hAnsiTheme="majorBidi" w:cs="David"/>
                <w:b/>
                <w:bCs/>
                <w:sz w:val="28"/>
                <w:szCs w:val="28"/>
                <w:rtl/>
              </w:rPr>
            </w:pPr>
            <w:r w:rsidRPr="00314B9E">
              <w:rPr>
                <w:rFonts w:asciiTheme="majorBidi" w:hAnsiTheme="majorBidi" w:cs="David"/>
                <w:b/>
                <w:bCs/>
                <w:sz w:val="28"/>
                <w:szCs w:val="28"/>
                <w:rtl/>
              </w:rPr>
              <w:t>אבן הדרך</w:t>
            </w:r>
          </w:p>
        </w:tc>
        <w:tc>
          <w:tcPr>
            <w:tcW w:w="4677" w:type="dxa"/>
            <w:shd w:val="clear" w:color="auto" w:fill="D9D9D9"/>
            <w:vAlign w:val="center"/>
          </w:tcPr>
          <w:p w14:paraId="48CDA032" w14:textId="77777777" w:rsidR="000D6142" w:rsidRPr="00314B9E" w:rsidRDefault="000D6142" w:rsidP="00790BE2">
            <w:pPr>
              <w:pStyle w:val="afff"/>
              <w:jc w:val="center"/>
              <w:rPr>
                <w:rFonts w:asciiTheme="majorBidi" w:hAnsiTheme="majorBidi" w:cs="David"/>
                <w:b/>
                <w:bCs/>
                <w:sz w:val="28"/>
                <w:szCs w:val="28"/>
                <w:rtl/>
              </w:rPr>
            </w:pPr>
            <w:r w:rsidRPr="00314B9E">
              <w:rPr>
                <w:rFonts w:asciiTheme="majorBidi" w:hAnsiTheme="majorBidi" w:cs="David"/>
                <w:b/>
                <w:bCs/>
                <w:sz w:val="28"/>
                <w:szCs w:val="28"/>
                <w:rtl/>
              </w:rPr>
              <w:t>מועד הגשה</w:t>
            </w:r>
          </w:p>
        </w:tc>
        <w:tc>
          <w:tcPr>
            <w:tcW w:w="2127" w:type="dxa"/>
            <w:shd w:val="clear" w:color="auto" w:fill="D9D9D9"/>
            <w:vAlign w:val="center"/>
          </w:tcPr>
          <w:p w14:paraId="138767BF" w14:textId="77777777" w:rsidR="000D6142" w:rsidRPr="00314B9E" w:rsidRDefault="005909A7" w:rsidP="00790BE2">
            <w:pPr>
              <w:pStyle w:val="afff"/>
              <w:jc w:val="center"/>
              <w:rPr>
                <w:rFonts w:asciiTheme="majorBidi" w:hAnsiTheme="majorBidi" w:cs="David"/>
                <w:b/>
                <w:bCs/>
                <w:sz w:val="28"/>
                <w:szCs w:val="28"/>
                <w:rtl/>
              </w:rPr>
            </w:pPr>
            <w:r>
              <w:rPr>
                <w:rFonts w:asciiTheme="majorBidi" w:hAnsiTheme="majorBidi" w:cs="David" w:hint="cs"/>
                <w:b/>
                <w:bCs/>
                <w:sz w:val="28"/>
                <w:szCs w:val="28"/>
                <w:rtl/>
              </w:rPr>
              <w:t>אחוז</w:t>
            </w:r>
            <w:r w:rsidR="000D6142" w:rsidRPr="00314B9E">
              <w:rPr>
                <w:rFonts w:asciiTheme="majorBidi" w:hAnsiTheme="majorBidi" w:cs="David"/>
                <w:b/>
                <w:bCs/>
                <w:sz w:val="28"/>
                <w:szCs w:val="28"/>
                <w:rtl/>
              </w:rPr>
              <w:t xml:space="preserve"> לתשלום מהתמורה</w:t>
            </w:r>
          </w:p>
        </w:tc>
      </w:tr>
      <w:tr w:rsidR="000D6142" w:rsidRPr="00314B9E" w14:paraId="60E6133B" w14:textId="77777777" w:rsidTr="0070022A">
        <w:trPr>
          <w:trHeight w:val="1019"/>
        </w:trPr>
        <w:tc>
          <w:tcPr>
            <w:tcW w:w="1560" w:type="dxa"/>
            <w:vAlign w:val="center"/>
          </w:tcPr>
          <w:p w14:paraId="42D9C063" w14:textId="77777777" w:rsidR="000D6142" w:rsidRPr="00721D51" w:rsidRDefault="008404C1" w:rsidP="00544B2A">
            <w:pPr>
              <w:pStyle w:val="afff"/>
              <w:spacing w:line="360" w:lineRule="auto"/>
              <w:jc w:val="center"/>
              <w:rPr>
                <w:rFonts w:asciiTheme="majorBidi" w:hAnsiTheme="majorBidi" w:cs="David"/>
                <w:b/>
                <w:bCs/>
                <w:sz w:val="24"/>
                <w:szCs w:val="24"/>
                <w:rtl/>
              </w:rPr>
            </w:pPr>
            <w:r>
              <w:rPr>
                <w:rFonts w:ascii="Arial" w:hAnsi="Arial" w:cs="David" w:hint="cs"/>
                <w:szCs w:val="24"/>
                <w:rtl/>
              </w:rPr>
              <w:t>איפיון אתר וממשק משתמש</w:t>
            </w:r>
          </w:p>
        </w:tc>
        <w:tc>
          <w:tcPr>
            <w:tcW w:w="4677" w:type="dxa"/>
            <w:vAlign w:val="center"/>
          </w:tcPr>
          <w:p w14:paraId="36B65F9F" w14:textId="552DD8B0" w:rsidR="000D6142" w:rsidRPr="00721D51" w:rsidRDefault="00A5384F" w:rsidP="00097E41">
            <w:pPr>
              <w:tabs>
                <w:tab w:val="left" w:pos="4969"/>
              </w:tabs>
              <w:spacing w:line="360" w:lineRule="auto"/>
              <w:jc w:val="both"/>
              <w:rPr>
                <w:rFonts w:asciiTheme="majorBidi" w:hAnsiTheme="majorBidi"/>
                <w:szCs w:val="24"/>
                <w:rtl/>
              </w:rPr>
            </w:pPr>
            <w:r>
              <w:rPr>
                <w:rFonts w:asciiTheme="majorBidi" w:hAnsiTheme="majorBidi" w:hint="cs"/>
                <w:szCs w:val="24"/>
                <w:rtl/>
              </w:rPr>
              <w:t xml:space="preserve">חודשיים </w:t>
            </w:r>
            <w:r w:rsidR="000D6142" w:rsidRPr="00721D51">
              <w:rPr>
                <w:rFonts w:asciiTheme="majorBidi" w:hAnsiTheme="majorBidi"/>
                <w:szCs w:val="24"/>
                <w:rtl/>
              </w:rPr>
              <w:t xml:space="preserve">ממועד </w:t>
            </w:r>
            <w:r w:rsidR="004D235A">
              <w:rPr>
                <w:rFonts w:asciiTheme="majorBidi" w:hAnsiTheme="majorBidi" w:hint="cs"/>
                <w:szCs w:val="24"/>
                <w:rtl/>
              </w:rPr>
              <w:t xml:space="preserve">חתימה על </w:t>
            </w:r>
            <w:r w:rsidR="000D6142" w:rsidRPr="00721D51">
              <w:rPr>
                <w:rFonts w:asciiTheme="majorBidi" w:hAnsiTheme="majorBidi"/>
                <w:szCs w:val="24"/>
                <w:rtl/>
              </w:rPr>
              <w:t>ההתקשרות</w:t>
            </w:r>
            <w:r w:rsidR="008404C1">
              <w:rPr>
                <w:rFonts w:asciiTheme="majorBidi" w:hAnsiTheme="majorBidi" w:hint="cs"/>
                <w:szCs w:val="24"/>
                <w:rtl/>
              </w:rPr>
              <w:t xml:space="preserve"> ו</w:t>
            </w:r>
            <w:r w:rsidR="00E8380F">
              <w:rPr>
                <w:rFonts w:asciiTheme="majorBidi" w:hAnsiTheme="majorBidi" w:hint="cs"/>
                <w:szCs w:val="24"/>
                <w:rtl/>
              </w:rPr>
              <w:t>ב</w:t>
            </w:r>
            <w:r w:rsidR="008404C1">
              <w:rPr>
                <w:rFonts w:asciiTheme="majorBidi" w:hAnsiTheme="majorBidi" w:hint="cs"/>
                <w:szCs w:val="24"/>
                <w:rtl/>
              </w:rPr>
              <w:t xml:space="preserve">כפוף לאישור הממונה </w:t>
            </w:r>
          </w:p>
        </w:tc>
        <w:tc>
          <w:tcPr>
            <w:tcW w:w="2127" w:type="dxa"/>
            <w:vAlign w:val="center"/>
          </w:tcPr>
          <w:p w14:paraId="0D7F1F72" w14:textId="4AB2FF8B" w:rsidR="000D6142" w:rsidRPr="00721D51" w:rsidRDefault="004D235A" w:rsidP="00544B2A">
            <w:pPr>
              <w:tabs>
                <w:tab w:val="left" w:pos="4969"/>
              </w:tabs>
              <w:spacing w:line="360" w:lineRule="auto"/>
              <w:jc w:val="both"/>
              <w:rPr>
                <w:rFonts w:asciiTheme="majorBidi" w:hAnsiTheme="majorBidi"/>
                <w:szCs w:val="24"/>
              </w:rPr>
            </w:pPr>
            <w:r>
              <w:rPr>
                <w:rFonts w:asciiTheme="majorBidi" w:hAnsiTheme="majorBidi" w:hint="cs"/>
                <w:szCs w:val="24"/>
                <w:rtl/>
              </w:rPr>
              <w:t>7</w:t>
            </w:r>
            <w:r w:rsidR="00281660">
              <w:rPr>
                <w:rFonts w:asciiTheme="majorBidi" w:hAnsiTheme="majorBidi" w:hint="cs"/>
                <w:szCs w:val="24"/>
                <w:rtl/>
              </w:rPr>
              <w:t>0%</w:t>
            </w:r>
            <w:r w:rsidR="008404C1">
              <w:rPr>
                <w:rFonts w:asciiTheme="majorBidi" w:hAnsiTheme="majorBidi" w:hint="cs"/>
                <w:szCs w:val="24"/>
                <w:rtl/>
              </w:rPr>
              <w:t xml:space="preserve"> </w:t>
            </w:r>
            <w:r w:rsidR="006F467C">
              <w:rPr>
                <w:rFonts w:asciiTheme="majorBidi" w:hAnsiTheme="majorBidi" w:hint="cs"/>
                <w:szCs w:val="24"/>
                <w:rtl/>
              </w:rPr>
              <w:t>מ</w:t>
            </w:r>
            <w:r w:rsidR="00281660">
              <w:rPr>
                <w:rFonts w:asciiTheme="majorBidi" w:hAnsiTheme="majorBidi" w:hint="cs"/>
                <w:szCs w:val="24"/>
                <w:rtl/>
              </w:rPr>
              <w:t>מ</w:t>
            </w:r>
            <w:r w:rsidR="00615B3A">
              <w:rPr>
                <w:rFonts w:asciiTheme="majorBidi" w:hAnsiTheme="majorBidi" w:hint="cs"/>
                <w:szCs w:val="24"/>
                <w:rtl/>
              </w:rPr>
              <w:t xml:space="preserve">רכיב </w:t>
            </w:r>
            <w:r w:rsidR="00281660">
              <w:rPr>
                <w:rFonts w:asciiTheme="majorBidi" w:hAnsiTheme="majorBidi" w:hint="cs"/>
                <w:szCs w:val="24"/>
                <w:rtl/>
              </w:rPr>
              <w:t xml:space="preserve">הצעת מחיר </w:t>
            </w:r>
            <w:r w:rsidR="008404C1">
              <w:rPr>
                <w:rFonts w:asciiTheme="majorBidi" w:hAnsiTheme="majorBidi" w:hint="cs"/>
                <w:szCs w:val="24"/>
              </w:rPr>
              <w:t>D</w:t>
            </w:r>
          </w:p>
        </w:tc>
      </w:tr>
      <w:tr w:rsidR="000D6142" w:rsidRPr="00314B9E" w14:paraId="230211DF" w14:textId="77777777" w:rsidTr="0070022A">
        <w:trPr>
          <w:trHeight w:val="1019"/>
        </w:trPr>
        <w:tc>
          <w:tcPr>
            <w:tcW w:w="1560" w:type="dxa"/>
            <w:tcBorders>
              <w:bottom w:val="double" w:sz="4" w:space="0" w:color="auto"/>
            </w:tcBorders>
            <w:vAlign w:val="center"/>
          </w:tcPr>
          <w:p w14:paraId="757CAED3" w14:textId="77777777" w:rsidR="000D6142" w:rsidRPr="0090654D" w:rsidRDefault="003259E2" w:rsidP="00544B2A">
            <w:pPr>
              <w:pStyle w:val="afff"/>
              <w:spacing w:line="360" w:lineRule="auto"/>
              <w:jc w:val="center"/>
              <w:rPr>
                <w:rFonts w:ascii="Arial" w:hAnsi="Arial" w:cs="David"/>
                <w:szCs w:val="24"/>
                <w:rtl/>
              </w:rPr>
            </w:pPr>
            <w:r w:rsidRPr="0090654D">
              <w:rPr>
                <w:rFonts w:ascii="Arial" w:hAnsi="Arial" w:cs="David" w:hint="cs"/>
                <w:szCs w:val="24"/>
                <w:rtl/>
              </w:rPr>
              <w:t>איפיון מתמשך של האתר במהלך כל ההתקשרות</w:t>
            </w:r>
          </w:p>
        </w:tc>
        <w:tc>
          <w:tcPr>
            <w:tcW w:w="4677" w:type="dxa"/>
            <w:tcBorders>
              <w:bottom w:val="double" w:sz="4" w:space="0" w:color="auto"/>
            </w:tcBorders>
            <w:vAlign w:val="center"/>
          </w:tcPr>
          <w:p w14:paraId="4B4BC02D" w14:textId="77777777" w:rsidR="000D6142" w:rsidRPr="00721D51" w:rsidRDefault="0090654D" w:rsidP="00544B2A">
            <w:pPr>
              <w:tabs>
                <w:tab w:val="left" w:pos="4969"/>
              </w:tabs>
              <w:spacing w:line="360" w:lineRule="auto"/>
              <w:jc w:val="both"/>
              <w:rPr>
                <w:rFonts w:asciiTheme="majorBidi" w:hAnsiTheme="majorBidi"/>
                <w:szCs w:val="24"/>
                <w:rtl/>
                <w:lang w:eastAsia="he-IL"/>
              </w:rPr>
            </w:pPr>
            <w:r>
              <w:rPr>
                <w:rFonts w:asciiTheme="majorBidi" w:hAnsiTheme="majorBidi" w:hint="cs"/>
                <w:szCs w:val="24"/>
                <w:rtl/>
                <w:lang w:eastAsia="he-IL"/>
              </w:rPr>
              <w:t>לאחר סיום האפיון הראשוני ולפי דר</w:t>
            </w:r>
            <w:r w:rsidR="004D235A">
              <w:rPr>
                <w:rFonts w:asciiTheme="majorBidi" w:hAnsiTheme="majorBidi" w:hint="cs"/>
                <w:szCs w:val="24"/>
                <w:rtl/>
                <w:lang w:eastAsia="he-IL"/>
              </w:rPr>
              <w:t>י</w:t>
            </w:r>
            <w:r>
              <w:rPr>
                <w:rFonts w:asciiTheme="majorBidi" w:hAnsiTheme="majorBidi" w:hint="cs"/>
                <w:szCs w:val="24"/>
                <w:rtl/>
                <w:lang w:eastAsia="he-IL"/>
              </w:rPr>
              <w:t>שות המשרד בהתאם לצרכים שיעלו מהשטח</w:t>
            </w:r>
          </w:p>
        </w:tc>
        <w:tc>
          <w:tcPr>
            <w:tcW w:w="2127" w:type="dxa"/>
            <w:tcBorders>
              <w:bottom w:val="double" w:sz="4" w:space="0" w:color="auto"/>
            </w:tcBorders>
            <w:vAlign w:val="center"/>
          </w:tcPr>
          <w:p w14:paraId="34184B00" w14:textId="6330C89A" w:rsidR="000D6142" w:rsidRPr="00721D51" w:rsidRDefault="004D235A" w:rsidP="00754084">
            <w:pPr>
              <w:spacing w:line="360" w:lineRule="auto"/>
              <w:jc w:val="both"/>
              <w:rPr>
                <w:rFonts w:asciiTheme="majorBidi" w:hAnsiTheme="majorBidi"/>
                <w:szCs w:val="24"/>
              </w:rPr>
            </w:pPr>
            <w:r>
              <w:rPr>
                <w:rFonts w:asciiTheme="majorBidi" w:hAnsiTheme="majorBidi" w:hint="cs"/>
                <w:szCs w:val="24"/>
                <w:rtl/>
              </w:rPr>
              <w:t>10</w:t>
            </w:r>
            <w:r w:rsidR="003259E2">
              <w:rPr>
                <w:rFonts w:asciiTheme="majorBidi" w:hAnsiTheme="majorBidi" w:hint="cs"/>
                <w:szCs w:val="24"/>
                <w:rtl/>
              </w:rPr>
              <w:t xml:space="preserve">% </w:t>
            </w:r>
            <w:r w:rsidR="006F467C">
              <w:rPr>
                <w:rFonts w:asciiTheme="majorBidi" w:hAnsiTheme="majorBidi" w:hint="cs"/>
                <w:szCs w:val="24"/>
                <w:rtl/>
              </w:rPr>
              <w:t>מ</w:t>
            </w:r>
            <w:r w:rsidR="003259E2">
              <w:rPr>
                <w:rFonts w:asciiTheme="majorBidi" w:hAnsiTheme="majorBidi" w:hint="cs"/>
                <w:szCs w:val="24"/>
                <w:rtl/>
              </w:rPr>
              <w:t>מ</w:t>
            </w:r>
            <w:r w:rsidR="00615B3A">
              <w:rPr>
                <w:rFonts w:asciiTheme="majorBidi" w:hAnsiTheme="majorBidi" w:hint="cs"/>
                <w:szCs w:val="24"/>
                <w:rtl/>
              </w:rPr>
              <w:t xml:space="preserve">רכיב </w:t>
            </w:r>
            <w:r w:rsidR="003259E2">
              <w:rPr>
                <w:rFonts w:asciiTheme="majorBidi" w:hAnsiTheme="majorBidi" w:hint="cs"/>
                <w:szCs w:val="24"/>
                <w:rtl/>
              </w:rPr>
              <w:t xml:space="preserve">הצעת מחיר </w:t>
            </w:r>
            <w:r w:rsidR="003259E2">
              <w:rPr>
                <w:rFonts w:asciiTheme="majorBidi" w:hAnsiTheme="majorBidi" w:hint="cs"/>
                <w:szCs w:val="24"/>
              </w:rPr>
              <w:t>D</w:t>
            </w:r>
            <w:r w:rsidR="00E8380F">
              <w:rPr>
                <w:rFonts w:asciiTheme="majorBidi" w:hAnsiTheme="majorBidi" w:hint="cs"/>
                <w:szCs w:val="24"/>
                <w:rtl/>
              </w:rPr>
              <w:t>,</w:t>
            </w:r>
            <w:r w:rsidR="003259E2">
              <w:rPr>
                <w:rFonts w:asciiTheme="majorBidi" w:hAnsiTheme="majorBidi" w:hint="cs"/>
                <w:szCs w:val="24"/>
                <w:rtl/>
              </w:rPr>
              <w:t xml:space="preserve"> ב</w:t>
            </w:r>
            <w:r w:rsidR="00133208">
              <w:rPr>
                <w:rFonts w:asciiTheme="majorBidi" w:hAnsiTheme="majorBidi" w:hint="cs"/>
                <w:szCs w:val="24"/>
                <w:rtl/>
              </w:rPr>
              <w:t>כל אחד  מ</w:t>
            </w:r>
            <w:r w:rsidR="003259E2">
              <w:rPr>
                <w:rFonts w:asciiTheme="majorBidi" w:hAnsiTheme="majorBidi" w:hint="cs"/>
                <w:szCs w:val="24"/>
                <w:rtl/>
              </w:rPr>
              <w:t>שלוש</w:t>
            </w:r>
            <w:r w:rsidR="00133208">
              <w:rPr>
                <w:rFonts w:asciiTheme="majorBidi" w:hAnsiTheme="majorBidi" w:hint="cs"/>
                <w:szCs w:val="24"/>
                <w:rtl/>
              </w:rPr>
              <w:t>ת</w:t>
            </w:r>
            <w:r w:rsidR="003259E2">
              <w:rPr>
                <w:rFonts w:asciiTheme="majorBidi" w:hAnsiTheme="majorBidi" w:hint="cs"/>
                <w:szCs w:val="24"/>
                <w:rtl/>
              </w:rPr>
              <w:t xml:space="preserve"> </w:t>
            </w:r>
            <w:r w:rsidR="00133208">
              <w:rPr>
                <w:rFonts w:asciiTheme="majorBidi" w:hAnsiTheme="majorBidi" w:hint="cs"/>
                <w:szCs w:val="24"/>
                <w:rtl/>
              </w:rPr>
              <w:t>ה</w:t>
            </w:r>
            <w:r w:rsidR="003259E2">
              <w:rPr>
                <w:rFonts w:asciiTheme="majorBidi" w:hAnsiTheme="majorBidi" w:hint="cs"/>
                <w:szCs w:val="24"/>
                <w:rtl/>
              </w:rPr>
              <w:t>רבעונים לאחר סיום האיפיון</w:t>
            </w:r>
          </w:p>
        </w:tc>
      </w:tr>
      <w:tr w:rsidR="00585E2D" w:rsidRPr="00314B9E" w14:paraId="52FAD9E8" w14:textId="77777777" w:rsidTr="0070022A">
        <w:trPr>
          <w:trHeight w:val="1019"/>
        </w:trPr>
        <w:tc>
          <w:tcPr>
            <w:tcW w:w="1560" w:type="dxa"/>
            <w:tcBorders>
              <w:bottom w:val="double" w:sz="4" w:space="0" w:color="auto"/>
            </w:tcBorders>
            <w:vAlign w:val="center"/>
          </w:tcPr>
          <w:p w14:paraId="21746DCF" w14:textId="77777777" w:rsidR="00585E2D" w:rsidRPr="0090654D" w:rsidRDefault="009B551F" w:rsidP="00753292">
            <w:pPr>
              <w:pStyle w:val="afff"/>
              <w:spacing w:line="360" w:lineRule="auto"/>
              <w:jc w:val="center"/>
              <w:rPr>
                <w:rFonts w:ascii="Arial" w:hAnsi="Arial" w:cs="David"/>
                <w:szCs w:val="24"/>
                <w:rtl/>
              </w:rPr>
            </w:pPr>
            <w:r w:rsidRPr="00656042">
              <w:rPr>
                <w:rFonts w:ascii="Arial" w:hAnsi="Arial" w:cs="David" w:hint="cs"/>
                <w:szCs w:val="24"/>
                <w:rtl/>
              </w:rPr>
              <w:t>התקנה של</w:t>
            </w:r>
            <w:r w:rsidR="008404C1" w:rsidRPr="00656042">
              <w:rPr>
                <w:rFonts w:ascii="Arial" w:hAnsi="Arial" w:cs="David" w:hint="cs"/>
                <w:szCs w:val="24"/>
                <w:rtl/>
              </w:rPr>
              <w:t xml:space="preserve"> </w:t>
            </w:r>
            <w:r w:rsidR="00656042" w:rsidRPr="00656042">
              <w:rPr>
                <w:rFonts w:ascii="Arial" w:hAnsi="Arial" w:cs="David" w:hint="cs"/>
                <w:szCs w:val="24"/>
                <w:rtl/>
              </w:rPr>
              <w:t>מערכת ניטור ו</w:t>
            </w:r>
            <w:r w:rsidR="00753292">
              <w:rPr>
                <w:rFonts w:ascii="Arial" w:hAnsi="Arial" w:cs="David" w:hint="cs"/>
                <w:szCs w:val="24"/>
                <w:rtl/>
              </w:rPr>
              <w:t>בקרה</w:t>
            </w:r>
            <w:r w:rsidR="00656042" w:rsidRPr="00656042">
              <w:rPr>
                <w:rFonts w:ascii="Arial" w:hAnsi="Arial" w:cs="David" w:hint="cs"/>
                <w:szCs w:val="24"/>
                <w:rtl/>
              </w:rPr>
              <w:t xml:space="preserve"> בבית ספר הכוללת </w:t>
            </w:r>
            <w:r w:rsidR="008404C1" w:rsidRPr="00656042">
              <w:rPr>
                <w:rFonts w:ascii="Arial" w:hAnsi="Arial" w:cs="David" w:hint="cs"/>
                <w:szCs w:val="24"/>
                <w:rtl/>
              </w:rPr>
              <w:t>מ</w:t>
            </w:r>
            <w:r w:rsidR="00A72037" w:rsidRPr="00656042">
              <w:rPr>
                <w:rFonts w:ascii="Arial" w:hAnsi="Arial" w:cs="David" w:hint="cs"/>
                <w:szCs w:val="24"/>
                <w:rtl/>
              </w:rPr>
              <w:t>כשירים</w:t>
            </w:r>
            <w:r w:rsidR="00656042" w:rsidRPr="00656042">
              <w:rPr>
                <w:rFonts w:ascii="Arial" w:hAnsi="Arial" w:cs="David" w:hint="cs"/>
                <w:szCs w:val="24"/>
                <w:rtl/>
              </w:rPr>
              <w:t xml:space="preserve"> מסוג </w:t>
            </w:r>
            <w:r w:rsidR="008404C1" w:rsidRPr="00656042">
              <w:rPr>
                <w:rFonts w:ascii="Arial" w:hAnsi="Arial" w:cs="David" w:hint="cs"/>
                <w:szCs w:val="24"/>
              </w:rPr>
              <w:t>A</w:t>
            </w:r>
            <w:r w:rsidR="008404C1" w:rsidRPr="00656042">
              <w:rPr>
                <w:rFonts w:ascii="Arial" w:hAnsi="Arial" w:cs="David" w:hint="cs"/>
                <w:szCs w:val="24"/>
                <w:rtl/>
              </w:rPr>
              <w:t xml:space="preserve"> ו</w:t>
            </w:r>
            <w:r w:rsidR="00656042" w:rsidRPr="00656042">
              <w:rPr>
                <w:rFonts w:ascii="Arial" w:hAnsi="Arial" w:cs="David" w:hint="cs"/>
                <w:szCs w:val="24"/>
                <w:rtl/>
              </w:rPr>
              <w:t xml:space="preserve"> </w:t>
            </w:r>
            <w:r w:rsidR="008404C1" w:rsidRPr="00656042">
              <w:rPr>
                <w:rFonts w:ascii="Arial" w:hAnsi="Arial" w:cs="David" w:hint="cs"/>
                <w:szCs w:val="24"/>
              </w:rPr>
              <w:t>B</w:t>
            </w:r>
            <w:r w:rsidR="008404C1" w:rsidRPr="00656042">
              <w:rPr>
                <w:rFonts w:ascii="Arial" w:hAnsi="Arial" w:cs="David" w:hint="cs"/>
                <w:szCs w:val="24"/>
                <w:rtl/>
              </w:rPr>
              <w:t xml:space="preserve"> </w:t>
            </w:r>
          </w:p>
        </w:tc>
        <w:tc>
          <w:tcPr>
            <w:tcW w:w="4677" w:type="dxa"/>
            <w:tcBorders>
              <w:bottom w:val="double" w:sz="4" w:space="0" w:color="auto"/>
            </w:tcBorders>
            <w:vAlign w:val="center"/>
          </w:tcPr>
          <w:p w14:paraId="0AA550DB" w14:textId="618CB062" w:rsidR="00585E2D" w:rsidRPr="00721D51" w:rsidRDefault="00097E41" w:rsidP="00097E41">
            <w:pPr>
              <w:tabs>
                <w:tab w:val="left" w:pos="4969"/>
              </w:tabs>
              <w:spacing w:line="360" w:lineRule="auto"/>
              <w:jc w:val="both"/>
              <w:rPr>
                <w:rFonts w:asciiTheme="majorBidi" w:hAnsiTheme="majorBidi"/>
                <w:szCs w:val="24"/>
                <w:rtl/>
              </w:rPr>
            </w:pPr>
            <w:r>
              <w:rPr>
                <w:rFonts w:asciiTheme="majorBidi" w:hAnsiTheme="majorBidi" w:hint="cs"/>
                <w:szCs w:val="24"/>
                <w:rtl/>
              </w:rPr>
              <w:t>שלושה</w:t>
            </w:r>
            <w:r w:rsidR="008404C1">
              <w:rPr>
                <w:rFonts w:asciiTheme="majorBidi" w:hAnsiTheme="majorBidi" w:hint="cs"/>
                <w:szCs w:val="24"/>
                <w:rtl/>
              </w:rPr>
              <w:t xml:space="preserve"> חודשים לאחר חתימת ההסכם ולפי</w:t>
            </w:r>
            <w:r w:rsidR="00721D51" w:rsidRPr="00721D51">
              <w:rPr>
                <w:rFonts w:asciiTheme="majorBidi" w:hAnsiTheme="majorBidi" w:hint="cs"/>
                <w:szCs w:val="24"/>
                <w:rtl/>
              </w:rPr>
              <w:t xml:space="preserve"> דרישות המשרד  </w:t>
            </w:r>
          </w:p>
        </w:tc>
        <w:tc>
          <w:tcPr>
            <w:tcW w:w="2127" w:type="dxa"/>
            <w:tcBorders>
              <w:bottom w:val="double" w:sz="4" w:space="0" w:color="auto"/>
            </w:tcBorders>
            <w:vAlign w:val="center"/>
          </w:tcPr>
          <w:p w14:paraId="031B8CF2" w14:textId="77777777" w:rsidR="00585E2D" w:rsidRPr="00721D51" w:rsidRDefault="00721D51" w:rsidP="00615B3A">
            <w:pPr>
              <w:spacing w:line="360" w:lineRule="auto"/>
              <w:jc w:val="both"/>
              <w:rPr>
                <w:rFonts w:asciiTheme="majorBidi" w:hAnsiTheme="majorBidi"/>
                <w:szCs w:val="24"/>
                <w:rtl/>
              </w:rPr>
            </w:pPr>
            <w:r w:rsidRPr="00721D51">
              <w:rPr>
                <w:rFonts w:asciiTheme="majorBidi" w:hAnsiTheme="majorBidi" w:hint="cs"/>
                <w:szCs w:val="24"/>
                <w:rtl/>
              </w:rPr>
              <w:t xml:space="preserve">תשלום אחת לרבעון </w:t>
            </w:r>
            <w:r w:rsidR="002C5E6E">
              <w:rPr>
                <w:rFonts w:asciiTheme="majorBidi" w:hAnsiTheme="majorBidi" w:hint="cs"/>
                <w:szCs w:val="24"/>
                <w:rtl/>
              </w:rPr>
              <w:t xml:space="preserve">לפי </w:t>
            </w:r>
            <w:r w:rsidR="00615B3A">
              <w:rPr>
                <w:rFonts w:asciiTheme="majorBidi" w:hAnsiTheme="majorBidi" w:hint="cs"/>
                <w:szCs w:val="24"/>
                <w:rtl/>
              </w:rPr>
              <w:t xml:space="preserve">רכיבי </w:t>
            </w:r>
            <w:r w:rsidR="002C5E6E">
              <w:rPr>
                <w:rFonts w:asciiTheme="majorBidi" w:hAnsiTheme="majorBidi" w:hint="cs"/>
                <w:szCs w:val="24"/>
                <w:rtl/>
              </w:rPr>
              <w:t xml:space="preserve">הצעת מחיר </w:t>
            </w:r>
            <w:r w:rsidR="002C5E6E">
              <w:rPr>
                <w:rFonts w:asciiTheme="majorBidi" w:hAnsiTheme="majorBidi" w:hint="cs"/>
                <w:szCs w:val="24"/>
              </w:rPr>
              <w:t>A</w:t>
            </w:r>
            <w:r w:rsidR="002C5E6E">
              <w:rPr>
                <w:rFonts w:asciiTheme="majorBidi" w:hAnsiTheme="majorBidi" w:hint="cs"/>
                <w:szCs w:val="24"/>
                <w:rtl/>
              </w:rPr>
              <w:t xml:space="preserve"> ו-</w:t>
            </w:r>
            <w:r w:rsidR="002C5E6E">
              <w:rPr>
                <w:rFonts w:asciiTheme="majorBidi" w:hAnsiTheme="majorBidi" w:hint="cs"/>
                <w:szCs w:val="24"/>
              </w:rPr>
              <w:t>B</w:t>
            </w:r>
            <w:r w:rsidRPr="00721D51">
              <w:rPr>
                <w:rFonts w:asciiTheme="majorBidi" w:hAnsiTheme="majorBidi" w:hint="cs"/>
                <w:szCs w:val="24"/>
                <w:rtl/>
              </w:rPr>
              <w:t xml:space="preserve"> </w:t>
            </w:r>
            <w:r w:rsidR="002C5E6E">
              <w:rPr>
                <w:rFonts w:asciiTheme="majorBidi" w:hAnsiTheme="majorBidi" w:hint="cs"/>
                <w:szCs w:val="24"/>
                <w:rtl/>
              </w:rPr>
              <w:t>בהתאם ל</w:t>
            </w:r>
            <w:r w:rsidRPr="00721D51">
              <w:rPr>
                <w:rFonts w:asciiTheme="majorBidi" w:hAnsiTheme="majorBidi" w:hint="cs"/>
                <w:szCs w:val="24"/>
                <w:rtl/>
              </w:rPr>
              <w:t>ד</w:t>
            </w:r>
            <w:r w:rsidR="001948E6">
              <w:rPr>
                <w:rFonts w:asciiTheme="majorBidi" w:hAnsiTheme="majorBidi" w:hint="cs"/>
                <w:szCs w:val="24"/>
                <w:rtl/>
              </w:rPr>
              <w:t>יו</w:t>
            </w:r>
            <w:r w:rsidRPr="00721D51">
              <w:rPr>
                <w:rFonts w:asciiTheme="majorBidi" w:hAnsiTheme="majorBidi" w:hint="cs"/>
                <w:szCs w:val="24"/>
                <w:rtl/>
              </w:rPr>
              <w:t xml:space="preserve">וח </w:t>
            </w:r>
            <w:r w:rsidR="0017614B">
              <w:rPr>
                <w:rFonts w:asciiTheme="majorBidi" w:hAnsiTheme="majorBidi" w:hint="cs"/>
                <w:szCs w:val="24"/>
                <w:rtl/>
              </w:rPr>
              <w:t xml:space="preserve">הספק </w:t>
            </w:r>
            <w:r w:rsidRPr="00721D51">
              <w:rPr>
                <w:rFonts w:asciiTheme="majorBidi" w:hAnsiTheme="majorBidi" w:hint="cs"/>
                <w:szCs w:val="24"/>
                <w:rtl/>
              </w:rPr>
              <w:t>על התקנות שבוצעו</w:t>
            </w:r>
            <w:r w:rsidR="00617EE4">
              <w:rPr>
                <w:rFonts w:asciiTheme="majorBidi" w:hAnsiTheme="majorBidi" w:hint="cs"/>
                <w:szCs w:val="24"/>
                <w:rtl/>
              </w:rPr>
              <w:t xml:space="preserve"> ואישור מבית הספר </w:t>
            </w:r>
          </w:p>
        </w:tc>
      </w:tr>
      <w:tr w:rsidR="003259E2" w:rsidRPr="00314B9E" w14:paraId="47C52CBF" w14:textId="77777777" w:rsidTr="0070022A">
        <w:trPr>
          <w:trHeight w:val="1019"/>
        </w:trPr>
        <w:tc>
          <w:tcPr>
            <w:tcW w:w="1560" w:type="dxa"/>
            <w:tcBorders>
              <w:bottom w:val="double" w:sz="4" w:space="0" w:color="auto"/>
            </w:tcBorders>
            <w:vAlign w:val="center"/>
          </w:tcPr>
          <w:p w14:paraId="7C8689BF" w14:textId="77777777" w:rsidR="003259E2" w:rsidRPr="0090654D" w:rsidRDefault="003259E2" w:rsidP="00544B2A">
            <w:pPr>
              <w:pStyle w:val="afff"/>
              <w:spacing w:line="360" w:lineRule="auto"/>
              <w:jc w:val="center"/>
              <w:rPr>
                <w:rFonts w:ascii="Arial" w:hAnsi="Arial" w:cs="David"/>
                <w:szCs w:val="24"/>
                <w:rtl/>
              </w:rPr>
            </w:pPr>
            <w:r w:rsidRPr="0090654D">
              <w:rPr>
                <w:rFonts w:ascii="Arial" w:hAnsi="Arial" w:cs="David" w:hint="cs"/>
                <w:szCs w:val="24"/>
                <w:rtl/>
              </w:rPr>
              <w:t>הטמעה</w:t>
            </w:r>
            <w:r w:rsidR="00475382">
              <w:rPr>
                <w:rFonts w:ascii="Arial" w:hAnsi="Arial" w:cs="David" w:hint="cs"/>
                <w:szCs w:val="24"/>
                <w:rtl/>
              </w:rPr>
              <w:t>,</w:t>
            </w:r>
            <w:r w:rsidRPr="0090654D">
              <w:rPr>
                <w:rFonts w:ascii="Arial" w:hAnsi="Arial" w:cs="David" w:hint="cs"/>
                <w:szCs w:val="24"/>
                <w:rtl/>
              </w:rPr>
              <w:t xml:space="preserve"> </w:t>
            </w:r>
            <w:r w:rsidR="0017614B">
              <w:rPr>
                <w:rFonts w:ascii="Arial" w:hAnsi="Arial" w:cs="David" w:hint="cs"/>
                <w:szCs w:val="24"/>
                <w:rtl/>
              </w:rPr>
              <w:t xml:space="preserve">ליווי </w:t>
            </w:r>
            <w:r w:rsidRPr="0090654D">
              <w:rPr>
                <w:rFonts w:ascii="Arial" w:hAnsi="Arial" w:cs="David" w:hint="cs"/>
                <w:szCs w:val="24"/>
                <w:rtl/>
              </w:rPr>
              <w:t>ו</w:t>
            </w:r>
            <w:r w:rsidR="004D235A">
              <w:rPr>
                <w:rFonts w:ascii="Arial" w:hAnsi="Arial" w:cs="David" w:hint="cs"/>
                <w:szCs w:val="24"/>
                <w:rtl/>
              </w:rPr>
              <w:t>הדרכה</w:t>
            </w:r>
            <w:r w:rsidRPr="0090654D">
              <w:rPr>
                <w:rFonts w:ascii="Arial" w:hAnsi="Arial" w:cs="David" w:hint="cs"/>
                <w:szCs w:val="24"/>
                <w:rtl/>
              </w:rPr>
              <w:t xml:space="preserve"> לבית ספר</w:t>
            </w:r>
          </w:p>
        </w:tc>
        <w:tc>
          <w:tcPr>
            <w:tcW w:w="4677" w:type="dxa"/>
            <w:tcBorders>
              <w:bottom w:val="double" w:sz="4" w:space="0" w:color="auto"/>
            </w:tcBorders>
            <w:vAlign w:val="center"/>
          </w:tcPr>
          <w:p w14:paraId="505F6DE1" w14:textId="4392358E" w:rsidR="003259E2" w:rsidRPr="00721D51" w:rsidRDefault="00097E41" w:rsidP="00097E41">
            <w:pPr>
              <w:tabs>
                <w:tab w:val="left" w:pos="4969"/>
              </w:tabs>
              <w:spacing w:line="360" w:lineRule="auto"/>
              <w:jc w:val="both"/>
              <w:rPr>
                <w:rFonts w:asciiTheme="majorBidi" w:hAnsiTheme="majorBidi"/>
                <w:szCs w:val="24"/>
                <w:rtl/>
              </w:rPr>
            </w:pPr>
            <w:r>
              <w:rPr>
                <w:rFonts w:asciiTheme="majorBidi" w:hAnsiTheme="majorBidi" w:hint="cs"/>
                <w:szCs w:val="24"/>
                <w:rtl/>
              </w:rPr>
              <w:t>שלושה</w:t>
            </w:r>
            <w:r w:rsidR="003259E2">
              <w:rPr>
                <w:rFonts w:asciiTheme="majorBidi" w:hAnsiTheme="majorBidi" w:hint="cs"/>
                <w:szCs w:val="24"/>
                <w:rtl/>
              </w:rPr>
              <w:t xml:space="preserve"> חודשים לאחר חתימת ההסכם ולפי</w:t>
            </w:r>
            <w:r w:rsidR="003259E2" w:rsidRPr="00721D51">
              <w:rPr>
                <w:rFonts w:asciiTheme="majorBidi" w:hAnsiTheme="majorBidi" w:hint="cs"/>
                <w:szCs w:val="24"/>
                <w:rtl/>
              </w:rPr>
              <w:t xml:space="preserve"> דרישות המשרד  </w:t>
            </w:r>
          </w:p>
        </w:tc>
        <w:tc>
          <w:tcPr>
            <w:tcW w:w="2127" w:type="dxa"/>
            <w:tcBorders>
              <w:bottom w:val="double" w:sz="4" w:space="0" w:color="auto"/>
            </w:tcBorders>
            <w:vAlign w:val="center"/>
          </w:tcPr>
          <w:p w14:paraId="78073690" w14:textId="77777777" w:rsidR="003259E2" w:rsidRPr="00721D51" w:rsidRDefault="003259E2" w:rsidP="00A738BF">
            <w:pPr>
              <w:spacing w:line="360" w:lineRule="auto"/>
              <w:jc w:val="both"/>
              <w:rPr>
                <w:rFonts w:asciiTheme="majorBidi" w:hAnsiTheme="majorBidi"/>
                <w:szCs w:val="24"/>
                <w:rtl/>
              </w:rPr>
            </w:pPr>
            <w:r w:rsidRPr="00721D51">
              <w:rPr>
                <w:rFonts w:asciiTheme="majorBidi" w:hAnsiTheme="majorBidi" w:hint="cs"/>
                <w:szCs w:val="24"/>
                <w:rtl/>
              </w:rPr>
              <w:t xml:space="preserve">תשלום אחת לרבעון </w:t>
            </w:r>
            <w:r w:rsidR="002C5E6E">
              <w:rPr>
                <w:rFonts w:asciiTheme="majorBidi" w:hAnsiTheme="majorBidi" w:hint="cs"/>
                <w:szCs w:val="24"/>
                <w:rtl/>
              </w:rPr>
              <w:t xml:space="preserve">לפי </w:t>
            </w:r>
            <w:r w:rsidR="00615B3A">
              <w:rPr>
                <w:rFonts w:asciiTheme="majorBidi" w:hAnsiTheme="majorBidi" w:hint="cs"/>
                <w:szCs w:val="24"/>
                <w:rtl/>
              </w:rPr>
              <w:t xml:space="preserve">רכיב </w:t>
            </w:r>
            <w:r w:rsidR="002C5E6E">
              <w:rPr>
                <w:rFonts w:asciiTheme="majorBidi" w:hAnsiTheme="majorBidi" w:hint="cs"/>
                <w:szCs w:val="24"/>
                <w:rtl/>
              </w:rPr>
              <w:t xml:space="preserve">הצעת מחיר </w:t>
            </w:r>
            <w:r w:rsidR="002C5E6E">
              <w:rPr>
                <w:rFonts w:asciiTheme="majorBidi" w:hAnsiTheme="majorBidi" w:hint="cs"/>
                <w:szCs w:val="24"/>
              </w:rPr>
              <w:t>C</w:t>
            </w:r>
            <w:r w:rsidR="002C5E6E" w:rsidRPr="00721D51">
              <w:rPr>
                <w:rFonts w:asciiTheme="majorBidi" w:hAnsiTheme="majorBidi" w:hint="cs"/>
                <w:szCs w:val="24"/>
                <w:rtl/>
              </w:rPr>
              <w:t xml:space="preserve"> </w:t>
            </w:r>
            <w:r w:rsidR="002C5E6E">
              <w:rPr>
                <w:rFonts w:asciiTheme="majorBidi" w:hAnsiTheme="majorBidi" w:hint="cs"/>
                <w:szCs w:val="24"/>
                <w:rtl/>
              </w:rPr>
              <w:t>ובהתאם ל</w:t>
            </w:r>
            <w:r w:rsidRPr="00721D51">
              <w:rPr>
                <w:rFonts w:asciiTheme="majorBidi" w:hAnsiTheme="majorBidi" w:hint="cs"/>
                <w:szCs w:val="24"/>
                <w:rtl/>
              </w:rPr>
              <w:t>ד</w:t>
            </w:r>
            <w:r>
              <w:rPr>
                <w:rFonts w:asciiTheme="majorBidi" w:hAnsiTheme="majorBidi" w:hint="cs"/>
                <w:szCs w:val="24"/>
                <w:rtl/>
              </w:rPr>
              <w:t>יו</w:t>
            </w:r>
            <w:r w:rsidRPr="00721D51">
              <w:rPr>
                <w:rFonts w:asciiTheme="majorBidi" w:hAnsiTheme="majorBidi" w:hint="cs"/>
                <w:szCs w:val="24"/>
                <w:rtl/>
              </w:rPr>
              <w:t xml:space="preserve">וח </w:t>
            </w:r>
            <w:r w:rsidR="0017614B">
              <w:rPr>
                <w:rFonts w:asciiTheme="majorBidi" w:hAnsiTheme="majorBidi" w:hint="cs"/>
                <w:szCs w:val="24"/>
                <w:rtl/>
              </w:rPr>
              <w:t xml:space="preserve">הספק </w:t>
            </w:r>
            <w:r>
              <w:rPr>
                <w:rFonts w:asciiTheme="majorBidi" w:hAnsiTheme="majorBidi" w:hint="cs"/>
                <w:szCs w:val="24"/>
                <w:rtl/>
              </w:rPr>
              <w:t xml:space="preserve">על </w:t>
            </w:r>
            <w:r w:rsidR="0017614B">
              <w:rPr>
                <w:rFonts w:asciiTheme="majorBidi" w:hAnsiTheme="majorBidi" w:hint="cs"/>
                <w:szCs w:val="24"/>
                <w:rtl/>
              </w:rPr>
              <w:t xml:space="preserve">שעות </w:t>
            </w:r>
            <w:r>
              <w:rPr>
                <w:rFonts w:asciiTheme="majorBidi" w:hAnsiTheme="majorBidi" w:hint="cs"/>
                <w:szCs w:val="24"/>
                <w:rtl/>
              </w:rPr>
              <w:t>הההדרכה</w:t>
            </w:r>
            <w:r w:rsidR="00714383">
              <w:rPr>
                <w:rFonts w:asciiTheme="majorBidi" w:hAnsiTheme="majorBidi" w:hint="cs"/>
                <w:szCs w:val="24"/>
                <w:rtl/>
              </w:rPr>
              <w:t xml:space="preserve"> </w:t>
            </w:r>
            <w:r w:rsidR="00656042">
              <w:rPr>
                <w:rFonts w:asciiTheme="majorBidi" w:hAnsiTheme="majorBidi" w:hint="cs"/>
                <w:szCs w:val="24"/>
                <w:rtl/>
              </w:rPr>
              <w:t xml:space="preserve">בפועל </w:t>
            </w:r>
            <w:r w:rsidR="00714383">
              <w:rPr>
                <w:rFonts w:asciiTheme="majorBidi" w:hAnsiTheme="majorBidi" w:hint="cs"/>
                <w:szCs w:val="24"/>
                <w:rtl/>
              </w:rPr>
              <w:t>ואישור מבית הספר</w:t>
            </w:r>
            <w:r w:rsidR="0017614B">
              <w:rPr>
                <w:rFonts w:asciiTheme="majorBidi" w:hAnsiTheme="majorBidi" w:hint="cs"/>
                <w:szCs w:val="24"/>
                <w:rtl/>
              </w:rPr>
              <w:t xml:space="preserve"> </w:t>
            </w:r>
          </w:p>
        </w:tc>
      </w:tr>
    </w:tbl>
    <w:p w14:paraId="0A634134" w14:textId="77777777" w:rsidR="000D6142" w:rsidRPr="00314B9E" w:rsidRDefault="000D6142" w:rsidP="000D6142">
      <w:pPr>
        <w:pStyle w:val="afff"/>
        <w:ind w:left="1080"/>
        <w:rPr>
          <w:rFonts w:asciiTheme="majorBidi" w:hAnsiTheme="majorBidi" w:cs="David"/>
          <w:sz w:val="24"/>
          <w:szCs w:val="24"/>
        </w:rPr>
      </w:pPr>
    </w:p>
    <w:p w14:paraId="1CC90C15" w14:textId="77777777" w:rsidR="000D6142" w:rsidRDefault="000D6142" w:rsidP="00DE37BE">
      <w:pPr>
        <w:numPr>
          <w:ilvl w:val="1"/>
          <w:numId w:val="102"/>
        </w:numPr>
        <w:spacing w:line="360" w:lineRule="auto"/>
        <w:ind w:left="1020" w:hanging="567"/>
        <w:contextualSpacing/>
        <w:jc w:val="both"/>
        <w:outlineLvl w:val="0"/>
        <w:rPr>
          <w:rFonts w:asciiTheme="majorBidi" w:hAnsiTheme="majorBidi"/>
          <w:szCs w:val="24"/>
        </w:rPr>
      </w:pPr>
      <w:r w:rsidRPr="00314B9E">
        <w:rPr>
          <w:rFonts w:asciiTheme="majorBidi" w:hAnsiTheme="majorBidi"/>
          <w:szCs w:val="24"/>
          <w:rtl/>
        </w:rPr>
        <w:lastRenderedPageBreak/>
        <w:t>הצעת המחיר</w:t>
      </w:r>
      <w:r w:rsidRPr="00314B9E">
        <w:rPr>
          <w:rFonts w:asciiTheme="majorBidi" w:hAnsiTheme="majorBidi"/>
          <w:szCs w:val="24"/>
        </w:rPr>
        <w:t xml:space="preserve"> </w:t>
      </w:r>
      <w:r w:rsidRPr="00314B9E">
        <w:rPr>
          <w:rFonts w:asciiTheme="majorBidi" w:hAnsiTheme="majorBidi"/>
          <w:szCs w:val="24"/>
          <w:rtl/>
        </w:rPr>
        <w:t>תהיה</w:t>
      </w:r>
      <w:r w:rsidRPr="00314B9E">
        <w:rPr>
          <w:rFonts w:asciiTheme="majorBidi" w:hAnsiTheme="majorBidi"/>
          <w:szCs w:val="24"/>
        </w:rPr>
        <w:t xml:space="preserve"> </w:t>
      </w:r>
      <w:r w:rsidRPr="00314B9E">
        <w:rPr>
          <w:rFonts w:asciiTheme="majorBidi" w:hAnsiTheme="majorBidi"/>
          <w:szCs w:val="24"/>
          <w:rtl/>
        </w:rPr>
        <w:t>סופית</w:t>
      </w:r>
      <w:r w:rsidRPr="00314B9E">
        <w:rPr>
          <w:rFonts w:asciiTheme="majorBidi" w:hAnsiTheme="majorBidi"/>
          <w:szCs w:val="24"/>
        </w:rPr>
        <w:t xml:space="preserve"> </w:t>
      </w:r>
      <w:r w:rsidRPr="00314B9E">
        <w:rPr>
          <w:rFonts w:asciiTheme="majorBidi" w:hAnsiTheme="majorBidi"/>
          <w:szCs w:val="24"/>
          <w:rtl/>
        </w:rPr>
        <w:t>ותכלול</w:t>
      </w:r>
      <w:r w:rsidRPr="00314B9E">
        <w:rPr>
          <w:rFonts w:asciiTheme="majorBidi" w:hAnsiTheme="majorBidi"/>
          <w:szCs w:val="24"/>
        </w:rPr>
        <w:t xml:space="preserve"> </w:t>
      </w:r>
      <w:r w:rsidRPr="00314B9E">
        <w:rPr>
          <w:rFonts w:asciiTheme="majorBidi" w:hAnsiTheme="majorBidi"/>
          <w:szCs w:val="24"/>
          <w:rtl/>
        </w:rPr>
        <w:t>את</w:t>
      </w:r>
      <w:r w:rsidRPr="00314B9E">
        <w:rPr>
          <w:rFonts w:asciiTheme="majorBidi" w:hAnsiTheme="majorBidi"/>
          <w:szCs w:val="24"/>
        </w:rPr>
        <w:t xml:space="preserve"> </w:t>
      </w:r>
      <w:r w:rsidRPr="00314B9E">
        <w:rPr>
          <w:rFonts w:asciiTheme="majorBidi" w:hAnsiTheme="majorBidi"/>
          <w:szCs w:val="24"/>
          <w:rtl/>
        </w:rPr>
        <w:t>כל</w:t>
      </w:r>
      <w:r w:rsidRPr="00314B9E">
        <w:rPr>
          <w:rFonts w:asciiTheme="majorBidi" w:hAnsiTheme="majorBidi"/>
          <w:szCs w:val="24"/>
        </w:rPr>
        <w:t xml:space="preserve"> </w:t>
      </w:r>
      <w:r w:rsidRPr="00314B9E">
        <w:rPr>
          <w:rFonts w:asciiTheme="majorBidi" w:hAnsiTheme="majorBidi"/>
          <w:szCs w:val="24"/>
          <w:rtl/>
        </w:rPr>
        <w:t>עלויות</w:t>
      </w:r>
      <w:r w:rsidRPr="00314B9E">
        <w:rPr>
          <w:rFonts w:asciiTheme="majorBidi" w:hAnsiTheme="majorBidi"/>
          <w:szCs w:val="24"/>
        </w:rPr>
        <w:t xml:space="preserve"> </w:t>
      </w:r>
      <w:r w:rsidRPr="00314B9E">
        <w:rPr>
          <w:rFonts w:asciiTheme="majorBidi" w:hAnsiTheme="majorBidi"/>
          <w:szCs w:val="24"/>
          <w:rtl/>
        </w:rPr>
        <w:t>המציע, כולל</w:t>
      </w:r>
      <w:r w:rsidRPr="00314B9E">
        <w:rPr>
          <w:rFonts w:asciiTheme="majorBidi" w:hAnsiTheme="majorBidi"/>
          <w:szCs w:val="24"/>
        </w:rPr>
        <w:t xml:space="preserve"> </w:t>
      </w:r>
      <w:r w:rsidRPr="00314B9E">
        <w:rPr>
          <w:rFonts w:asciiTheme="majorBidi" w:hAnsiTheme="majorBidi"/>
          <w:szCs w:val="24"/>
          <w:rtl/>
        </w:rPr>
        <w:t>כוח</w:t>
      </w:r>
      <w:r w:rsidRPr="00314B9E">
        <w:rPr>
          <w:rFonts w:asciiTheme="majorBidi" w:hAnsiTheme="majorBidi"/>
          <w:szCs w:val="24"/>
        </w:rPr>
        <w:t xml:space="preserve"> </w:t>
      </w:r>
      <w:r w:rsidRPr="00314B9E">
        <w:rPr>
          <w:rFonts w:asciiTheme="majorBidi" w:hAnsiTheme="majorBidi"/>
          <w:szCs w:val="24"/>
          <w:rtl/>
        </w:rPr>
        <w:t>אדם, הוצאות</w:t>
      </w:r>
      <w:r w:rsidRPr="00314B9E">
        <w:rPr>
          <w:rFonts w:asciiTheme="majorBidi" w:hAnsiTheme="majorBidi"/>
          <w:szCs w:val="24"/>
        </w:rPr>
        <w:t xml:space="preserve"> </w:t>
      </w:r>
      <w:r w:rsidRPr="00314B9E">
        <w:rPr>
          <w:rFonts w:asciiTheme="majorBidi" w:hAnsiTheme="majorBidi"/>
          <w:szCs w:val="24"/>
          <w:rtl/>
        </w:rPr>
        <w:t>נסיעה, צילומים, טלפונים, עריכה</w:t>
      </w:r>
      <w:r w:rsidRPr="00314B9E">
        <w:rPr>
          <w:rFonts w:asciiTheme="majorBidi" w:hAnsiTheme="majorBidi"/>
          <w:szCs w:val="24"/>
        </w:rPr>
        <w:t xml:space="preserve"> </w:t>
      </w:r>
      <w:r w:rsidRPr="00314B9E">
        <w:rPr>
          <w:rFonts w:asciiTheme="majorBidi" w:hAnsiTheme="majorBidi"/>
          <w:szCs w:val="24"/>
          <w:rtl/>
        </w:rPr>
        <w:t>לשונית</w:t>
      </w:r>
      <w:r w:rsidRPr="00314B9E">
        <w:rPr>
          <w:rFonts w:asciiTheme="majorBidi" w:hAnsiTheme="majorBidi"/>
          <w:szCs w:val="24"/>
        </w:rPr>
        <w:t xml:space="preserve"> </w:t>
      </w:r>
      <w:r w:rsidRPr="00314B9E">
        <w:rPr>
          <w:rFonts w:asciiTheme="majorBidi" w:hAnsiTheme="majorBidi"/>
          <w:szCs w:val="24"/>
          <w:rtl/>
        </w:rPr>
        <w:t>וגרפית, הכנת</w:t>
      </w:r>
      <w:r w:rsidRPr="00314B9E">
        <w:rPr>
          <w:rFonts w:asciiTheme="majorBidi" w:hAnsiTheme="majorBidi"/>
          <w:szCs w:val="24"/>
        </w:rPr>
        <w:t xml:space="preserve"> </w:t>
      </w:r>
      <w:r w:rsidRPr="00314B9E">
        <w:rPr>
          <w:rFonts w:asciiTheme="majorBidi" w:hAnsiTheme="majorBidi"/>
          <w:szCs w:val="24"/>
          <w:rtl/>
        </w:rPr>
        <w:t>תחשיבים, הכנת ניירות</w:t>
      </w:r>
      <w:r w:rsidRPr="00314B9E">
        <w:rPr>
          <w:rFonts w:asciiTheme="majorBidi" w:hAnsiTheme="majorBidi"/>
          <w:szCs w:val="24"/>
        </w:rPr>
        <w:t xml:space="preserve"> </w:t>
      </w:r>
      <w:r w:rsidRPr="00314B9E">
        <w:rPr>
          <w:rFonts w:asciiTheme="majorBidi" w:hAnsiTheme="majorBidi"/>
          <w:szCs w:val="24"/>
          <w:rtl/>
        </w:rPr>
        <w:t>עמדה, הכנת מצגות, השתתפות</w:t>
      </w:r>
      <w:r w:rsidRPr="00314B9E">
        <w:rPr>
          <w:rFonts w:asciiTheme="majorBidi" w:hAnsiTheme="majorBidi"/>
          <w:szCs w:val="24"/>
        </w:rPr>
        <w:t xml:space="preserve"> </w:t>
      </w:r>
      <w:r w:rsidRPr="00314B9E">
        <w:rPr>
          <w:rFonts w:asciiTheme="majorBidi" w:hAnsiTheme="majorBidi"/>
          <w:szCs w:val="24"/>
          <w:rtl/>
        </w:rPr>
        <w:t>בישיבות</w:t>
      </w:r>
      <w:r w:rsidRPr="00314B9E">
        <w:rPr>
          <w:rFonts w:asciiTheme="majorBidi" w:hAnsiTheme="majorBidi"/>
          <w:szCs w:val="24"/>
        </w:rPr>
        <w:t xml:space="preserve"> </w:t>
      </w:r>
      <w:r w:rsidRPr="00314B9E">
        <w:rPr>
          <w:rFonts w:asciiTheme="majorBidi" w:hAnsiTheme="majorBidi"/>
          <w:szCs w:val="24"/>
          <w:rtl/>
        </w:rPr>
        <w:t>חיצוניות</w:t>
      </w:r>
      <w:r w:rsidRPr="00314B9E">
        <w:rPr>
          <w:rFonts w:asciiTheme="majorBidi" w:hAnsiTheme="majorBidi"/>
          <w:szCs w:val="24"/>
        </w:rPr>
        <w:t xml:space="preserve"> </w:t>
      </w:r>
      <w:r w:rsidRPr="00314B9E">
        <w:rPr>
          <w:rFonts w:asciiTheme="majorBidi" w:hAnsiTheme="majorBidi"/>
          <w:szCs w:val="24"/>
          <w:rtl/>
        </w:rPr>
        <w:t>ופנימיות</w:t>
      </w:r>
      <w:r w:rsidRPr="00314B9E">
        <w:rPr>
          <w:rFonts w:asciiTheme="majorBidi" w:hAnsiTheme="majorBidi"/>
          <w:szCs w:val="24"/>
        </w:rPr>
        <w:t xml:space="preserve"> </w:t>
      </w:r>
      <w:r w:rsidRPr="00314B9E">
        <w:rPr>
          <w:rFonts w:asciiTheme="majorBidi" w:hAnsiTheme="majorBidi"/>
          <w:szCs w:val="24"/>
          <w:rtl/>
        </w:rPr>
        <w:t>עם</w:t>
      </w:r>
      <w:r w:rsidRPr="00314B9E">
        <w:rPr>
          <w:rFonts w:asciiTheme="majorBidi" w:hAnsiTheme="majorBidi"/>
          <w:szCs w:val="24"/>
        </w:rPr>
        <w:t xml:space="preserve"> </w:t>
      </w:r>
      <w:r w:rsidRPr="00314B9E">
        <w:rPr>
          <w:rFonts w:asciiTheme="majorBidi" w:hAnsiTheme="majorBidi"/>
          <w:szCs w:val="24"/>
          <w:rtl/>
        </w:rPr>
        <w:t>אנשי</w:t>
      </w:r>
      <w:r w:rsidRPr="00314B9E">
        <w:rPr>
          <w:rFonts w:asciiTheme="majorBidi" w:hAnsiTheme="majorBidi"/>
          <w:szCs w:val="24"/>
        </w:rPr>
        <w:t xml:space="preserve"> </w:t>
      </w:r>
      <w:r w:rsidRPr="00314B9E">
        <w:rPr>
          <w:rFonts w:asciiTheme="majorBidi" w:hAnsiTheme="majorBidi"/>
          <w:szCs w:val="24"/>
          <w:rtl/>
        </w:rPr>
        <w:t>המשרד ככל שידרש, וכדומה.</w:t>
      </w:r>
    </w:p>
    <w:p w14:paraId="67E15133" w14:textId="6C11A9C6" w:rsidR="003460A9" w:rsidRPr="00811708" w:rsidRDefault="003460A9" w:rsidP="00752001">
      <w:pPr>
        <w:numPr>
          <w:ilvl w:val="1"/>
          <w:numId w:val="102"/>
        </w:numPr>
        <w:spacing w:line="360" w:lineRule="auto"/>
        <w:ind w:left="1020" w:hanging="567"/>
        <w:contextualSpacing/>
        <w:jc w:val="both"/>
        <w:outlineLvl w:val="0"/>
        <w:rPr>
          <w:rFonts w:asciiTheme="majorBidi" w:hAnsiTheme="majorBidi"/>
          <w:szCs w:val="24"/>
          <w:rtl/>
        </w:rPr>
      </w:pPr>
      <w:r>
        <w:rPr>
          <w:rFonts w:asciiTheme="majorBidi" w:hAnsiTheme="majorBidi" w:hint="cs"/>
          <w:szCs w:val="24"/>
          <w:rtl/>
        </w:rPr>
        <w:t xml:space="preserve">יודגש כי אין להשית על בית הספר עלויות חיצוניות בשנת הפרויקט הראשונה. </w:t>
      </w:r>
      <w:r w:rsidR="00B84EDF">
        <w:rPr>
          <w:rFonts w:asciiTheme="majorBidi" w:hAnsiTheme="majorBidi" w:hint="cs"/>
          <w:szCs w:val="24"/>
          <w:rtl/>
        </w:rPr>
        <w:t xml:space="preserve">הצעת המחיר תכלול </w:t>
      </w:r>
      <w:r>
        <w:rPr>
          <w:rFonts w:asciiTheme="majorBidi" w:hAnsiTheme="majorBidi" w:hint="cs"/>
          <w:szCs w:val="24"/>
          <w:rtl/>
        </w:rPr>
        <w:t>שימוש בנתונים המופקים ממכשירי המדידה</w:t>
      </w:r>
      <w:r w:rsidR="00752001">
        <w:rPr>
          <w:rFonts w:asciiTheme="majorBidi" w:hAnsiTheme="majorBidi" w:hint="cs"/>
          <w:szCs w:val="24"/>
          <w:rtl/>
        </w:rPr>
        <w:t>,</w:t>
      </w:r>
      <w:r>
        <w:rPr>
          <w:rFonts w:asciiTheme="majorBidi" w:hAnsiTheme="majorBidi" w:hint="cs"/>
          <w:szCs w:val="24"/>
          <w:rtl/>
        </w:rPr>
        <w:t xml:space="preserve"> </w:t>
      </w:r>
      <w:r w:rsidR="00752001">
        <w:rPr>
          <w:rFonts w:asciiTheme="majorBidi" w:hAnsiTheme="majorBidi" w:hint="cs"/>
          <w:szCs w:val="24"/>
          <w:rtl/>
        </w:rPr>
        <w:t xml:space="preserve">הן </w:t>
      </w:r>
      <w:r>
        <w:rPr>
          <w:rFonts w:asciiTheme="majorBidi" w:hAnsiTheme="majorBidi" w:hint="cs"/>
          <w:szCs w:val="24"/>
          <w:rtl/>
        </w:rPr>
        <w:t>בשנת הפרויקט ו</w:t>
      </w:r>
      <w:r w:rsidR="00752001">
        <w:rPr>
          <w:rFonts w:asciiTheme="majorBidi" w:hAnsiTheme="majorBidi" w:hint="cs"/>
          <w:szCs w:val="24"/>
          <w:rtl/>
        </w:rPr>
        <w:t xml:space="preserve">הן </w:t>
      </w:r>
      <w:r w:rsidR="00B84EDF">
        <w:rPr>
          <w:rFonts w:asciiTheme="majorBidi" w:hAnsiTheme="majorBidi" w:hint="cs"/>
          <w:szCs w:val="24"/>
          <w:rtl/>
        </w:rPr>
        <w:t>לאחר סיומו</w:t>
      </w:r>
      <w:r>
        <w:rPr>
          <w:rFonts w:asciiTheme="majorBidi" w:hAnsiTheme="majorBidi" w:hint="cs"/>
          <w:szCs w:val="24"/>
          <w:rtl/>
        </w:rPr>
        <w:t xml:space="preserve">. </w:t>
      </w:r>
      <w:r w:rsidR="00752001" w:rsidRPr="00F320C4">
        <w:rPr>
          <w:rFonts w:asciiTheme="majorBidi" w:hAnsiTheme="majorBidi" w:hint="cs"/>
          <w:szCs w:val="24"/>
          <w:highlight w:val="yellow"/>
          <w:rtl/>
        </w:rPr>
        <w:t>יודגש כי הזוכה אינו רשאי לגבות תשלום עבור גישה לנתונים המופקים</w:t>
      </w:r>
      <w:r w:rsidR="00752001" w:rsidDel="00752001">
        <w:rPr>
          <w:rStyle w:val="afd"/>
          <w:rFonts w:cs="Times New Roman"/>
          <w:rtl/>
          <w:lang w:eastAsia="he-IL"/>
        </w:rPr>
        <w:t xml:space="preserve"> </w:t>
      </w:r>
    </w:p>
    <w:p w14:paraId="49F50DFC" w14:textId="5CEA67E2" w:rsidR="00FC2B7B" w:rsidRDefault="00FC2B7B" w:rsidP="00752001">
      <w:pPr>
        <w:numPr>
          <w:ilvl w:val="1"/>
          <w:numId w:val="102"/>
        </w:numPr>
        <w:spacing w:line="360" w:lineRule="auto"/>
        <w:ind w:left="1020" w:hanging="567"/>
        <w:contextualSpacing/>
        <w:jc w:val="both"/>
        <w:outlineLvl w:val="0"/>
        <w:rPr>
          <w:rFonts w:asciiTheme="majorBidi" w:hAnsiTheme="majorBidi"/>
          <w:szCs w:val="24"/>
        </w:rPr>
      </w:pPr>
      <w:r w:rsidRPr="00357F15">
        <w:rPr>
          <w:rFonts w:asciiTheme="majorBidi" w:hAnsiTheme="majorBidi"/>
          <w:szCs w:val="24"/>
          <w:rtl/>
        </w:rPr>
        <w:t>למען הסר ספק יובהר כי התשלומים יבוצעו לאחר אישור הממ</w:t>
      </w:r>
      <w:r w:rsidR="004270B2" w:rsidRPr="00357F15">
        <w:rPr>
          <w:rFonts w:asciiTheme="majorBidi" w:hAnsiTheme="majorBidi"/>
          <w:szCs w:val="24"/>
          <w:rtl/>
        </w:rPr>
        <w:t>ונה שהע</w:t>
      </w:r>
      <w:r w:rsidR="00752001" w:rsidRPr="00357F15">
        <w:rPr>
          <w:rFonts w:asciiTheme="majorBidi" w:hAnsiTheme="majorBidi"/>
          <w:szCs w:val="24"/>
          <w:rtl/>
        </w:rPr>
        <w:t xml:space="preserve"> </w:t>
      </w:r>
      <w:r w:rsidR="004270B2" w:rsidRPr="00357F15">
        <w:rPr>
          <w:rFonts w:asciiTheme="majorBidi" w:hAnsiTheme="majorBidi"/>
          <w:szCs w:val="24"/>
          <w:rtl/>
        </w:rPr>
        <w:t xml:space="preserve">בודה בוצעה לשביעות רצונו, בהתאם לתנאי ההסכם, </w:t>
      </w:r>
      <w:r w:rsidRPr="00357F15">
        <w:rPr>
          <w:rFonts w:asciiTheme="majorBidi" w:hAnsiTheme="majorBidi"/>
          <w:szCs w:val="24"/>
          <w:rtl/>
        </w:rPr>
        <w:t>ולאחר הגשת החשבונית למשרד.</w:t>
      </w:r>
    </w:p>
    <w:p w14:paraId="2D1AD92B" w14:textId="004FD12C" w:rsidR="00B40444" w:rsidRPr="0038613F" w:rsidRDefault="0083457B" w:rsidP="001E78C6">
      <w:pPr>
        <w:numPr>
          <w:ilvl w:val="1"/>
          <w:numId w:val="102"/>
        </w:numPr>
        <w:spacing w:line="360" w:lineRule="auto"/>
        <w:ind w:left="1020" w:hanging="567"/>
        <w:contextualSpacing/>
        <w:jc w:val="both"/>
        <w:outlineLvl w:val="0"/>
        <w:rPr>
          <w:rFonts w:asciiTheme="majorBidi" w:hAnsiTheme="majorBidi"/>
          <w:sz w:val="28"/>
          <w:szCs w:val="28"/>
        </w:rPr>
      </w:pPr>
      <w:r w:rsidRPr="0038613F">
        <w:rPr>
          <w:rFonts w:asciiTheme="majorBidi" w:hAnsiTheme="majorBidi"/>
          <w:szCs w:val="24"/>
          <w:rtl/>
        </w:rPr>
        <w:t>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w:t>
      </w:r>
      <w:r w:rsidR="00AC0ACB" w:rsidRPr="0038613F">
        <w:rPr>
          <w:rFonts w:asciiTheme="majorBidi" w:hAnsiTheme="majorBidi"/>
          <w:sz w:val="28"/>
          <w:szCs w:val="28"/>
          <w:rtl/>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40444" w:rsidRPr="00314B9E" w14:paraId="6CFFF4EA" w14:textId="77777777" w:rsidTr="00E83064">
        <w:trPr>
          <w:trHeight w:hRule="exact" w:val="561"/>
        </w:trPr>
        <w:tc>
          <w:tcPr>
            <w:tcW w:w="8958" w:type="dxa"/>
            <w:tcBorders>
              <w:top w:val="nil"/>
              <w:bottom w:val="nil"/>
            </w:tcBorders>
            <w:shd w:val="clear" w:color="auto" w:fill="D9D9D9" w:themeFill="background1" w:themeFillShade="D9"/>
            <w:vAlign w:val="center"/>
          </w:tcPr>
          <w:p w14:paraId="7A0A021C" w14:textId="77777777" w:rsidR="00B40444" w:rsidRPr="00F410B9" w:rsidRDefault="00B40444" w:rsidP="00B40444">
            <w:pPr>
              <w:pStyle w:val="afffc"/>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ב'</w:t>
            </w:r>
          </w:p>
        </w:tc>
      </w:tr>
      <w:tr w:rsidR="00B40444" w:rsidRPr="00314B9E" w14:paraId="33460BBB" w14:textId="77777777" w:rsidTr="00E83064">
        <w:trPr>
          <w:trHeight w:hRule="exact" w:val="561"/>
        </w:trPr>
        <w:tc>
          <w:tcPr>
            <w:tcW w:w="8958" w:type="dxa"/>
            <w:tcBorders>
              <w:top w:val="nil"/>
              <w:bottom w:val="nil"/>
            </w:tcBorders>
            <w:shd w:val="clear" w:color="auto" w:fill="1B3461"/>
            <w:vAlign w:val="center"/>
          </w:tcPr>
          <w:p w14:paraId="3263A1E1" w14:textId="77777777" w:rsidR="00B40444" w:rsidRPr="00314B9E" w:rsidRDefault="00B40444" w:rsidP="00AB35BA">
            <w:pPr>
              <w:pStyle w:val="afffc"/>
              <w:jc w:val="left"/>
              <w:rPr>
                <w:rFonts w:asciiTheme="majorBidi" w:hAnsiTheme="majorBidi" w:cs="David"/>
                <w:rtl/>
              </w:rPr>
            </w:pPr>
            <w:r>
              <w:rPr>
                <w:rFonts w:asciiTheme="majorBidi" w:hAnsiTheme="majorBidi" w:cs="David" w:hint="cs"/>
                <w:b w:val="0"/>
                <w:i/>
                <w:rtl/>
              </w:rPr>
              <w:t xml:space="preserve">הסכם שירותי </w:t>
            </w:r>
            <w:r w:rsidR="00AB35BA">
              <w:rPr>
                <w:rFonts w:asciiTheme="majorBidi" w:hAnsiTheme="majorBidi" w:cs="David" w:hint="cs"/>
                <w:b w:val="0"/>
                <w:i/>
                <w:rtl/>
              </w:rPr>
              <w:t>קבלן</w:t>
            </w:r>
          </w:p>
        </w:tc>
      </w:tr>
    </w:tbl>
    <w:p w14:paraId="213CDA5B" w14:textId="77777777" w:rsidR="00AB35BA" w:rsidRDefault="00AB35BA" w:rsidP="00AB35BA">
      <w:pPr>
        <w:spacing w:line="360" w:lineRule="auto"/>
        <w:jc w:val="center"/>
        <w:rPr>
          <w:b/>
          <w:bCs/>
          <w:szCs w:val="24"/>
          <w:rtl/>
        </w:rPr>
      </w:pPr>
    </w:p>
    <w:p w14:paraId="36918B3C" w14:textId="77777777" w:rsidR="00AB35BA" w:rsidRPr="00D61E5F" w:rsidRDefault="00AB35BA" w:rsidP="00AB35BA">
      <w:pPr>
        <w:spacing w:line="360" w:lineRule="auto"/>
        <w:jc w:val="center"/>
        <w:rPr>
          <w:b/>
          <w:bCs/>
          <w:szCs w:val="24"/>
          <w:rtl/>
        </w:rPr>
      </w:pPr>
      <w:r w:rsidRPr="00D61E5F">
        <w:rPr>
          <w:rFonts w:hint="cs"/>
          <w:b/>
          <w:bCs/>
          <w:szCs w:val="24"/>
          <w:rtl/>
        </w:rPr>
        <w:t xml:space="preserve">מס' חוזה: </w:t>
      </w:r>
      <w:r>
        <w:rPr>
          <w:b/>
          <w:bCs/>
          <w:szCs w:val="24"/>
          <w:u w:val="single"/>
          <w:rtl/>
        </w:rPr>
        <w:tab/>
      </w:r>
      <w:r>
        <w:rPr>
          <w:b/>
          <w:bCs/>
          <w:szCs w:val="24"/>
          <w:u w:val="single"/>
          <w:rtl/>
        </w:rPr>
        <w:tab/>
      </w:r>
      <w:r>
        <w:rPr>
          <w:b/>
          <w:bCs/>
          <w:szCs w:val="24"/>
          <w:u w:val="single"/>
          <w:rtl/>
        </w:rPr>
        <w:tab/>
      </w:r>
      <w:r w:rsidRPr="00D61E5F">
        <w:rPr>
          <w:rFonts w:hint="cs"/>
          <w:szCs w:val="24"/>
          <w:rtl/>
        </w:rPr>
        <w:br/>
      </w:r>
    </w:p>
    <w:p w14:paraId="08973CCA" w14:textId="77777777" w:rsidR="00AB35BA" w:rsidRPr="00D61E5F" w:rsidRDefault="00AB35BA" w:rsidP="00AB35BA">
      <w:pPr>
        <w:spacing w:line="360" w:lineRule="auto"/>
        <w:jc w:val="center"/>
        <w:rPr>
          <w:szCs w:val="24"/>
          <w:rtl/>
        </w:rPr>
      </w:pPr>
      <w:r w:rsidRPr="00D61E5F">
        <w:rPr>
          <w:rFonts w:hint="cs"/>
          <w:szCs w:val="24"/>
          <w:rtl/>
        </w:rPr>
        <w:t>שנעשה ונחתם בירושלים, ביום</w:t>
      </w:r>
      <w:r>
        <w:rPr>
          <w:rFonts w:hint="cs"/>
          <w:szCs w:val="24"/>
          <w:rtl/>
        </w:rPr>
        <w:t xml:space="preserve"> </w:t>
      </w:r>
      <w:r w:rsidRPr="00D61E5F">
        <w:rPr>
          <w:rFonts w:hint="cs"/>
          <w:szCs w:val="24"/>
          <w:rtl/>
        </w:rPr>
        <w:t>_____ בחודש</w:t>
      </w:r>
      <w:r>
        <w:rPr>
          <w:rFonts w:hint="cs"/>
          <w:szCs w:val="24"/>
          <w:rtl/>
        </w:rPr>
        <w:t xml:space="preserve"> </w:t>
      </w:r>
      <w:r w:rsidRPr="00D61E5F">
        <w:rPr>
          <w:rFonts w:hint="cs"/>
          <w:szCs w:val="24"/>
          <w:rtl/>
        </w:rPr>
        <w:t>______ שנת</w:t>
      </w:r>
      <w:r>
        <w:rPr>
          <w:rFonts w:hint="cs"/>
          <w:szCs w:val="24"/>
          <w:rtl/>
        </w:rPr>
        <w:t xml:space="preserve"> </w:t>
      </w:r>
      <w:r w:rsidRPr="00D61E5F">
        <w:rPr>
          <w:rFonts w:hint="cs"/>
          <w:szCs w:val="24"/>
          <w:rtl/>
        </w:rPr>
        <w:t>_____</w:t>
      </w:r>
    </w:p>
    <w:p w14:paraId="2D03C981" w14:textId="77777777" w:rsidR="00AB35BA" w:rsidRPr="00D61E5F" w:rsidRDefault="00AB35BA" w:rsidP="00AB35BA">
      <w:pPr>
        <w:spacing w:line="360" w:lineRule="auto"/>
        <w:jc w:val="both"/>
        <w:rPr>
          <w:szCs w:val="24"/>
          <w:rtl/>
        </w:rPr>
      </w:pPr>
    </w:p>
    <w:p w14:paraId="05563594" w14:textId="77777777" w:rsidR="00AB35BA" w:rsidRPr="00D61E5F" w:rsidRDefault="00AB35BA" w:rsidP="00AB35BA">
      <w:pPr>
        <w:spacing w:line="360" w:lineRule="auto"/>
        <w:jc w:val="center"/>
        <w:rPr>
          <w:b/>
          <w:bCs/>
          <w:sz w:val="28"/>
          <w:szCs w:val="28"/>
          <w:rtl/>
        </w:rPr>
      </w:pPr>
      <w:r w:rsidRPr="00D61E5F">
        <w:rPr>
          <w:rFonts w:hint="cs"/>
          <w:b/>
          <w:bCs/>
          <w:sz w:val="28"/>
          <w:szCs w:val="28"/>
          <w:rtl/>
        </w:rPr>
        <w:t>-</w:t>
      </w:r>
      <w:r w:rsidRPr="00D61E5F">
        <w:rPr>
          <w:rFonts w:hint="eastAsia"/>
          <w:b/>
          <w:bCs/>
          <w:sz w:val="28"/>
          <w:szCs w:val="28"/>
          <w:rtl/>
        </w:rPr>
        <w:t>ב</w:t>
      </w:r>
      <w:r w:rsidRPr="00D61E5F">
        <w:rPr>
          <w:rFonts w:hint="cs"/>
          <w:b/>
          <w:bCs/>
          <w:sz w:val="28"/>
          <w:szCs w:val="28"/>
          <w:rtl/>
        </w:rPr>
        <w:t xml:space="preserve"> </w:t>
      </w:r>
      <w:r w:rsidRPr="00D61E5F">
        <w:rPr>
          <w:rFonts w:hint="eastAsia"/>
          <w:b/>
          <w:bCs/>
          <w:sz w:val="28"/>
          <w:szCs w:val="28"/>
          <w:rtl/>
        </w:rPr>
        <w:t>י</w:t>
      </w:r>
      <w:r w:rsidRPr="00D61E5F">
        <w:rPr>
          <w:rFonts w:hint="cs"/>
          <w:b/>
          <w:bCs/>
          <w:sz w:val="28"/>
          <w:szCs w:val="28"/>
          <w:rtl/>
        </w:rPr>
        <w:t xml:space="preserve"> </w:t>
      </w:r>
      <w:r w:rsidRPr="00D61E5F">
        <w:rPr>
          <w:rFonts w:hint="eastAsia"/>
          <w:b/>
          <w:bCs/>
          <w:sz w:val="28"/>
          <w:szCs w:val="28"/>
          <w:rtl/>
        </w:rPr>
        <w:t>ן</w:t>
      </w:r>
      <w:r w:rsidRPr="00D61E5F">
        <w:rPr>
          <w:rFonts w:hint="cs"/>
          <w:b/>
          <w:bCs/>
          <w:sz w:val="28"/>
          <w:szCs w:val="28"/>
          <w:rtl/>
        </w:rPr>
        <w:t>-</w:t>
      </w:r>
    </w:p>
    <w:p w14:paraId="57522ED4" w14:textId="77777777" w:rsidR="00AB35BA" w:rsidRPr="00D61E5F" w:rsidRDefault="00AB35BA" w:rsidP="00AB35BA">
      <w:pPr>
        <w:spacing w:line="360" w:lineRule="auto"/>
        <w:jc w:val="both"/>
        <w:rPr>
          <w:szCs w:val="24"/>
          <w:rtl/>
        </w:rPr>
      </w:pPr>
    </w:p>
    <w:p w14:paraId="06DB6079" w14:textId="77777777" w:rsidR="00AB35BA" w:rsidRPr="00D61E5F" w:rsidRDefault="00AB35BA" w:rsidP="00AB35BA">
      <w:pPr>
        <w:spacing w:line="360" w:lineRule="auto"/>
        <w:jc w:val="both"/>
        <w:rPr>
          <w:szCs w:val="24"/>
          <w:rtl/>
        </w:rPr>
      </w:pPr>
      <w:r w:rsidRPr="00D61E5F">
        <w:rPr>
          <w:rFonts w:hint="cs"/>
          <w:szCs w:val="24"/>
          <w:rtl/>
        </w:rPr>
        <w:t xml:space="preserve">ממשלת ישראל בשם מדינת ישראל באמצעות משרד התשתיות הלאומיות, האנרגיה והמים המיוצג על ידי סמנכ"ל משרד התשתיות הלאומיות, האנרגיה והמים ביחד עם חשב משרד התשתיות הלאומיות, האנרגיה והמים </w:t>
      </w:r>
      <w:r w:rsidRPr="00D61E5F">
        <w:rPr>
          <w:szCs w:val="24"/>
          <w:rtl/>
        </w:rPr>
        <w:t>(</w:t>
      </w:r>
      <w:r w:rsidRPr="00D61E5F">
        <w:rPr>
          <w:rFonts w:hint="cs"/>
          <w:szCs w:val="24"/>
          <w:rtl/>
        </w:rPr>
        <w:t>להלן:</w:t>
      </w:r>
      <w:r w:rsidRPr="00D61E5F">
        <w:rPr>
          <w:rFonts w:hint="cs"/>
          <w:b/>
          <w:bCs/>
          <w:szCs w:val="24"/>
          <w:rtl/>
        </w:rPr>
        <w:t xml:space="preserve"> "המשרד</w:t>
      </w:r>
      <w:r w:rsidRPr="00D61E5F">
        <w:rPr>
          <w:szCs w:val="24"/>
          <w:rtl/>
        </w:rPr>
        <w:t>")</w:t>
      </w:r>
      <w:r w:rsidRPr="00D61E5F">
        <w:rPr>
          <w:rFonts w:hint="cs"/>
          <w:b/>
          <w:bCs/>
          <w:szCs w:val="24"/>
          <w:rtl/>
        </w:rPr>
        <w:t xml:space="preserve"> </w:t>
      </w:r>
    </w:p>
    <w:p w14:paraId="2910B330" w14:textId="77777777" w:rsidR="00AB35BA" w:rsidRPr="00D61E5F" w:rsidRDefault="00AB35BA" w:rsidP="00AB35BA">
      <w:pPr>
        <w:spacing w:line="360" w:lineRule="auto"/>
        <w:jc w:val="both"/>
        <w:rPr>
          <w:szCs w:val="24"/>
          <w:u w:val="single"/>
          <w:rtl/>
        </w:rPr>
      </w:pPr>
    </w:p>
    <w:p w14:paraId="00B6F8E1" w14:textId="4257F743" w:rsidR="00AB35BA" w:rsidRPr="00D61E5F" w:rsidRDefault="004D2BFF" w:rsidP="006A6E05">
      <w:pPr>
        <w:spacing w:line="360" w:lineRule="auto"/>
        <w:ind w:left="6478" w:right="-284"/>
        <w:jc w:val="center"/>
        <w:rPr>
          <w:szCs w:val="24"/>
          <w:rtl/>
        </w:rPr>
      </w:pPr>
      <w:r>
        <w:rPr>
          <w:rFonts w:hint="cs"/>
          <w:szCs w:val="24"/>
          <w:u w:val="single"/>
          <w:rtl/>
        </w:rPr>
        <w:t>מצ</w:t>
      </w:r>
      <w:r w:rsidR="00AB35BA" w:rsidRPr="00D61E5F">
        <w:rPr>
          <w:rFonts w:hint="cs"/>
          <w:szCs w:val="24"/>
          <w:u w:val="single"/>
          <w:rtl/>
        </w:rPr>
        <w:t>ד אחד</w:t>
      </w:r>
      <w:r w:rsidR="00AB35BA" w:rsidRPr="00D61E5F">
        <w:rPr>
          <w:rFonts w:hint="cs"/>
          <w:szCs w:val="24"/>
          <w:rtl/>
        </w:rPr>
        <w:t>;</w:t>
      </w:r>
    </w:p>
    <w:p w14:paraId="06768B4F" w14:textId="77777777" w:rsidR="00AB35BA" w:rsidRDefault="00AB35BA" w:rsidP="00AB35BA">
      <w:pPr>
        <w:spacing w:line="360" w:lineRule="auto"/>
        <w:jc w:val="center"/>
        <w:rPr>
          <w:b/>
          <w:bCs/>
          <w:sz w:val="28"/>
          <w:szCs w:val="28"/>
          <w:rtl/>
        </w:rPr>
      </w:pPr>
    </w:p>
    <w:p w14:paraId="0CCB18B1" w14:textId="77777777" w:rsidR="00AB35BA" w:rsidRPr="00D61E5F" w:rsidRDefault="00AB35BA" w:rsidP="00AB35BA">
      <w:pPr>
        <w:spacing w:line="360" w:lineRule="auto"/>
        <w:jc w:val="center"/>
        <w:rPr>
          <w:b/>
          <w:bCs/>
          <w:sz w:val="28"/>
          <w:szCs w:val="28"/>
          <w:rtl/>
        </w:rPr>
      </w:pPr>
      <w:r w:rsidRPr="00D61E5F">
        <w:rPr>
          <w:rFonts w:hint="cs"/>
          <w:b/>
          <w:bCs/>
          <w:sz w:val="28"/>
          <w:szCs w:val="28"/>
          <w:rtl/>
        </w:rPr>
        <w:t>-</w:t>
      </w:r>
      <w:r w:rsidRPr="00D61E5F">
        <w:rPr>
          <w:rFonts w:hint="eastAsia"/>
          <w:b/>
          <w:bCs/>
          <w:sz w:val="28"/>
          <w:szCs w:val="28"/>
          <w:rtl/>
        </w:rPr>
        <w:t>ו</w:t>
      </w:r>
      <w:r w:rsidRPr="00D61E5F">
        <w:rPr>
          <w:b/>
          <w:bCs/>
          <w:sz w:val="28"/>
          <w:szCs w:val="28"/>
          <w:rtl/>
        </w:rPr>
        <w:t xml:space="preserve"> </w:t>
      </w:r>
      <w:r w:rsidRPr="00D61E5F">
        <w:rPr>
          <w:rFonts w:hint="eastAsia"/>
          <w:b/>
          <w:bCs/>
          <w:sz w:val="28"/>
          <w:szCs w:val="28"/>
          <w:rtl/>
        </w:rPr>
        <w:t>ב</w:t>
      </w:r>
      <w:r w:rsidRPr="00D61E5F">
        <w:rPr>
          <w:b/>
          <w:bCs/>
          <w:sz w:val="28"/>
          <w:szCs w:val="28"/>
          <w:rtl/>
        </w:rPr>
        <w:t xml:space="preserve"> </w:t>
      </w:r>
      <w:r w:rsidRPr="00D61E5F">
        <w:rPr>
          <w:rFonts w:hint="eastAsia"/>
          <w:b/>
          <w:bCs/>
          <w:sz w:val="28"/>
          <w:szCs w:val="28"/>
          <w:rtl/>
        </w:rPr>
        <w:t>י</w:t>
      </w:r>
      <w:r w:rsidRPr="00D61E5F">
        <w:rPr>
          <w:b/>
          <w:bCs/>
          <w:sz w:val="28"/>
          <w:szCs w:val="28"/>
          <w:rtl/>
        </w:rPr>
        <w:t xml:space="preserve"> </w:t>
      </w:r>
      <w:r w:rsidRPr="00D61E5F">
        <w:rPr>
          <w:rFonts w:hint="eastAsia"/>
          <w:b/>
          <w:bCs/>
          <w:sz w:val="28"/>
          <w:szCs w:val="28"/>
          <w:rtl/>
        </w:rPr>
        <w:t>ן</w:t>
      </w:r>
      <w:r w:rsidRPr="00D61E5F">
        <w:rPr>
          <w:rFonts w:hint="cs"/>
          <w:b/>
          <w:bCs/>
          <w:sz w:val="28"/>
          <w:szCs w:val="28"/>
          <w:rtl/>
        </w:rPr>
        <w:t>-</w:t>
      </w:r>
    </w:p>
    <w:p w14:paraId="667EE5BE" w14:textId="77777777" w:rsidR="00AB35BA" w:rsidRPr="00D61E5F" w:rsidRDefault="00AB35BA" w:rsidP="00AB35BA">
      <w:pPr>
        <w:spacing w:line="360" w:lineRule="auto"/>
        <w:jc w:val="center"/>
        <w:rPr>
          <w:b/>
          <w:bCs/>
          <w:sz w:val="28"/>
          <w:szCs w:val="28"/>
          <w:rtl/>
        </w:rPr>
      </w:pPr>
    </w:p>
    <w:p w14:paraId="2D40A7BC" w14:textId="77777777" w:rsidR="00AB35BA" w:rsidRPr="00D61E5F" w:rsidRDefault="00AB35BA" w:rsidP="00347E4F">
      <w:pPr>
        <w:spacing w:line="360" w:lineRule="auto"/>
        <w:jc w:val="both"/>
        <w:rPr>
          <w:szCs w:val="24"/>
          <w:rtl/>
        </w:rPr>
      </w:pPr>
      <w:r>
        <w:rPr>
          <w:rFonts w:hint="cs"/>
          <w:szCs w:val="24"/>
          <w:rtl/>
        </w:rPr>
        <w:t>_______________</w:t>
      </w:r>
      <w:r w:rsidRPr="00D61E5F">
        <w:rPr>
          <w:rFonts w:hint="cs"/>
          <w:szCs w:val="24"/>
          <w:rtl/>
        </w:rPr>
        <w:t xml:space="preserve"> מס' עוסק מורשה </w:t>
      </w:r>
      <w:r>
        <w:rPr>
          <w:rFonts w:hint="cs"/>
          <w:szCs w:val="24"/>
          <w:rtl/>
        </w:rPr>
        <w:t>____________</w:t>
      </w:r>
      <w:r w:rsidRPr="00D61E5F">
        <w:rPr>
          <w:rFonts w:hint="cs"/>
          <w:szCs w:val="24"/>
          <w:rtl/>
        </w:rPr>
        <w:t xml:space="preserve"> (להלן: "</w:t>
      </w:r>
      <w:r w:rsidRPr="00D61E5F">
        <w:rPr>
          <w:rFonts w:hint="cs"/>
          <w:b/>
          <w:bCs/>
          <w:szCs w:val="24"/>
          <w:rtl/>
        </w:rPr>
        <w:t>ה</w:t>
      </w:r>
      <w:r w:rsidR="00347E4F">
        <w:rPr>
          <w:rFonts w:hint="cs"/>
          <w:b/>
          <w:bCs/>
          <w:szCs w:val="24"/>
          <w:rtl/>
        </w:rPr>
        <w:t>קבלן</w:t>
      </w:r>
      <w:r w:rsidRPr="00D61E5F">
        <w:rPr>
          <w:rFonts w:hint="cs"/>
          <w:szCs w:val="24"/>
          <w:rtl/>
        </w:rPr>
        <w:t>")</w:t>
      </w:r>
    </w:p>
    <w:p w14:paraId="6BE87D83" w14:textId="53F9CBAB" w:rsidR="00AB35BA" w:rsidRPr="00D61E5F" w:rsidRDefault="004D2BFF" w:rsidP="006A6E05">
      <w:pPr>
        <w:spacing w:line="360" w:lineRule="auto"/>
        <w:ind w:left="6914" w:hanging="425"/>
        <w:jc w:val="center"/>
        <w:rPr>
          <w:szCs w:val="24"/>
          <w:u w:val="single"/>
          <w:rtl/>
        </w:rPr>
      </w:pPr>
      <w:r>
        <w:rPr>
          <w:rFonts w:hint="cs"/>
          <w:szCs w:val="24"/>
          <w:u w:val="single"/>
          <w:rtl/>
        </w:rPr>
        <w:t>מצ</w:t>
      </w:r>
      <w:r w:rsidR="00AB35BA" w:rsidRPr="00D61E5F">
        <w:rPr>
          <w:rFonts w:hint="cs"/>
          <w:szCs w:val="24"/>
          <w:u w:val="single"/>
          <w:rtl/>
        </w:rPr>
        <w:t>ד שני;</w:t>
      </w:r>
    </w:p>
    <w:p w14:paraId="51240E77" w14:textId="77777777" w:rsidR="00AB35BA" w:rsidRPr="00D61E5F" w:rsidRDefault="00AB35BA" w:rsidP="00AB35BA">
      <w:pPr>
        <w:spacing w:line="360" w:lineRule="auto"/>
        <w:jc w:val="both"/>
        <w:rPr>
          <w:szCs w:val="24"/>
          <w:rtl/>
        </w:rPr>
      </w:pPr>
    </w:p>
    <w:tbl>
      <w:tblPr>
        <w:bidiVisual/>
        <w:tblW w:w="8980" w:type="dxa"/>
        <w:tblLayout w:type="fixed"/>
        <w:tblLook w:val="0000" w:firstRow="0" w:lastRow="0" w:firstColumn="0" w:lastColumn="0" w:noHBand="0" w:noVBand="0"/>
      </w:tblPr>
      <w:tblGrid>
        <w:gridCol w:w="1184"/>
        <w:gridCol w:w="7796"/>
      </w:tblGrid>
      <w:tr w:rsidR="00AB35BA" w:rsidRPr="00D61E5F" w14:paraId="1F3C63A7" w14:textId="77777777" w:rsidTr="00A05BCB">
        <w:tc>
          <w:tcPr>
            <w:tcW w:w="1184" w:type="dxa"/>
            <w:shd w:val="clear" w:color="auto" w:fill="auto"/>
          </w:tcPr>
          <w:p w14:paraId="6F4BB914" w14:textId="77777777" w:rsidR="00AB35BA" w:rsidRPr="00D61E5F" w:rsidRDefault="00AB35BA" w:rsidP="00A05BCB">
            <w:pPr>
              <w:spacing w:line="360" w:lineRule="auto"/>
              <w:jc w:val="both"/>
              <w:rPr>
                <w:szCs w:val="24"/>
              </w:rPr>
            </w:pPr>
            <w:r w:rsidRPr="00D61E5F">
              <w:rPr>
                <w:rFonts w:hint="cs"/>
                <w:szCs w:val="24"/>
                <w:rtl/>
              </w:rPr>
              <w:t>הואיל:</w:t>
            </w:r>
          </w:p>
        </w:tc>
        <w:tc>
          <w:tcPr>
            <w:tcW w:w="7796" w:type="dxa"/>
            <w:shd w:val="clear" w:color="auto" w:fill="auto"/>
          </w:tcPr>
          <w:p w14:paraId="470829E7" w14:textId="77777777" w:rsidR="00B8197F" w:rsidRPr="00D61E5F" w:rsidRDefault="00AB35BA" w:rsidP="00A0283C">
            <w:pPr>
              <w:spacing w:line="360" w:lineRule="auto"/>
              <w:jc w:val="both"/>
              <w:rPr>
                <w:szCs w:val="24"/>
              </w:rPr>
            </w:pPr>
            <w:r w:rsidRPr="00D61E5F">
              <w:rPr>
                <w:rFonts w:hint="cs"/>
                <w:szCs w:val="24"/>
                <w:rtl/>
              </w:rPr>
              <w:t xml:space="preserve">והמשרד מעוניין לקבל </w:t>
            </w:r>
            <w:r w:rsidR="00A0283C" w:rsidRPr="00A0283C">
              <w:rPr>
                <w:szCs w:val="24"/>
                <w:rtl/>
              </w:rPr>
              <w:t>שירותים לאפיון אתר והתקנת מערך בקרה לניהול אנרגיה בבתי ספר</w:t>
            </w:r>
            <w:r w:rsidR="00A0283C">
              <w:rPr>
                <w:rFonts w:hint="cs"/>
                <w:szCs w:val="24"/>
                <w:rtl/>
              </w:rPr>
              <w:t xml:space="preserve"> </w:t>
            </w:r>
            <w:r w:rsidRPr="00D61E5F">
              <w:rPr>
                <w:rFonts w:hint="cs"/>
                <w:szCs w:val="24"/>
                <w:rtl/>
              </w:rPr>
              <w:t>כמפורט בהסכם זה ובמפרט השירותים המצ"ב (להלן: "</w:t>
            </w:r>
            <w:r w:rsidRPr="00A0283C">
              <w:rPr>
                <w:rFonts w:hint="eastAsia"/>
                <w:b/>
                <w:bCs/>
                <w:szCs w:val="24"/>
                <w:rtl/>
              </w:rPr>
              <w:t>השירותים</w:t>
            </w:r>
            <w:r w:rsidRPr="00D61E5F">
              <w:rPr>
                <w:rFonts w:hint="cs"/>
                <w:szCs w:val="24"/>
                <w:rtl/>
              </w:rPr>
              <w:t>");</w:t>
            </w:r>
          </w:p>
        </w:tc>
      </w:tr>
      <w:tr w:rsidR="00AB35BA" w:rsidRPr="00D61E5F" w14:paraId="56256E1E" w14:textId="77777777" w:rsidTr="00A05BCB">
        <w:tc>
          <w:tcPr>
            <w:tcW w:w="1184" w:type="dxa"/>
          </w:tcPr>
          <w:p w14:paraId="6AC7C440" w14:textId="77777777" w:rsidR="00AB35BA" w:rsidRPr="00D61E5F" w:rsidRDefault="00AB35BA" w:rsidP="00A05BCB">
            <w:pPr>
              <w:bidi w:val="0"/>
              <w:rPr>
                <w:szCs w:val="24"/>
              </w:rPr>
            </w:pPr>
          </w:p>
        </w:tc>
        <w:tc>
          <w:tcPr>
            <w:tcW w:w="7796" w:type="dxa"/>
          </w:tcPr>
          <w:p w14:paraId="0CC0A923" w14:textId="77777777" w:rsidR="00AB35BA" w:rsidRPr="00D61E5F" w:rsidRDefault="00AB35BA" w:rsidP="00A05BCB">
            <w:pPr>
              <w:spacing w:line="360" w:lineRule="auto"/>
              <w:jc w:val="both"/>
              <w:rPr>
                <w:szCs w:val="24"/>
                <w:rtl/>
              </w:rPr>
            </w:pPr>
          </w:p>
        </w:tc>
      </w:tr>
      <w:tr w:rsidR="00AB35BA" w:rsidRPr="00D61E5F" w14:paraId="4BA115AE" w14:textId="77777777" w:rsidTr="00A05BCB">
        <w:tc>
          <w:tcPr>
            <w:tcW w:w="1184" w:type="dxa"/>
          </w:tcPr>
          <w:p w14:paraId="74FE5CE5" w14:textId="77777777" w:rsidR="00AB35BA" w:rsidRPr="00D61E5F" w:rsidRDefault="00AB35BA" w:rsidP="00A05BCB">
            <w:pPr>
              <w:spacing w:line="360" w:lineRule="auto"/>
              <w:rPr>
                <w:szCs w:val="24"/>
                <w:rtl/>
              </w:rPr>
            </w:pPr>
            <w:r w:rsidRPr="00D61E5F">
              <w:rPr>
                <w:rFonts w:hint="cs"/>
                <w:szCs w:val="24"/>
                <w:rtl/>
              </w:rPr>
              <w:t>והואיל:</w:t>
            </w:r>
          </w:p>
        </w:tc>
        <w:tc>
          <w:tcPr>
            <w:tcW w:w="7796" w:type="dxa"/>
          </w:tcPr>
          <w:p w14:paraId="5D3EC1E3" w14:textId="2C840AAC" w:rsidR="00AB35BA" w:rsidRPr="00D61E5F" w:rsidRDefault="00AB35BA" w:rsidP="00A9617D">
            <w:pPr>
              <w:spacing w:line="360" w:lineRule="auto"/>
              <w:jc w:val="both"/>
              <w:rPr>
                <w:szCs w:val="24"/>
                <w:rtl/>
              </w:rPr>
            </w:pPr>
            <w:r w:rsidRPr="00D61E5F">
              <w:rPr>
                <w:rFonts w:hint="cs"/>
                <w:szCs w:val="24"/>
                <w:rtl/>
              </w:rPr>
              <w:t xml:space="preserve">ולצורך קבלת השירותים המשרד פנה במכרז פומבי מס' </w:t>
            </w:r>
            <w:r w:rsidR="00A9617D">
              <w:rPr>
                <w:rFonts w:hint="cs"/>
                <w:szCs w:val="24"/>
                <w:rtl/>
              </w:rPr>
              <w:t>27/2017</w:t>
            </w:r>
            <w:r w:rsidRPr="00D61E5F">
              <w:rPr>
                <w:rFonts w:hint="cs"/>
                <w:szCs w:val="24"/>
                <w:rtl/>
              </w:rPr>
              <w:t xml:space="preserve">. המכרז והמפרט שצורף לו מצ"ב </w:t>
            </w:r>
            <w:r w:rsidRPr="00AB35BA">
              <w:rPr>
                <w:rFonts w:hint="cs"/>
                <w:b/>
                <w:bCs/>
                <w:szCs w:val="24"/>
                <w:rtl/>
              </w:rPr>
              <w:t>כנספח א'</w:t>
            </w:r>
            <w:r w:rsidRPr="00D61E5F">
              <w:rPr>
                <w:rFonts w:hint="cs"/>
                <w:szCs w:val="24"/>
                <w:rtl/>
              </w:rPr>
              <w:t xml:space="preserve"> ומהווים חלק בלתי נפרד מהסכם זה;</w:t>
            </w:r>
          </w:p>
        </w:tc>
      </w:tr>
      <w:tr w:rsidR="00AB35BA" w:rsidRPr="00D61E5F" w14:paraId="66DF5B92" w14:textId="77777777" w:rsidTr="00A05BCB">
        <w:tc>
          <w:tcPr>
            <w:tcW w:w="1184" w:type="dxa"/>
          </w:tcPr>
          <w:p w14:paraId="7DC9837B" w14:textId="77777777" w:rsidR="00AB35BA" w:rsidRPr="00D61E5F" w:rsidRDefault="00AB35BA" w:rsidP="00A05BCB">
            <w:pPr>
              <w:spacing w:line="360" w:lineRule="auto"/>
              <w:rPr>
                <w:szCs w:val="24"/>
                <w:rtl/>
              </w:rPr>
            </w:pPr>
          </w:p>
        </w:tc>
        <w:tc>
          <w:tcPr>
            <w:tcW w:w="7796" w:type="dxa"/>
          </w:tcPr>
          <w:p w14:paraId="36C60CA1" w14:textId="77777777" w:rsidR="00AB35BA" w:rsidRPr="00D61E5F" w:rsidRDefault="00AB35BA" w:rsidP="00A05BCB">
            <w:pPr>
              <w:spacing w:line="360" w:lineRule="auto"/>
              <w:jc w:val="both"/>
              <w:rPr>
                <w:szCs w:val="24"/>
                <w:rtl/>
              </w:rPr>
            </w:pPr>
          </w:p>
        </w:tc>
      </w:tr>
      <w:tr w:rsidR="00AB35BA" w:rsidRPr="00D61E5F" w14:paraId="5215796F" w14:textId="77777777" w:rsidTr="00A05BCB">
        <w:tc>
          <w:tcPr>
            <w:tcW w:w="1184" w:type="dxa"/>
          </w:tcPr>
          <w:p w14:paraId="21C8DD23" w14:textId="77777777" w:rsidR="00AB35BA" w:rsidRPr="00D61E5F" w:rsidRDefault="00AB35BA" w:rsidP="00A05BCB">
            <w:pPr>
              <w:spacing w:line="360" w:lineRule="auto"/>
              <w:rPr>
                <w:szCs w:val="24"/>
                <w:rtl/>
              </w:rPr>
            </w:pPr>
            <w:r w:rsidRPr="00D61E5F">
              <w:rPr>
                <w:szCs w:val="24"/>
                <w:rtl/>
              </w:rPr>
              <w:t>והואיל:</w:t>
            </w:r>
          </w:p>
        </w:tc>
        <w:tc>
          <w:tcPr>
            <w:tcW w:w="7796" w:type="dxa"/>
          </w:tcPr>
          <w:p w14:paraId="31D84D2D" w14:textId="77777777" w:rsidR="00AB35BA" w:rsidRPr="00D61E5F" w:rsidRDefault="00AB35BA" w:rsidP="00AB35BA">
            <w:pPr>
              <w:spacing w:line="360" w:lineRule="auto"/>
              <w:jc w:val="both"/>
              <w:rPr>
                <w:szCs w:val="24"/>
                <w:rtl/>
              </w:rPr>
            </w:pPr>
            <w:r w:rsidRPr="00D61E5F">
              <w:rPr>
                <w:szCs w:val="24"/>
                <w:rtl/>
              </w:rPr>
              <w:t xml:space="preserve">והקבלן </w:t>
            </w:r>
            <w:r w:rsidRPr="00D61E5F">
              <w:rPr>
                <w:rFonts w:hint="cs"/>
                <w:szCs w:val="24"/>
                <w:rtl/>
              </w:rPr>
              <w:t>הציע הצעתו וה</w:t>
            </w:r>
            <w:r w:rsidRPr="00D61E5F">
              <w:rPr>
                <w:szCs w:val="24"/>
                <w:rtl/>
              </w:rPr>
              <w:t xml:space="preserve">צהיר </w:t>
            </w:r>
            <w:r w:rsidRPr="00D61E5F">
              <w:rPr>
                <w:rFonts w:hint="cs"/>
                <w:szCs w:val="24"/>
                <w:rtl/>
              </w:rPr>
              <w:t>ש</w:t>
            </w:r>
            <w:r w:rsidRPr="00D61E5F">
              <w:rPr>
                <w:szCs w:val="24"/>
                <w:rtl/>
              </w:rPr>
              <w:t>הוא כשיר, מסוגל ומסכים לבצע עבור המשרד את השירותים</w:t>
            </w:r>
            <w:r w:rsidRPr="00D61E5F">
              <w:rPr>
                <w:rFonts w:hint="cs"/>
                <w:szCs w:val="24"/>
                <w:rtl/>
              </w:rPr>
              <w:t xml:space="preserve"> ברמה מעולה,</w:t>
            </w:r>
            <w:r w:rsidRPr="00D61E5F">
              <w:rPr>
                <w:szCs w:val="24"/>
                <w:rtl/>
              </w:rPr>
              <w:t xml:space="preserve"> באופן, במועדים ובתנאים המפורטים בהסכם זה</w:t>
            </w:r>
            <w:r w:rsidRPr="00D61E5F">
              <w:rPr>
                <w:rFonts w:hint="cs"/>
                <w:szCs w:val="24"/>
                <w:rtl/>
              </w:rPr>
              <w:t xml:space="preserve">. הצעת הקבלן מצ"ב </w:t>
            </w:r>
            <w:r w:rsidRPr="00AB35BA">
              <w:rPr>
                <w:rFonts w:hint="cs"/>
                <w:b/>
                <w:bCs/>
                <w:szCs w:val="24"/>
                <w:rtl/>
              </w:rPr>
              <w:t xml:space="preserve">כנספח </w:t>
            </w:r>
            <w:r>
              <w:rPr>
                <w:rFonts w:hint="cs"/>
                <w:b/>
                <w:bCs/>
                <w:szCs w:val="24"/>
                <w:rtl/>
              </w:rPr>
              <w:t>י</w:t>
            </w:r>
            <w:r w:rsidRPr="00AB35BA">
              <w:rPr>
                <w:rFonts w:hint="cs"/>
                <w:b/>
                <w:bCs/>
                <w:szCs w:val="24"/>
                <w:rtl/>
              </w:rPr>
              <w:t>'</w:t>
            </w:r>
            <w:r w:rsidRPr="00D61E5F">
              <w:rPr>
                <w:rFonts w:hint="cs"/>
                <w:szCs w:val="24"/>
                <w:rtl/>
              </w:rPr>
              <w:t xml:space="preserve"> להסכם זה ומהווה חלק בלתי נפרד ממנו;</w:t>
            </w:r>
          </w:p>
        </w:tc>
      </w:tr>
      <w:tr w:rsidR="00AB35BA" w:rsidRPr="00D61E5F" w14:paraId="1F174143" w14:textId="77777777" w:rsidTr="00A05BCB">
        <w:tc>
          <w:tcPr>
            <w:tcW w:w="1184" w:type="dxa"/>
          </w:tcPr>
          <w:p w14:paraId="1CE0791C" w14:textId="77777777" w:rsidR="00AB35BA" w:rsidRPr="00D61E5F" w:rsidRDefault="00AB35BA" w:rsidP="00A05BCB">
            <w:pPr>
              <w:spacing w:line="360" w:lineRule="auto"/>
              <w:rPr>
                <w:szCs w:val="24"/>
                <w:rtl/>
              </w:rPr>
            </w:pPr>
          </w:p>
        </w:tc>
        <w:tc>
          <w:tcPr>
            <w:tcW w:w="7796" w:type="dxa"/>
          </w:tcPr>
          <w:p w14:paraId="6A92DC38" w14:textId="77777777" w:rsidR="00AB35BA" w:rsidRPr="00D61E5F" w:rsidRDefault="00AB35BA" w:rsidP="00A05BCB">
            <w:pPr>
              <w:spacing w:line="360" w:lineRule="auto"/>
              <w:rPr>
                <w:szCs w:val="24"/>
                <w:rtl/>
              </w:rPr>
            </w:pPr>
          </w:p>
        </w:tc>
      </w:tr>
      <w:tr w:rsidR="00AB35BA" w:rsidRPr="00D61E5F" w14:paraId="7B2344F8" w14:textId="77777777" w:rsidTr="00A05BCB">
        <w:tc>
          <w:tcPr>
            <w:tcW w:w="1184" w:type="dxa"/>
          </w:tcPr>
          <w:p w14:paraId="5A2F76EA" w14:textId="77777777" w:rsidR="00AB35BA" w:rsidRPr="00D61E5F" w:rsidRDefault="00AB35BA" w:rsidP="00A05BCB">
            <w:pPr>
              <w:spacing w:line="360" w:lineRule="auto"/>
              <w:jc w:val="both"/>
              <w:rPr>
                <w:szCs w:val="24"/>
                <w:rtl/>
              </w:rPr>
            </w:pPr>
            <w:r w:rsidRPr="00D61E5F">
              <w:rPr>
                <w:szCs w:val="24"/>
                <w:rtl/>
              </w:rPr>
              <w:t>והואיל:</w:t>
            </w:r>
          </w:p>
        </w:tc>
        <w:tc>
          <w:tcPr>
            <w:tcW w:w="7796" w:type="dxa"/>
          </w:tcPr>
          <w:p w14:paraId="69F1C519" w14:textId="77777777" w:rsidR="00AB35BA" w:rsidRPr="00D61E5F" w:rsidRDefault="00AB35BA" w:rsidP="00A05BCB">
            <w:pPr>
              <w:spacing w:line="360" w:lineRule="auto"/>
              <w:jc w:val="both"/>
              <w:rPr>
                <w:szCs w:val="24"/>
                <w:rtl/>
              </w:rPr>
            </w:pPr>
            <w:r w:rsidRPr="00D61E5F">
              <w:rPr>
                <w:rFonts w:hint="cs"/>
                <w:szCs w:val="24"/>
                <w:rtl/>
              </w:rPr>
              <w:t xml:space="preserve">והצעת הקבלן נתקבלה על דעת המשרד </w:t>
            </w:r>
            <w:r w:rsidRPr="00D61E5F">
              <w:rPr>
                <w:szCs w:val="24"/>
                <w:rtl/>
              </w:rPr>
              <w:t xml:space="preserve">ושני הצדדים החליטו לבצע את השירותים עבור המשרד שלא במסגרת יחסי העבודה הנהוגים בין עובד למעביד אלא כאשר </w:t>
            </w:r>
            <w:r w:rsidRPr="00D61E5F">
              <w:rPr>
                <w:rFonts w:hint="cs"/>
                <w:szCs w:val="24"/>
                <w:rtl/>
              </w:rPr>
              <w:t xml:space="preserve">הקבלן </w:t>
            </w:r>
            <w:r w:rsidRPr="00D61E5F">
              <w:rPr>
                <w:szCs w:val="24"/>
                <w:rtl/>
              </w:rPr>
              <w:t>פועל כקבלן עצמאי, ומקבל בגין ביצוע השירותים תמורה לפי תעריף מיוחד המותאם למעמדו כקבלן עצמאי</w:t>
            </w:r>
            <w:r w:rsidRPr="00D61E5F">
              <w:rPr>
                <w:rFonts w:hint="cs"/>
                <w:szCs w:val="24"/>
                <w:rtl/>
              </w:rPr>
              <w:t>;</w:t>
            </w:r>
          </w:p>
        </w:tc>
      </w:tr>
    </w:tbl>
    <w:p w14:paraId="1319C5B9" w14:textId="77777777" w:rsidR="00AB35BA" w:rsidRDefault="00AB35BA" w:rsidP="00AB35BA">
      <w:pPr>
        <w:spacing w:line="360" w:lineRule="auto"/>
        <w:ind w:left="708" w:hanging="708"/>
        <w:jc w:val="center"/>
        <w:rPr>
          <w:b/>
          <w:bCs/>
          <w:szCs w:val="24"/>
          <w:rtl/>
        </w:rPr>
      </w:pPr>
    </w:p>
    <w:p w14:paraId="5EC305C6" w14:textId="77777777" w:rsidR="00AB35BA" w:rsidRPr="00D61E5F" w:rsidRDefault="00AB35BA" w:rsidP="00AB35BA">
      <w:pPr>
        <w:spacing w:line="360" w:lineRule="auto"/>
        <w:ind w:left="708" w:hanging="708"/>
        <w:jc w:val="center"/>
        <w:rPr>
          <w:b/>
          <w:bCs/>
          <w:szCs w:val="24"/>
          <w:rtl/>
        </w:rPr>
      </w:pPr>
      <w:r w:rsidRPr="00D61E5F">
        <w:rPr>
          <w:b/>
          <w:bCs/>
          <w:szCs w:val="24"/>
          <w:rtl/>
        </w:rPr>
        <w:lastRenderedPageBreak/>
        <w:t>לפיכך הוסכם והותנה בין הצדדים כדלקמן:</w:t>
      </w:r>
    </w:p>
    <w:p w14:paraId="7AC16647" w14:textId="77777777" w:rsidR="00AB35BA" w:rsidRPr="00D61E5F" w:rsidRDefault="00AB35BA" w:rsidP="002E2D0D">
      <w:pPr>
        <w:numPr>
          <w:ilvl w:val="0"/>
          <w:numId w:val="97"/>
        </w:numPr>
        <w:spacing w:line="360" w:lineRule="auto"/>
        <w:jc w:val="both"/>
        <w:rPr>
          <w:b/>
          <w:bCs/>
          <w:szCs w:val="24"/>
          <w:u w:val="single"/>
        </w:rPr>
      </w:pPr>
      <w:r w:rsidRPr="00D61E5F">
        <w:rPr>
          <w:rFonts w:hint="cs"/>
          <w:b/>
          <w:bCs/>
          <w:szCs w:val="24"/>
          <w:u w:val="single"/>
          <w:rtl/>
        </w:rPr>
        <w:t>מבוא, נספחים ופרשנות</w:t>
      </w:r>
    </w:p>
    <w:p w14:paraId="687D9A77"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u w:val="single"/>
        </w:rPr>
      </w:pPr>
      <w:r w:rsidRPr="00D61E5F">
        <w:rPr>
          <w:szCs w:val="24"/>
          <w:rtl/>
        </w:rPr>
        <w:t>המבוא להסכם זה מהוו</w:t>
      </w:r>
      <w:r w:rsidRPr="00D61E5F">
        <w:rPr>
          <w:rFonts w:hint="cs"/>
          <w:szCs w:val="24"/>
          <w:rtl/>
        </w:rPr>
        <w:t>ה</w:t>
      </w:r>
      <w:r w:rsidRPr="00D61E5F">
        <w:rPr>
          <w:szCs w:val="24"/>
          <w:rtl/>
        </w:rPr>
        <w:t xml:space="preserve"> חלק בלתי נפרד ממנו.</w:t>
      </w:r>
      <w:r w:rsidRPr="00D61E5F">
        <w:rPr>
          <w:rFonts w:hint="cs"/>
          <w:szCs w:val="24"/>
          <w:rtl/>
        </w:rPr>
        <w:t xml:space="preserve"> </w:t>
      </w:r>
      <w:r w:rsidRPr="00D61E5F">
        <w:rPr>
          <w:szCs w:val="24"/>
          <w:rtl/>
        </w:rPr>
        <w:t>בכל מקרה של סתירה בין ההסכם גופו לבין נספחיו, הוראת ההסכם גופו עדיפות.</w:t>
      </w:r>
    </w:p>
    <w:p w14:paraId="359BBDFE"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u w:val="single"/>
        </w:rPr>
      </w:pPr>
      <w:r w:rsidRPr="00D61E5F">
        <w:rPr>
          <w:rFonts w:hint="cs"/>
          <w:szCs w:val="24"/>
          <w:rtl/>
        </w:rPr>
        <w:t>כותרות הסעיפים הן לצרכי נוחות בלבד ואין בהן כדי ללמד על פרשנות ההסכם.</w:t>
      </w:r>
    </w:p>
    <w:p w14:paraId="32D48F4B" w14:textId="77777777" w:rsidR="00AB35BA" w:rsidRPr="00D61E5F" w:rsidRDefault="00AB35BA" w:rsidP="00AB35BA">
      <w:pPr>
        <w:spacing w:line="360" w:lineRule="auto"/>
        <w:jc w:val="both"/>
        <w:rPr>
          <w:szCs w:val="24"/>
          <w:rtl/>
        </w:rPr>
      </w:pPr>
    </w:p>
    <w:p w14:paraId="1F89F7CE" w14:textId="77777777" w:rsidR="00AB35BA" w:rsidRPr="00D61E5F" w:rsidRDefault="00AB35BA" w:rsidP="002E2D0D">
      <w:pPr>
        <w:numPr>
          <w:ilvl w:val="0"/>
          <w:numId w:val="97"/>
        </w:numPr>
        <w:spacing w:line="360" w:lineRule="auto"/>
        <w:ind w:right="0"/>
        <w:jc w:val="both"/>
        <w:rPr>
          <w:b/>
          <w:bCs/>
          <w:szCs w:val="24"/>
          <w:u w:val="single"/>
          <w:rtl/>
        </w:rPr>
      </w:pPr>
      <w:r w:rsidRPr="00D61E5F">
        <w:rPr>
          <w:rFonts w:hint="cs"/>
          <w:b/>
          <w:bCs/>
          <w:szCs w:val="24"/>
          <w:u w:val="single"/>
          <w:rtl/>
        </w:rPr>
        <w:t>ההתקשרות</w:t>
      </w:r>
    </w:p>
    <w:p w14:paraId="0AF45F39"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tl/>
        </w:rPr>
      </w:pPr>
      <w:r w:rsidRPr="00D61E5F">
        <w:rPr>
          <w:rFonts w:hint="cs"/>
          <w:szCs w:val="24"/>
          <w:rtl/>
        </w:rPr>
        <w:t>הקבלן מקבל</w:t>
      </w:r>
      <w:r w:rsidRPr="00D61E5F">
        <w:rPr>
          <w:szCs w:val="24"/>
          <w:rtl/>
        </w:rPr>
        <w:t xml:space="preserve"> על עצמו </w:t>
      </w:r>
      <w:r w:rsidRPr="00D61E5F">
        <w:rPr>
          <w:rFonts w:hint="cs"/>
          <w:szCs w:val="24"/>
          <w:rtl/>
        </w:rPr>
        <w:t>לבצע עבור המשרד את השירותים והכו</w:t>
      </w:r>
      <w:r w:rsidRPr="00D61E5F">
        <w:rPr>
          <w:rFonts w:hint="eastAsia"/>
          <w:szCs w:val="24"/>
          <w:rtl/>
        </w:rPr>
        <w:t>ל</w:t>
      </w:r>
      <w:r w:rsidRPr="00D61E5F">
        <w:rPr>
          <w:rFonts w:hint="cs"/>
          <w:szCs w:val="24"/>
          <w:rtl/>
        </w:rPr>
        <w:t xml:space="preserve">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14:paraId="5BF5C8D3"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tl/>
        </w:rPr>
      </w:pPr>
      <w:r w:rsidRPr="00D61E5F">
        <w:rPr>
          <w:rFonts w:hint="cs"/>
          <w:szCs w:val="24"/>
          <w:rtl/>
        </w:rPr>
        <w:t>השירותים יבוצעו לפי הזמנת עבודה מפורשת  בכתב של הממונה, כהגדרתו בסעיף 3 להלן. למען הסר ספק, מובהר ומודגש בזאת כי המשרד אינו מתחייב לפנות לקבלן בהזמנת עבודה כלשהי. פנייה במסגרת הזמנת עבודה תיעשה בהתאם לצרכי ושיקולי המשרד.</w:t>
      </w:r>
    </w:p>
    <w:p w14:paraId="7F262C8D"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szCs w:val="24"/>
          <w:rtl/>
        </w:rPr>
        <w:t>המשרד יהיה רשאי לפרט בהזמנה רק חלק מן המטלות אותן על ה</w:t>
      </w:r>
      <w:r w:rsidRPr="00D61E5F">
        <w:rPr>
          <w:rFonts w:hint="cs"/>
          <w:szCs w:val="24"/>
          <w:rtl/>
        </w:rPr>
        <w:t>קבלן לבצע</w:t>
      </w:r>
      <w:r w:rsidRPr="00D61E5F">
        <w:rPr>
          <w:szCs w:val="24"/>
          <w:rtl/>
        </w:rPr>
        <w:t>, או לחלקן לשלבים, הכל לפי שיקול דעתו וכפי שנקבע בהזמנה, וכן לעדכנן, לתקנן, להרחיבן, לצמצמן, לשנותן או לבטלן מפעם לפעם, הכל לפי שיקול דעתו הבלעדי של המשרד.</w:t>
      </w:r>
    </w:p>
    <w:p w14:paraId="76881E9F" w14:textId="77777777" w:rsidR="00AB35BA" w:rsidRPr="00D61E5F" w:rsidRDefault="00AB35BA" w:rsidP="00AB35BA">
      <w:pPr>
        <w:spacing w:line="360" w:lineRule="auto"/>
        <w:jc w:val="both"/>
        <w:rPr>
          <w:szCs w:val="24"/>
          <w:rtl/>
        </w:rPr>
      </w:pPr>
    </w:p>
    <w:p w14:paraId="5F0BAE46" w14:textId="77777777" w:rsidR="00AB35BA" w:rsidRPr="00E9748E" w:rsidRDefault="00AB35BA" w:rsidP="002E2D0D">
      <w:pPr>
        <w:numPr>
          <w:ilvl w:val="0"/>
          <w:numId w:val="97"/>
        </w:numPr>
        <w:spacing w:line="360" w:lineRule="auto"/>
        <w:ind w:right="0"/>
        <w:jc w:val="both"/>
        <w:rPr>
          <w:b/>
          <w:bCs/>
          <w:szCs w:val="24"/>
          <w:u w:val="single"/>
        </w:rPr>
      </w:pPr>
      <w:r w:rsidRPr="00D61E5F">
        <w:rPr>
          <w:rFonts w:hint="cs"/>
          <w:b/>
          <w:bCs/>
          <w:szCs w:val="24"/>
          <w:u w:val="single"/>
          <w:rtl/>
        </w:rPr>
        <w:t xml:space="preserve">נציג </w:t>
      </w:r>
      <w:r w:rsidRPr="00E9748E">
        <w:rPr>
          <w:rFonts w:hint="cs"/>
          <w:b/>
          <w:bCs/>
          <w:szCs w:val="24"/>
          <w:u w:val="single"/>
          <w:rtl/>
        </w:rPr>
        <w:t>המשרד</w:t>
      </w:r>
    </w:p>
    <w:p w14:paraId="5E299EA7" w14:textId="77777777" w:rsidR="00AB35BA" w:rsidRPr="00E9748E"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E9748E">
        <w:rPr>
          <w:szCs w:val="24"/>
          <w:rtl/>
        </w:rPr>
        <w:t>ה</w:t>
      </w:r>
      <w:r w:rsidRPr="00E9748E">
        <w:rPr>
          <w:rFonts w:hint="cs"/>
          <w:szCs w:val="24"/>
          <w:rtl/>
        </w:rPr>
        <w:t>קבלן</w:t>
      </w:r>
      <w:r w:rsidRPr="00E9748E">
        <w:rPr>
          <w:szCs w:val="24"/>
          <w:rtl/>
        </w:rPr>
        <w:t xml:space="preserve"> יבצע את השירותים בפיקוחו של</w:t>
      </w:r>
      <w:r w:rsidRPr="00E9748E">
        <w:rPr>
          <w:rFonts w:hint="cs"/>
          <w:szCs w:val="24"/>
          <w:rtl/>
        </w:rPr>
        <w:t xml:space="preserve"> </w:t>
      </w:r>
      <w:r w:rsidR="00B8197F">
        <w:rPr>
          <w:rFonts w:hint="cs"/>
          <w:szCs w:val="24"/>
          <w:rtl/>
        </w:rPr>
        <w:t>עירית הייטנר שעיו</w:t>
      </w:r>
      <w:r w:rsidRPr="00E9748E">
        <w:rPr>
          <w:szCs w:val="24"/>
          <w:rtl/>
        </w:rPr>
        <w:t xml:space="preserve"> (להלן</w:t>
      </w:r>
      <w:r w:rsidRPr="00E9748E">
        <w:rPr>
          <w:rFonts w:hint="cs"/>
          <w:szCs w:val="24"/>
          <w:rtl/>
        </w:rPr>
        <w:t>:</w:t>
      </w:r>
      <w:r w:rsidRPr="00E9748E">
        <w:rPr>
          <w:szCs w:val="24"/>
          <w:rtl/>
        </w:rPr>
        <w:t xml:space="preserve"> "</w:t>
      </w:r>
      <w:r w:rsidRPr="00E9748E">
        <w:rPr>
          <w:b/>
          <w:bCs/>
          <w:szCs w:val="24"/>
          <w:rtl/>
        </w:rPr>
        <w:t>הממונה</w:t>
      </w:r>
      <w:r w:rsidRPr="00E9748E">
        <w:rPr>
          <w:szCs w:val="24"/>
          <w:rtl/>
        </w:rPr>
        <w:t>"). המשרד יהא רשאי להחליף את הממונה</w:t>
      </w:r>
      <w:r w:rsidRPr="00E9748E">
        <w:rPr>
          <w:rFonts w:hint="cs"/>
          <w:szCs w:val="24"/>
          <w:rtl/>
        </w:rPr>
        <w:t xml:space="preserve"> בכל עת וזאת בדרך של </w:t>
      </w:r>
      <w:r w:rsidRPr="00E9748E">
        <w:rPr>
          <w:szCs w:val="24"/>
          <w:rtl/>
        </w:rPr>
        <w:t>הודעה בכתב</w:t>
      </w:r>
      <w:r w:rsidRPr="00E9748E">
        <w:rPr>
          <w:rFonts w:hint="cs"/>
          <w:szCs w:val="24"/>
          <w:rtl/>
        </w:rPr>
        <w:t xml:space="preserve"> </w:t>
      </w:r>
      <w:r w:rsidRPr="00E9748E">
        <w:rPr>
          <w:szCs w:val="24"/>
          <w:rtl/>
        </w:rPr>
        <w:t>שתשלח ל</w:t>
      </w:r>
      <w:r w:rsidRPr="00E9748E">
        <w:rPr>
          <w:rFonts w:hint="cs"/>
          <w:szCs w:val="24"/>
          <w:rtl/>
        </w:rPr>
        <w:t>קבלן</w:t>
      </w:r>
      <w:r w:rsidRPr="00E9748E">
        <w:rPr>
          <w:szCs w:val="24"/>
          <w:rtl/>
        </w:rPr>
        <w:t>.</w:t>
      </w:r>
    </w:p>
    <w:p w14:paraId="7DB843BB" w14:textId="77777777" w:rsidR="00AB35BA" w:rsidRPr="00E9748E" w:rsidRDefault="00AB35BA" w:rsidP="002E2D0D">
      <w:pPr>
        <w:numPr>
          <w:ilvl w:val="1"/>
          <w:numId w:val="97"/>
        </w:numPr>
        <w:tabs>
          <w:tab w:val="clear" w:pos="1134"/>
          <w:tab w:val="num" w:pos="1445"/>
          <w:tab w:val="num" w:pos="2012"/>
        </w:tabs>
        <w:spacing w:line="360" w:lineRule="auto"/>
        <w:ind w:left="1161" w:right="0" w:hanging="425"/>
        <w:jc w:val="both"/>
        <w:rPr>
          <w:szCs w:val="24"/>
          <w:u w:val="single"/>
        </w:rPr>
      </w:pPr>
      <w:r w:rsidRPr="00E9748E">
        <w:rPr>
          <w:rFonts w:hint="cs"/>
          <w:szCs w:val="24"/>
          <w:rtl/>
        </w:rPr>
        <w:t>הממונה יהיה זכאי לעיין בכל מסמך ולקבל כל מסמך וכל מידע הקשור או הכרוך במתן השירותים.</w:t>
      </w:r>
    </w:p>
    <w:p w14:paraId="210B5FB0" w14:textId="77777777" w:rsidR="00AB35BA" w:rsidRPr="00E9748E" w:rsidRDefault="00AB35BA" w:rsidP="00AB35BA">
      <w:pPr>
        <w:spacing w:line="360" w:lineRule="auto"/>
        <w:jc w:val="both"/>
        <w:rPr>
          <w:szCs w:val="24"/>
          <w:rtl/>
        </w:rPr>
      </w:pPr>
    </w:p>
    <w:p w14:paraId="4C629510" w14:textId="77777777" w:rsidR="00AB35BA" w:rsidRPr="00E9748E" w:rsidRDefault="00AB35BA" w:rsidP="002E2D0D">
      <w:pPr>
        <w:numPr>
          <w:ilvl w:val="0"/>
          <w:numId w:val="97"/>
        </w:numPr>
        <w:spacing w:line="360" w:lineRule="auto"/>
        <w:jc w:val="both"/>
        <w:rPr>
          <w:b/>
          <w:bCs/>
          <w:szCs w:val="24"/>
          <w:u w:val="single"/>
        </w:rPr>
      </w:pPr>
      <w:r w:rsidRPr="00E9748E">
        <w:rPr>
          <w:rFonts w:hint="cs"/>
          <w:b/>
          <w:bCs/>
          <w:szCs w:val="24"/>
          <w:u w:val="single"/>
          <w:rtl/>
        </w:rPr>
        <w:t>תקופת ההסכם</w:t>
      </w:r>
    </w:p>
    <w:p w14:paraId="7CFD7481" w14:textId="7CAB14A6" w:rsidR="00AB35BA" w:rsidRPr="00E9748E" w:rsidRDefault="00AB35BA" w:rsidP="00FE2E68">
      <w:pPr>
        <w:numPr>
          <w:ilvl w:val="1"/>
          <w:numId w:val="97"/>
        </w:numPr>
        <w:tabs>
          <w:tab w:val="clear" w:pos="1134"/>
          <w:tab w:val="num" w:pos="1445"/>
          <w:tab w:val="num" w:pos="2012"/>
        </w:tabs>
        <w:spacing w:line="360" w:lineRule="auto"/>
        <w:ind w:left="1161" w:right="0" w:hanging="425"/>
        <w:jc w:val="both"/>
        <w:rPr>
          <w:szCs w:val="24"/>
          <w:u w:val="single"/>
        </w:rPr>
      </w:pPr>
      <w:r w:rsidRPr="00E9748E">
        <w:rPr>
          <w:szCs w:val="24"/>
          <w:rtl/>
        </w:rPr>
        <w:t>הסכם זה נעשה לתקופה של</w:t>
      </w:r>
      <w:r w:rsidR="00F42243">
        <w:rPr>
          <w:rFonts w:hint="cs"/>
          <w:szCs w:val="24"/>
          <w:rtl/>
        </w:rPr>
        <w:t xml:space="preserve"> </w:t>
      </w:r>
      <w:r w:rsidR="00FE2E68">
        <w:rPr>
          <w:rFonts w:hint="cs"/>
          <w:szCs w:val="24"/>
          <w:rtl/>
        </w:rPr>
        <w:t>____</w:t>
      </w:r>
      <w:r w:rsidR="00F42243">
        <w:rPr>
          <w:rFonts w:hint="cs"/>
          <w:szCs w:val="24"/>
          <w:rtl/>
        </w:rPr>
        <w:t xml:space="preserve"> </w:t>
      </w:r>
      <w:r w:rsidRPr="00E9748E">
        <w:rPr>
          <w:rFonts w:hint="cs"/>
          <w:szCs w:val="24"/>
          <w:rtl/>
        </w:rPr>
        <w:t>החל</w:t>
      </w:r>
      <w:r w:rsidRPr="00E9748E">
        <w:rPr>
          <w:szCs w:val="24"/>
          <w:rtl/>
        </w:rPr>
        <w:t xml:space="preserve"> מיום </w:t>
      </w:r>
      <w:r w:rsidRPr="00E9748E">
        <w:rPr>
          <w:b/>
          <w:bCs/>
          <w:szCs w:val="24"/>
          <w:u w:val="single"/>
          <w:rtl/>
        </w:rPr>
        <w:tab/>
      </w:r>
      <w:r w:rsidR="0050663A">
        <w:rPr>
          <w:b/>
          <w:bCs/>
          <w:szCs w:val="24"/>
          <w:u w:val="single"/>
          <w:rtl/>
        </w:rPr>
        <w:tab/>
      </w:r>
      <w:r w:rsidRPr="00E9748E">
        <w:rPr>
          <w:rFonts w:hint="cs"/>
          <w:szCs w:val="24"/>
          <w:rtl/>
        </w:rPr>
        <w:t xml:space="preserve"> </w:t>
      </w:r>
      <w:r w:rsidRPr="00E9748E">
        <w:rPr>
          <w:szCs w:val="24"/>
          <w:rtl/>
        </w:rPr>
        <w:t xml:space="preserve">ועד ליום </w:t>
      </w:r>
      <w:r w:rsidRPr="00E9748E">
        <w:rPr>
          <w:b/>
          <w:bCs/>
          <w:szCs w:val="24"/>
          <w:u w:val="single"/>
          <w:rtl/>
        </w:rPr>
        <w:tab/>
      </w:r>
      <w:r w:rsidRPr="00E9748E">
        <w:rPr>
          <w:rFonts w:hint="cs"/>
          <w:szCs w:val="24"/>
          <w:rtl/>
        </w:rPr>
        <w:t xml:space="preserve"> </w:t>
      </w:r>
      <w:r w:rsidRPr="00E9748E">
        <w:rPr>
          <w:szCs w:val="24"/>
          <w:rtl/>
        </w:rPr>
        <w:t>(להלן</w:t>
      </w:r>
      <w:r w:rsidRPr="00E9748E">
        <w:rPr>
          <w:rFonts w:hint="cs"/>
          <w:szCs w:val="24"/>
          <w:rtl/>
        </w:rPr>
        <w:t>:</w:t>
      </w:r>
      <w:r w:rsidRPr="00E9748E">
        <w:rPr>
          <w:szCs w:val="24"/>
          <w:rtl/>
        </w:rPr>
        <w:t xml:space="preserve"> "</w:t>
      </w:r>
      <w:r w:rsidRPr="00E9748E">
        <w:rPr>
          <w:b/>
          <w:bCs/>
          <w:szCs w:val="24"/>
          <w:rtl/>
        </w:rPr>
        <w:t>תקופת ההסכם</w:t>
      </w:r>
      <w:r w:rsidRPr="00E9748E">
        <w:rPr>
          <w:szCs w:val="24"/>
          <w:rtl/>
        </w:rPr>
        <w:t>").</w:t>
      </w:r>
    </w:p>
    <w:p w14:paraId="226B7612" w14:textId="77777777" w:rsidR="00AB35BA" w:rsidRPr="00E9748E" w:rsidRDefault="00AB35BA" w:rsidP="002E2D0D">
      <w:pPr>
        <w:numPr>
          <w:ilvl w:val="1"/>
          <w:numId w:val="97"/>
        </w:numPr>
        <w:tabs>
          <w:tab w:val="clear" w:pos="1134"/>
          <w:tab w:val="num" w:pos="1445"/>
          <w:tab w:val="num" w:pos="2012"/>
        </w:tabs>
        <w:spacing w:line="360" w:lineRule="auto"/>
        <w:ind w:left="1161" w:right="0" w:hanging="425"/>
        <w:jc w:val="both"/>
        <w:rPr>
          <w:rFonts w:asciiTheme="majorBidi" w:hAnsiTheme="majorBidi"/>
          <w:szCs w:val="24"/>
        </w:rPr>
      </w:pPr>
      <w:r w:rsidRPr="00E9748E">
        <w:rPr>
          <w:szCs w:val="24"/>
          <w:rtl/>
        </w:rPr>
        <w:t>למשרד</w:t>
      </w:r>
      <w:r w:rsidRPr="00E9748E">
        <w:rPr>
          <w:rFonts w:asciiTheme="majorBidi" w:hAnsiTheme="majorBidi"/>
          <w:szCs w:val="24"/>
          <w:rtl/>
        </w:rPr>
        <w:t xml:space="preserve"> </w:t>
      </w:r>
      <w:r w:rsidRPr="00E9748E">
        <w:rPr>
          <w:rFonts w:hint="cs"/>
          <w:szCs w:val="24"/>
          <w:rtl/>
        </w:rPr>
        <w:t xml:space="preserve">בלבד </w:t>
      </w:r>
      <w:r w:rsidRPr="00E9748E">
        <w:rPr>
          <w:szCs w:val="24"/>
          <w:rtl/>
        </w:rPr>
        <w:t>שמורה</w:t>
      </w:r>
      <w:r w:rsidRPr="00E9748E">
        <w:rPr>
          <w:rFonts w:asciiTheme="majorBidi" w:hAnsiTheme="majorBidi"/>
          <w:szCs w:val="24"/>
          <w:rtl/>
        </w:rPr>
        <w:t xml:space="preserve"> האופציה להאריך את תקופת ההסכם לתקופות נוספות, ולהרחיב את ההיקף הכספי של ההסכם, באופן יחסי להארכה, ובלבד שסך תקופת ההסכם לא תעלה על </w:t>
      </w:r>
      <w:r w:rsidR="00281660">
        <w:rPr>
          <w:rFonts w:hint="cs"/>
          <w:szCs w:val="24"/>
          <w:rtl/>
        </w:rPr>
        <w:t>4 שנים</w:t>
      </w:r>
      <w:r w:rsidRPr="00E9748E">
        <w:rPr>
          <w:rFonts w:asciiTheme="majorBidi" w:hAnsiTheme="majorBidi"/>
          <w:szCs w:val="24"/>
          <w:rtl/>
        </w:rPr>
        <w:t>.</w:t>
      </w:r>
      <w:r>
        <w:rPr>
          <w:rFonts w:asciiTheme="majorBidi" w:hAnsiTheme="majorBidi" w:hint="cs"/>
          <w:szCs w:val="24"/>
          <w:rtl/>
        </w:rPr>
        <w:t xml:space="preserve"> במסגרת מימוש האופציה, על הקבלן להמציא למשרד את האישורים המבוקשים במסגרת הסכם זה, בתוקף למועד ההארכה.</w:t>
      </w:r>
    </w:p>
    <w:p w14:paraId="0F9D5819" w14:textId="77777777" w:rsidR="00AB35BA" w:rsidRPr="00D5712F" w:rsidRDefault="00AB35BA" w:rsidP="00AB35BA">
      <w:pPr>
        <w:spacing w:line="360" w:lineRule="auto"/>
        <w:ind w:left="1134"/>
        <w:jc w:val="both"/>
        <w:rPr>
          <w:szCs w:val="24"/>
          <w:rtl/>
        </w:rPr>
      </w:pPr>
    </w:p>
    <w:p w14:paraId="22497C78" w14:textId="77777777" w:rsidR="00AB35BA" w:rsidRPr="00D61E5F" w:rsidRDefault="00AB35BA" w:rsidP="002E2D0D">
      <w:pPr>
        <w:keepNext/>
        <w:numPr>
          <w:ilvl w:val="0"/>
          <w:numId w:val="97"/>
        </w:numPr>
        <w:spacing w:line="360" w:lineRule="auto"/>
        <w:ind w:right="0"/>
        <w:jc w:val="both"/>
        <w:outlineLvl w:val="4"/>
        <w:rPr>
          <w:rFonts w:asciiTheme="majorHAnsi" w:eastAsiaTheme="majorEastAsia" w:hAnsiTheme="majorHAnsi"/>
          <w:b/>
          <w:bCs/>
          <w:i/>
          <w:iCs/>
          <w:color w:val="000000" w:themeColor="text1"/>
          <w:szCs w:val="24"/>
          <w:u w:val="single"/>
        </w:rPr>
      </w:pPr>
      <w:r w:rsidRPr="00D61E5F">
        <w:rPr>
          <w:rFonts w:asciiTheme="majorHAnsi" w:eastAsiaTheme="majorEastAsia" w:hAnsiTheme="majorHAnsi" w:hint="cs"/>
          <w:b/>
          <w:bCs/>
          <w:color w:val="000000" w:themeColor="text1"/>
          <w:szCs w:val="24"/>
          <w:u w:val="single"/>
          <w:rtl/>
        </w:rPr>
        <w:t>ערבות</w:t>
      </w:r>
    </w:p>
    <w:p w14:paraId="7838C2B6" w14:textId="77777777"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להבטחת התחייבויותיו לפי חוזה זה מוסר הקבלן למשרד, עם חתימת החוזה, ערבות </w:t>
      </w:r>
      <w:r w:rsidRPr="00E9748E">
        <w:rPr>
          <w:rFonts w:hint="cs"/>
          <w:szCs w:val="24"/>
          <w:rtl/>
        </w:rPr>
        <w:t>בנקאית או ערבות חברת ביטוח בלתי מותנית שתוצא לבקשתו (שמו יופיע בבקשה) ע"ס</w:t>
      </w:r>
      <w:r w:rsidR="00735A0D">
        <w:rPr>
          <w:rFonts w:hint="cs"/>
          <w:szCs w:val="24"/>
          <w:rtl/>
        </w:rPr>
        <w:t xml:space="preserve"> </w:t>
      </w:r>
      <w:r w:rsidR="00735A0D">
        <w:rPr>
          <w:szCs w:val="24"/>
          <w:u w:val="single"/>
          <w:rtl/>
        </w:rPr>
        <w:tab/>
      </w:r>
      <w:r w:rsidR="00735A0D">
        <w:rPr>
          <w:szCs w:val="24"/>
          <w:u w:val="single"/>
          <w:rtl/>
        </w:rPr>
        <w:tab/>
      </w:r>
      <w:r w:rsidRPr="00E9748E">
        <w:rPr>
          <w:rFonts w:hint="cs"/>
          <w:b/>
          <w:bCs/>
          <w:szCs w:val="24"/>
          <w:rtl/>
        </w:rPr>
        <w:t xml:space="preserve"> ₪</w:t>
      </w:r>
      <w:r w:rsidRPr="00D61E5F">
        <w:rPr>
          <w:rFonts w:hint="cs"/>
          <w:szCs w:val="24"/>
          <w:rtl/>
        </w:rPr>
        <w:t xml:space="preserve"> (5% מהיקפו הכ</w:t>
      </w:r>
      <w:r>
        <w:rPr>
          <w:rFonts w:hint="cs"/>
          <w:szCs w:val="24"/>
          <w:rtl/>
        </w:rPr>
        <w:t>ספי של ההסכם בתוספת מע"מ) (להלן:</w:t>
      </w:r>
      <w:r w:rsidRPr="00D61E5F">
        <w:rPr>
          <w:rFonts w:hint="cs"/>
          <w:szCs w:val="24"/>
          <w:rtl/>
        </w:rPr>
        <w:t xml:space="preserve"> "</w:t>
      </w:r>
      <w:r w:rsidRPr="00D61E5F">
        <w:rPr>
          <w:rFonts w:hint="cs"/>
          <w:b/>
          <w:bCs/>
          <w:szCs w:val="24"/>
          <w:rtl/>
        </w:rPr>
        <w:t>הערבות</w:t>
      </w:r>
      <w:r w:rsidRPr="00D61E5F">
        <w:rPr>
          <w:rFonts w:hint="cs"/>
          <w:szCs w:val="24"/>
          <w:rtl/>
        </w:rPr>
        <w:t>").</w:t>
      </w:r>
      <w:r w:rsidRPr="00D61E5F">
        <w:rPr>
          <w:rFonts w:hint="cs"/>
          <w:color w:val="000000"/>
          <w:szCs w:val="24"/>
          <w:rtl/>
        </w:rPr>
        <w:t xml:space="preserve"> </w:t>
      </w:r>
      <w:r w:rsidRPr="00D61E5F">
        <w:rPr>
          <w:rFonts w:hint="cs"/>
          <w:szCs w:val="24"/>
          <w:rtl/>
        </w:rPr>
        <w:t xml:space="preserve">הערבות תהיה בתוקף </w:t>
      </w:r>
      <w:r w:rsidRPr="00D61E5F">
        <w:rPr>
          <w:rFonts w:hint="cs"/>
          <w:szCs w:val="24"/>
          <w:rtl/>
        </w:rPr>
        <w:lastRenderedPageBreak/>
        <w:t>לפחות 60 יום לאחר גמר תקופת ההסכם, ותוצמד למדד המחירים לצרכן. מסירת הערבות תהיה תנאי מוקדם לכניסת ההתקשרות לתוקף.</w:t>
      </w:r>
    </w:p>
    <w:p w14:paraId="3492A605"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tl/>
        </w:rPr>
      </w:pPr>
      <w:r w:rsidRPr="00D61E5F">
        <w:rPr>
          <w:rFonts w:hint="cs"/>
          <w:szCs w:val="24"/>
          <w:rtl/>
        </w:rPr>
        <w:t>אם היקף השירותים יורחב, תורחב הערבות בסכום יחסי. הקבלן י</w:t>
      </w:r>
      <w:r w:rsidRPr="00D61E5F">
        <w:rPr>
          <w:szCs w:val="24"/>
          <w:rtl/>
        </w:rPr>
        <w:t>היה אחראי להאריך את תוקף הערבות מעת לעת, בהתאם להארכת תקופת ההסכם. הארכת הערבות תיעשה לפחות חודש לפני תום תוקפה.</w:t>
      </w:r>
      <w:r w:rsidRPr="00D61E5F">
        <w:rPr>
          <w:rFonts w:hint="cs"/>
          <w:szCs w:val="24"/>
          <w:rtl/>
        </w:rPr>
        <w:t xml:space="preserve"> </w:t>
      </w:r>
      <w:r w:rsidRPr="00D61E5F">
        <w:rPr>
          <w:szCs w:val="24"/>
          <w:rtl/>
        </w:rPr>
        <w:t>לא הארי</w:t>
      </w:r>
      <w:r w:rsidRPr="00D61E5F">
        <w:rPr>
          <w:rFonts w:hint="cs"/>
          <w:szCs w:val="24"/>
          <w:rtl/>
        </w:rPr>
        <w:t>ך הקבלן</w:t>
      </w:r>
      <w:r w:rsidRPr="00D61E5F">
        <w:rPr>
          <w:szCs w:val="24"/>
          <w:rtl/>
        </w:rPr>
        <w:t xml:space="preserve"> את תוקף הערבות</w:t>
      </w:r>
      <w:r w:rsidRPr="00D61E5F">
        <w:rPr>
          <w:rFonts w:hint="cs"/>
          <w:szCs w:val="24"/>
          <w:rtl/>
        </w:rPr>
        <w:t xml:space="preserve"> או לא הגדילה ע"פ דרישת המשרד,</w:t>
      </w:r>
      <w:r w:rsidRPr="00D61E5F">
        <w:rPr>
          <w:szCs w:val="24"/>
          <w:rtl/>
        </w:rPr>
        <w:t xml:space="preserve"> יהיה המשרד רשאי לחלט את הערבות ללא כל התראה מוקדמת, גם אם</w:t>
      </w:r>
      <w:r w:rsidRPr="00D61E5F">
        <w:rPr>
          <w:rFonts w:hint="cs"/>
          <w:szCs w:val="24"/>
          <w:rtl/>
        </w:rPr>
        <w:t xml:space="preserve"> הקבלן</w:t>
      </w:r>
      <w:r w:rsidRPr="00D61E5F">
        <w:rPr>
          <w:szCs w:val="24"/>
          <w:rtl/>
        </w:rPr>
        <w:t xml:space="preserve"> מילא אחר יתר חיובי</w:t>
      </w:r>
      <w:r w:rsidRPr="00D61E5F">
        <w:rPr>
          <w:rFonts w:hint="cs"/>
          <w:szCs w:val="24"/>
          <w:rtl/>
        </w:rPr>
        <w:t>ו</w:t>
      </w:r>
      <w:r w:rsidRPr="00D61E5F">
        <w:rPr>
          <w:szCs w:val="24"/>
          <w:rtl/>
        </w:rPr>
        <w:t>.</w:t>
      </w:r>
      <w:r w:rsidRPr="00D61E5F">
        <w:rPr>
          <w:rFonts w:hint="cs"/>
          <w:b/>
          <w:bCs/>
          <w:szCs w:val="24"/>
          <w:rtl/>
        </w:rPr>
        <w:t xml:space="preserve"> במקרה של הארכת הערבות, הרחבתה או הוצאת ערבות חדשה, הערבות תוצמד בהתאם לערבות המקור- מיום החתימה על ההסכם</w:t>
      </w:r>
      <w:r w:rsidRPr="00D61E5F">
        <w:rPr>
          <w:rFonts w:hint="cs"/>
          <w:szCs w:val="24"/>
          <w:rtl/>
        </w:rPr>
        <w:t>.</w:t>
      </w:r>
    </w:p>
    <w:p w14:paraId="78F7E8DA"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szCs w:val="24"/>
          <w:rtl/>
        </w:rPr>
        <w:t>בכל מקרה שבו לדעת המשרד הפר</w:t>
      </w:r>
      <w:r w:rsidRPr="00D61E5F">
        <w:rPr>
          <w:rFonts w:hint="cs"/>
          <w:szCs w:val="24"/>
          <w:rtl/>
        </w:rPr>
        <w:t xml:space="preserve"> הקבלן ו/</w:t>
      </w:r>
      <w:r w:rsidRPr="00D61E5F">
        <w:rPr>
          <w:szCs w:val="24"/>
          <w:rtl/>
        </w:rPr>
        <w:t>או לא קיי</w:t>
      </w:r>
      <w:r w:rsidRPr="00D61E5F">
        <w:rPr>
          <w:rFonts w:hint="cs"/>
          <w:szCs w:val="24"/>
          <w:rtl/>
        </w:rPr>
        <w:t>ם</w:t>
      </w:r>
      <w:r w:rsidRPr="00D61E5F">
        <w:rPr>
          <w:szCs w:val="24"/>
          <w:rtl/>
        </w:rPr>
        <w:t xml:space="preserve"> תנאי  מתנאי הסכם זה</w:t>
      </w:r>
      <w:r w:rsidRPr="00D61E5F">
        <w:rPr>
          <w:rFonts w:hint="cs"/>
          <w:szCs w:val="24"/>
          <w:rtl/>
        </w:rPr>
        <w:t xml:space="preserve"> ו/</w:t>
      </w:r>
      <w:r w:rsidRPr="00D61E5F">
        <w:rPr>
          <w:szCs w:val="24"/>
          <w:rtl/>
        </w:rPr>
        <w:t>או לא תיק</w:t>
      </w:r>
      <w:r w:rsidRPr="00D61E5F">
        <w:rPr>
          <w:rFonts w:hint="cs"/>
          <w:szCs w:val="24"/>
          <w:rtl/>
        </w:rPr>
        <w:t>ן</w:t>
      </w:r>
      <w:r w:rsidRPr="00D61E5F">
        <w:rPr>
          <w:szCs w:val="24"/>
          <w:rtl/>
        </w:rPr>
        <w:t xml:space="preserve"> </w:t>
      </w:r>
      <w:r w:rsidRPr="00D61E5F">
        <w:rPr>
          <w:rFonts w:hint="cs"/>
          <w:szCs w:val="24"/>
          <w:rtl/>
        </w:rPr>
        <w:t>ה</w:t>
      </w:r>
      <w:r w:rsidRPr="00D61E5F">
        <w:rPr>
          <w:szCs w:val="24"/>
          <w:rtl/>
        </w:rPr>
        <w:t>מעוות עפ"י דרישת המשרד</w:t>
      </w:r>
      <w:r w:rsidRPr="00D61E5F">
        <w:rPr>
          <w:rFonts w:hint="cs"/>
          <w:szCs w:val="24"/>
          <w:rtl/>
        </w:rPr>
        <w:t>, ו/או בכל מקרה בו לא עמד הקבלן בהתחייבויותיו ו/או שהמשרד עשה שימוש בזכויותיו להוצאות הסכומים שהקבלן חייב בהם על פי החוזה, יהא המשרד זכאי לממש את הערבות, כולה או מקצתה.</w:t>
      </w:r>
    </w:p>
    <w:p w14:paraId="59ACE7A2"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tl/>
        </w:rPr>
      </w:pPr>
      <w:r w:rsidRPr="00D61E5F">
        <w:rPr>
          <w:rFonts w:hint="cs"/>
          <w:szCs w:val="24"/>
          <w:rtl/>
        </w:rPr>
        <w:t>הערבות תהיה ניתנת לחילוט ע"י המשרד גם לצורך גביית תשלום פיצויים למשרד עקב הפרת ההסכם ע"י הקבלן, או לצורך כל תשלום אחר המגיע למשרד מהקבלן או התנהגות שלא בתום לב של הקבלן.</w:t>
      </w:r>
    </w:p>
    <w:p w14:paraId="593F162E"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אין בגובה הערבות לשמש כל הגבלה או תקרה להתחייבויותיו של הקבלן. </w:t>
      </w:r>
      <w:r w:rsidRPr="00D61E5F">
        <w:rPr>
          <w:szCs w:val="24"/>
          <w:rtl/>
        </w:rPr>
        <w:t xml:space="preserve">נוסח הערבות יהיה </w:t>
      </w:r>
      <w:r w:rsidRPr="00D61E5F">
        <w:rPr>
          <w:rFonts w:hint="cs"/>
          <w:szCs w:val="24"/>
          <w:rtl/>
        </w:rPr>
        <w:t>בהתאם להוראות החשב הכללי והיא תיחתם על ידי מורשה חתימה מטעם הבנק</w:t>
      </w:r>
      <w:r w:rsidRPr="00D61E5F">
        <w:rPr>
          <w:szCs w:val="24"/>
          <w:rtl/>
        </w:rPr>
        <w:t xml:space="preserve">. עלויות הערבות יחולו על </w:t>
      </w:r>
      <w:r w:rsidRPr="00D61E5F">
        <w:rPr>
          <w:rFonts w:hint="cs"/>
          <w:szCs w:val="24"/>
          <w:rtl/>
        </w:rPr>
        <w:t xml:space="preserve">הקבלן </w:t>
      </w:r>
      <w:r w:rsidRPr="00D61E5F">
        <w:rPr>
          <w:szCs w:val="24"/>
          <w:rtl/>
        </w:rPr>
        <w:t>בלבד.</w:t>
      </w:r>
    </w:p>
    <w:p w14:paraId="6442C4DD"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szCs w:val="24"/>
          <w:rtl/>
        </w:rPr>
        <w:t>חילט המשרד את הערבות, והסכם זה לא בוטל או הופסק, יהיה על</w:t>
      </w:r>
      <w:r w:rsidRPr="00D61E5F">
        <w:rPr>
          <w:rFonts w:hint="cs"/>
          <w:szCs w:val="24"/>
          <w:rtl/>
        </w:rPr>
        <w:t xml:space="preserve"> הקבלן</w:t>
      </w:r>
      <w:r w:rsidRPr="00D61E5F">
        <w:rPr>
          <w:szCs w:val="24"/>
          <w:rtl/>
        </w:rPr>
        <w:t xml:space="preserve"> לדאוג על חשבונ</w:t>
      </w:r>
      <w:r w:rsidRPr="00D61E5F">
        <w:rPr>
          <w:rFonts w:hint="cs"/>
          <w:szCs w:val="24"/>
          <w:rtl/>
        </w:rPr>
        <w:t>ו</w:t>
      </w:r>
      <w:r w:rsidRPr="00D61E5F">
        <w:rPr>
          <w:szCs w:val="24"/>
          <w:rtl/>
        </w:rPr>
        <w:t xml:space="preserve"> לערבות חדשה בסכום </w:t>
      </w:r>
      <w:r w:rsidRPr="00D61E5F">
        <w:rPr>
          <w:rFonts w:hint="cs"/>
          <w:szCs w:val="24"/>
          <w:rtl/>
        </w:rPr>
        <w:t>זהה</w:t>
      </w:r>
      <w:r w:rsidRPr="00D61E5F">
        <w:rPr>
          <w:szCs w:val="24"/>
          <w:rtl/>
        </w:rPr>
        <w:t>.</w:t>
      </w:r>
    </w:p>
    <w:p w14:paraId="70875089" w14:textId="77777777" w:rsidR="00AB35BA" w:rsidRPr="00D61E5F" w:rsidRDefault="00AB35BA" w:rsidP="00AB35BA">
      <w:pPr>
        <w:spacing w:line="360" w:lineRule="auto"/>
        <w:rPr>
          <w:rtl/>
        </w:rPr>
      </w:pPr>
    </w:p>
    <w:p w14:paraId="12299A73" w14:textId="77777777" w:rsidR="00AB35BA" w:rsidRPr="00D61E5F" w:rsidRDefault="00AB35BA" w:rsidP="002E2D0D">
      <w:pPr>
        <w:numPr>
          <w:ilvl w:val="0"/>
          <w:numId w:val="97"/>
        </w:numPr>
        <w:spacing w:line="360" w:lineRule="auto"/>
        <w:ind w:right="0"/>
        <w:rPr>
          <w:b/>
          <w:bCs/>
          <w:szCs w:val="24"/>
          <w:u w:val="single"/>
          <w:rtl/>
        </w:rPr>
      </w:pPr>
      <w:r w:rsidRPr="00D61E5F">
        <w:rPr>
          <w:rFonts w:hint="cs"/>
          <w:b/>
          <w:bCs/>
          <w:szCs w:val="24"/>
          <w:u w:val="single"/>
          <w:rtl/>
        </w:rPr>
        <w:t>התחייבויות והצהרות הקבלן</w:t>
      </w:r>
    </w:p>
    <w:p w14:paraId="6116D8DC" w14:textId="77777777" w:rsidR="00AB35BA" w:rsidRPr="00D61E5F" w:rsidRDefault="00AB35BA" w:rsidP="00AB35BA">
      <w:pPr>
        <w:spacing w:line="360" w:lineRule="auto"/>
        <w:ind w:left="567"/>
        <w:rPr>
          <w:szCs w:val="24"/>
        </w:rPr>
      </w:pPr>
      <w:r w:rsidRPr="00D61E5F">
        <w:rPr>
          <w:rFonts w:hint="cs"/>
          <w:szCs w:val="24"/>
          <w:rtl/>
        </w:rPr>
        <w:t>הקבלן מצהיר ומתחייב בזאת כדלקמן:</w:t>
      </w:r>
    </w:p>
    <w:p w14:paraId="448A5AC5"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ידוע לו כי עמידה בזמנים היא תנאי יסודי להסכם זה וכי סטייה מהם עלולה לפגוע במטרה לשמה נשכרו שירותיו.</w:t>
      </w:r>
    </w:p>
    <w:p w14:paraId="0AC91229"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szCs w:val="24"/>
          <w:rtl/>
        </w:rPr>
        <w:t>לעשות את כל ההכנות הדרושות והסידורים שיהיו נחוצים למתן השירותים בהתאם להסכם זה</w:t>
      </w:r>
      <w:r w:rsidRPr="00D61E5F">
        <w:rPr>
          <w:rFonts w:hint="cs"/>
          <w:szCs w:val="24"/>
          <w:rtl/>
        </w:rPr>
        <w:t xml:space="preserve"> באופן יעיל, מעולה ולשביעות רצונו של המשרד, לרבות העסקת</w:t>
      </w:r>
      <w:r w:rsidRPr="00D61E5F">
        <w:rPr>
          <w:szCs w:val="24"/>
          <w:rtl/>
        </w:rPr>
        <w:t xml:space="preserve"> כ</w:t>
      </w:r>
      <w:r w:rsidRPr="00D61E5F">
        <w:rPr>
          <w:rFonts w:hint="cs"/>
          <w:szCs w:val="24"/>
          <w:rtl/>
        </w:rPr>
        <w:t>ו</w:t>
      </w:r>
      <w:r w:rsidRPr="00D61E5F">
        <w:rPr>
          <w:szCs w:val="24"/>
          <w:rtl/>
        </w:rPr>
        <w:t xml:space="preserve">ח אדם בהיקף ובעל כישורים </w:t>
      </w:r>
      <w:r w:rsidRPr="00D61E5F">
        <w:rPr>
          <w:rFonts w:hint="cs"/>
          <w:szCs w:val="24"/>
          <w:rtl/>
        </w:rPr>
        <w:t>ו</w:t>
      </w:r>
      <w:r w:rsidRPr="00D61E5F">
        <w:rPr>
          <w:szCs w:val="24"/>
          <w:rtl/>
        </w:rPr>
        <w:t xml:space="preserve">ניסיון כנדרש </w:t>
      </w:r>
      <w:r w:rsidRPr="00D61E5F">
        <w:rPr>
          <w:rFonts w:hint="cs"/>
          <w:szCs w:val="24"/>
          <w:rtl/>
        </w:rPr>
        <w:t>במסמכי המכרז</w:t>
      </w:r>
      <w:r w:rsidRPr="00D61E5F">
        <w:rPr>
          <w:szCs w:val="24"/>
          <w:rtl/>
        </w:rPr>
        <w:t xml:space="preserve"> ובהסכם.</w:t>
      </w:r>
    </w:p>
    <w:p w14:paraId="5ECA5329"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יש באפשרותו הטכנית והמקצועית למלא אחר תנאי הסכם זה וכי לא קיימת כל  מניעה על פי כל דין ו/או הסכם ו/או אחרת להתקשרותו בהסכם זה.</w:t>
      </w:r>
    </w:p>
    <w:p w14:paraId="12E52271"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לתקן כל הפרה של תנאי מתנאי הסכם זה תוך 7 ימים מיום מסירת הודעה בכתב ע"י המשרד על ההפרה כאמור.</w:t>
      </w:r>
    </w:p>
    <w:p w14:paraId="7B66F4A8"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הקבלן יהא אחראי חוזית, תקציבית ומשפטית מול כל העובדים, הגורמים והספקים המועסקים מטעמו. אם וכאשר תוגש תביעה נגד המשרד בגין האמור הקבלן ידאג למחוק את המשרד כנתבע וליטול על עצמו את כל האחריות הכספית והארגונית הקשורה בניהול התביעה.</w:t>
      </w:r>
    </w:p>
    <w:p w14:paraId="37C4C64B" w14:textId="77777777" w:rsidR="00AB35BA" w:rsidRPr="00D5712F" w:rsidRDefault="00AB35BA" w:rsidP="00AB35BA">
      <w:pPr>
        <w:bidi w:val="0"/>
        <w:rPr>
          <w:szCs w:val="24"/>
          <w:rtl/>
        </w:rPr>
      </w:pPr>
    </w:p>
    <w:p w14:paraId="12F80F6E" w14:textId="77777777" w:rsidR="00AB35BA" w:rsidRPr="00D61E5F" w:rsidRDefault="00AB35BA" w:rsidP="002E2D0D">
      <w:pPr>
        <w:numPr>
          <w:ilvl w:val="0"/>
          <w:numId w:val="97"/>
        </w:numPr>
        <w:spacing w:line="360" w:lineRule="auto"/>
        <w:ind w:right="0"/>
        <w:jc w:val="both"/>
        <w:rPr>
          <w:b/>
          <w:bCs/>
          <w:szCs w:val="24"/>
          <w:u w:val="single"/>
        </w:rPr>
      </w:pPr>
      <w:bookmarkStart w:id="10" w:name="תמורה"/>
      <w:r w:rsidRPr="00D61E5F">
        <w:rPr>
          <w:rFonts w:hint="cs"/>
          <w:b/>
          <w:bCs/>
          <w:szCs w:val="24"/>
          <w:u w:val="single"/>
          <w:rtl/>
        </w:rPr>
        <w:lastRenderedPageBreak/>
        <w:t>תמורה ותנאי תשלום</w:t>
      </w:r>
      <w:bookmarkEnd w:id="10"/>
    </w:p>
    <w:p w14:paraId="51749CD1" w14:textId="77777777" w:rsid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תמורת מתן השירותים ומילוי יתר התחייבויות הקבלן על </w:t>
      </w:r>
      <w:r>
        <w:rPr>
          <w:rFonts w:hint="cs"/>
          <w:szCs w:val="24"/>
          <w:rtl/>
        </w:rPr>
        <w:t xml:space="preserve">פי הסכם זה, ישלם המשרד לקבלן, בהתאם להצעת המחיר, </w:t>
      </w:r>
      <w:r w:rsidRPr="00D61E5F">
        <w:rPr>
          <w:rFonts w:hint="cs"/>
          <w:szCs w:val="24"/>
          <w:rtl/>
        </w:rPr>
        <w:t>ובתנאי כי השירותים שבוצעו היו לשביעות רצונו המלאה של המשרד (להלן: "</w:t>
      </w:r>
      <w:r w:rsidRPr="00D61E5F">
        <w:rPr>
          <w:rFonts w:hint="cs"/>
          <w:b/>
          <w:bCs/>
          <w:szCs w:val="24"/>
          <w:rtl/>
        </w:rPr>
        <w:t>התמורה</w:t>
      </w:r>
      <w:r>
        <w:rPr>
          <w:rFonts w:hint="cs"/>
          <w:szCs w:val="24"/>
          <w:rtl/>
        </w:rPr>
        <w:t>").</w:t>
      </w:r>
    </w:p>
    <w:p w14:paraId="01B0DE10" w14:textId="77777777" w:rsidR="00AB35BA" w:rsidRPr="00B300D6"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790BE2">
        <w:rPr>
          <w:rFonts w:asciiTheme="majorBidi" w:hAnsiTheme="majorBidi"/>
          <w:color w:val="0D0D0D" w:themeColor="text1" w:themeTint="F2"/>
          <w:szCs w:val="24"/>
          <w:rtl/>
        </w:rPr>
        <w:t xml:space="preserve">התמורה תבוסס על הצעת המחיר של </w:t>
      </w:r>
      <w:r>
        <w:rPr>
          <w:rFonts w:asciiTheme="majorBidi" w:hAnsiTheme="majorBidi" w:hint="cs"/>
          <w:color w:val="0D0D0D" w:themeColor="text1" w:themeTint="F2"/>
          <w:szCs w:val="24"/>
          <w:rtl/>
        </w:rPr>
        <w:t>הקבלן</w:t>
      </w:r>
      <w:r w:rsidRPr="00790BE2">
        <w:rPr>
          <w:rFonts w:asciiTheme="majorBidi" w:hAnsiTheme="majorBidi"/>
          <w:color w:val="0D0D0D" w:themeColor="text1" w:themeTint="F2"/>
          <w:szCs w:val="24"/>
          <w:rtl/>
        </w:rPr>
        <w:t xml:space="preserve"> המצ"ב </w:t>
      </w:r>
      <w:r w:rsidRPr="00344675">
        <w:rPr>
          <w:rFonts w:asciiTheme="majorBidi" w:hAnsiTheme="majorBidi"/>
          <w:b/>
          <w:bCs/>
          <w:color w:val="0D0D0D" w:themeColor="text1" w:themeTint="F2"/>
          <w:szCs w:val="24"/>
          <w:rtl/>
        </w:rPr>
        <w:t xml:space="preserve">כנספח </w:t>
      </w:r>
      <w:r w:rsidRPr="00344675">
        <w:rPr>
          <w:rFonts w:asciiTheme="majorBidi" w:hAnsiTheme="majorBidi" w:hint="cs"/>
          <w:b/>
          <w:bCs/>
          <w:color w:val="0D0D0D" w:themeColor="text1" w:themeTint="F2"/>
          <w:szCs w:val="24"/>
          <w:rtl/>
        </w:rPr>
        <w:t>י</w:t>
      </w:r>
      <w:r w:rsidRPr="00344675">
        <w:rPr>
          <w:rFonts w:asciiTheme="majorBidi" w:hAnsiTheme="majorBidi"/>
          <w:b/>
          <w:bCs/>
          <w:color w:val="0D0D0D" w:themeColor="text1" w:themeTint="F2"/>
          <w:szCs w:val="24"/>
          <w:rtl/>
        </w:rPr>
        <w:t>'</w:t>
      </w:r>
      <w:r w:rsidRPr="00790BE2">
        <w:rPr>
          <w:rFonts w:asciiTheme="majorBidi" w:hAnsiTheme="majorBidi"/>
          <w:color w:val="0D0D0D" w:themeColor="text1" w:themeTint="F2"/>
          <w:szCs w:val="24"/>
          <w:rtl/>
        </w:rPr>
        <w:t xml:space="preserve">, שהינה סופית ומוחלטת לכל תקופת ההסכם, בכפוף </w:t>
      </w:r>
      <w:r w:rsidRPr="00AB35BA">
        <w:rPr>
          <w:szCs w:val="24"/>
          <w:rtl/>
        </w:rPr>
        <w:t xml:space="preserve">לכללי ההצמדה </w:t>
      </w:r>
      <w:r w:rsidRPr="00B300D6">
        <w:rPr>
          <w:szCs w:val="24"/>
          <w:rtl/>
        </w:rPr>
        <w:t xml:space="preserve">הנ"ל. </w:t>
      </w:r>
    </w:p>
    <w:p w14:paraId="7943C102" w14:textId="77777777" w:rsidR="00AB35BA" w:rsidRDefault="00AB35BA" w:rsidP="002E2D0D">
      <w:pPr>
        <w:numPr>
          <w:ilvl w:val="1"/>
          <w:numId w:val="97"/>
        </w:numPr>
        <w:tabs>
          <w:tab w:val="clear" w:pos="1134"/>
          <w:tab w:val="num" w:pos="1445"/>
          <w:tab w:val="num" w:pos="2012"/>
        </w:tabs>
        <w:spacing w:line="360" w:lineRule="auto"/>
        <w:ind w:left="1161" w:right="0" w:hanging="425"/>
        <w:jc w:val="both"/>
        <w:rPr>
          <w:rFonts w:asciiTheme="majorBidi" w:hAnsiTheme="majorBidi"/>
          <w:color w:val="0D0D0D" w:themeColor="text1" w:themeTint="F2"/>
          <w:szCs w:val="24"/>
        </w:rPr>
      </w:pPr>
      <w:r w:rsidRPr="00B300D6">
        <w:rPr>
          <w:szCs w:val="24"/>
          <w:rtl/>
        </w:rPr>
        <w:t>התמורה</w:t>
      </w:r>
      <w:r w:rsidRPr="00AB35BA">
        <w:rPr>
          <w:szCs w:val="24"/>
        </w:rPr>
        <w:t xml:space="preserve"> </w:t>
      </w:r>
      <w:r w:rsidRPr="00AB35BA">
        <w:rPr>
          <w:szCs w:val="24"/>
          <w:rtl/>
        </w:rPr>
        <w:t>תשולם</w:t>
      </w:r>
      <w:r w:rsidRPr="00AB35BA">
        <w:rPr>
          <w:szCs w:val="24"/>
        </w:rPr>
        <w:t xml:space="preserve"> </w:t>
      </w:r>
      <w:r w:rsidRPr="00AB35BA">
        <w:rPr>
          <w:szCs w:val="24"/>
          <w:rtl/>
        </w:rPr>
        <w:t>ל</w:t>
      </w:r>
      <w:r w:rsidRPr="00AB35BA">
        <w:rPr>
          <w:rFonts w:hint="cs"/>
          <w:szCs w:val="24"/>
          <w:rtl/>
        </w:rPr>
        <w:t>קבלן</w:t>
      </w:r>
      <w:r>
        <w:rPr>
          <w:rFonts w:asciiTheme="majorBidi" w:hAnsiTheme="majorBidi" w:hint="cs"/>
          <w:color w:val="0D0D0D" w:themeColor="text1" w:themeTint="F2"/>
          <w:szCs w:val="24"/>
          <w:rtl/>
        </w:rPr>
        <w:t xml:space="preserve"> </w:t>
      </w:r>
      <w:r w:rsidRPr="00344675">
        <w:rPr>
          <w:rFonts w:asciiTheme="majorBidi" w:hAnsiTheme="majorBidi"/>
          <w:color w:val="0D0D0D" w:themeColor="text1" w:themeTint="F2"/>
          <w:szCs w:val="24"/>
          <w:rtl/>
        </w:rPr>
        <w:t xml:space="preserve">בתשלומים, </w:t>
      </w:r>
      <w:r w:rsidRPr="00B833F7">
        <w:rPr>
          <w:rFonts w:asciiTheme="majorBidi" w:hAnsiTheme="majorBidi"/>
          <w:color w:val="0D0D0D" w:themeColor="text1" w:themeTint="F2"/>
          <w:szCs w:val="24"/>
          <w:rtl/>
        </w:rPr>
        <w:t>כנגד</w:t>
      </w:r>
      <w:r w:rsidRPr="00B833F7">
        <w:rPr>
          <w:rFonts w:asciiTheme="majorBidi" w:hAnsiTheme="majorBidi"/>
          <w:color w:val="0D0D0D" w:themeColor="text1" w:themeTint="F2"/>
          <w:szCs w:val="24"/>
        </w:rPr>
        <w:t xml:space="preserve"> </w:t>
      </w:r>
      <w:r w:rsidRPr="00B833F7">
        <w:rPr>
          <w:rFonts w:asciiTheme="majorBidi" w:hAnsiTheme="majorBidi"/>
          <w:color w:val="0D0D0D" w:themeColor="text1" w:themeTint="F2"/>
          <w:szCs w:val="24"/>
          <w:rtl/>
        </w:rPr>
        <w:t>ביצוע</w:t>
      </w:r>
      <w:r w:rsidRPr="00B833F7">
        <w:rPr>
          <w:rFonts w:asciiTheme="majorBidi" w:hAnsiTheme="majorBidi"/>
          <w:color w:val="0D0D0D" w:themeColor="text1" w:themeTint="F2"/>
          <w:szCs w:val="24"/>
        </w:rPr>
        <w:t xml:space="preserve"> </w:t>
      </w:r>
      <w:r w:rsidRPr="00B833F7">
        <w:rPr>
          <w:szCs w:val="24"/>
          <w:rtl/>
        </w:rPr>
        <w:t>אבני</w:t>
      </w:r>
      <w:r w:rsidRPr="00B833F7">
        <w:rPr>
          <w:szCs w:val="24"/>
        </w:rPr>
        <w:t xml:space="preserve"> </w:t>
      </w:r>
      <w:r w:rsidRPr="00B833F7">
        <w:rPr>
          <w:szCs w:val="24"/>
          <w:rtl/>
        </w:rPr>
        <w:t>הדרך</w:t>
      </w:r>
      <w:r w:rsidR="00281660" w:rsidRPr="00B833F7">
        <w:rPr>
          <w:rFonts w:hint="cs"/>
          <w:szCs w:val="24"/>
          <w:rtl/>
        </w:rPr>
        <w:t xml:space="preserve"> ו</w:t>
      </w:r>
      <w:r w:rsidRPr="00B833F7">
        <w:rPr>
          <w:rFonts w:hint="cs"/>
          <w:szCs w:val="24"/>
          <w:rtl/>
        </w:rPr>
        <w:t>תשלום רבעוני</w:t>
      </w:r>
      <w:r w:rsidRPr="00B833F7">
        <w:rPr>
          <w:rFonts w:asciiTheme="majorBidi" w:hAnsiTheme="majorBidi"/>
          <w:color w:val="0D0D0D" w:themeColor="text1" w:themeTint="F2"/>
          <w:szCs w:val="24"/>
          <w:rtl/>
        </w:rPr>
        <w:t>,</w:t>
      </w:r>
      <w:r w:rsidRPr="00B833F7">
        <w:rPr>
          <w:rFonts w:asciiTheme="majorBidi" w:hAnsiTheme="majorBidi"/>
          <w:color w:val="0D0D0D" w:themeColor="text1" w:themeTint="F2"/>
          <w:szCs w:val="24"/>
        </w:rPr>
        <w:t xml:space="preserve"> </w:t>
      </w:r>
      <w:r w:rsidRPr="00B833F7">
        <w:rPr>
          <w:rFonts w:asciiTheme="majorBidi" w:hAnsiTheme="majorBidi" w:hint="cs"/>
          <w:color w:val="0D0D0D" w:themeColor="text1" w:themeTint="F2"/>
          <w:szCs w:val="24"/>
          <w:rtl/>
        </w:rPr>
        <w:t>כפי</w:t>
      </w:r>
      <w:r w:rsidRPr="00344675">
        <w:rPr>
          <w:rFonts w:asciiTheme="majorBidi" w:hAnsiTheme="majorBidi" w:hint="cs"/>
          <w:color w:val="0D0D0D" w:themeColor="text1" w:themeTint="F2"/>
          <w:szCs w:val="24"/>
          <w:rtl/>
        </w:rPr>
        <w:t xml:space="preserve"> שמפורט ב</w:t>
      </w:r>
      <w:r w:rsidRPr="00344675">
        <w:rPr>
          <w:rFonts w:asciiTheme="majorBidi" w:hAnsiTheme="majorBidi" w:hint="cs"/>
          <w:b/>
          <w:bCs/>
          <w:color w:val="0D0D0D" w:themeColor="text1" w:themeTint="F2"/>
          <w:szCs w:val="24"/>
          <w:rtl/>
        </w:rPr>
        <w:t>נספח א'1 - מפרט מקצועי</w:t>
      </w:r>
      <w:r w:rsidRPr="00344675">
        <w:rPr>
          <w:rFonts w:asciiTheme="majorBidi" w:hAnsiTheme="majorBidi" w:hint="cs"/>
          <w:color w:val="0D0D0D" w:themeColor="text1" w:themeTint="F2"/>
          <w:szCs w:val="24"/>
          <w:rtl/>
        </w:rPr>
        <w:t>.</w:t>
      </w:r>
    </w:p>
    <w:p w14:paraId="5242C093" w14:textId="7E48EF5A" w:rsidR="00F427C2" w:rsidRPr="00790BE2" w:rsidRDefault="00F427C2" w:rsidP="00D15245">
      <w:pPr>
        <w:numPr>
          <w:ilvl w:val="1"/>
          <w:numId w:val="97"/>
        </w:numPr>
        <w:tabs>
          <w:tab w:val="clear" w:pos="1134"/>
          <w:tab w:val="num" w:pos="1445"/>
          <w:tab w:val="num" w:pos="2012"/>
        </w:tabs>
        <w:spacing w:line="360" w:lineRule="auto"/>
        <w:ind w:left="1161" w:right="0" w:hanging="425"/>
        <w:jc w:val="both"/>
        <w:rPr>
          <w:rFonts w:asciiTheme="majorBidi" w:hAnsiTheme="majorBidi"/>
          <w:color w:val="0D0D0D" w:themeColor="text1" w:themeTint="F2"/>
          <w:szCs w:val="24"/>
          <w:rtl/>
        </w:rPr>
      </w:pPr>
      <w:r>
        <w:rPr>
          <w:rFonts w:asciiTheme="majorBidi" w:hAnsiTheme="majorBidi" w:hint="cs"/>
          <w:color w:val="0D0D0D" w:themeColor="text1" w:themeTint="F2"/>
          <w:szCs w:val="24"/>
          <w:rtl/>
        </w:rPr>
        <w:t xml:space="preserve">עבור שעת הטמעה ישלם המשרד סך של </w:t>
      </w:r>
      <w:r w:rsidR="00D15245">
        <w:rPr>
          <w:rFonts w:asciiTheme="majorBidi" w:hAnsiTheme="majorBidi" w:hint="cs"/>
          <w:color w:val="0D0D0D" w:themeColor="text1" w:themeTint="F2"/>
          <w:szCs w:val="24"/>
          <w:rtl/>
        </w:rPr>
        <w:t xml:space="preserve"> 105 בתו</w:t>
      </w:r>
      <w:r>
        <w:rPr>
          <w:rFonts w:asciiTheme="majorBidi" w:hAnsiTheme="majorBidi" w:hint="cs"/>
          <w:color w:val="0D0D0D" w:themeColor="text1" w:themeTint="F2"/>
          <w:szCs w:val="24"/>
          <w:rtl/>
        </w:rPr>
        <w:t>ספת מע"מ</w:t>
      </w:r>
      <w:r w:rsidR="00221DD8">
        <w:rPr>
          <w:rFonts w:asciiTheme="majorBidi" w:hAnsiTheme="majorBidi" w:hint="cs"/>
          <w:color w:val="0D0D0D" w:themeColor="text1" w:themeTint="F2"/>
          <w:szCs w:val="24"/>
          <w:rtl/>
        </w:rPr>
        <w:t>.</w:t>
      </w:r>
    </w:p>
    <w:p w14:paraId="37506895" w14:textId="77777777" w:rsidR="00AB35BA" w:rsidRPr="00B300D6"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790BE2">
        <w:rPr>
          <w:rFonts w:asciiTheme="majorBidi" w:hAnsiTheme="majorBidi"/>
          <w:color w:val="0D0D0D" w:themeColor="text1" w:themeTint="F2"/>
          <w:szCs w:val="24"/>
          <w:rtl/>
        </w:rPr>
        <w:t>מובהר</w:t>
      </w:r>
      <w:r w:rsidRPr="00790BE2">
        <w:rPr>
          <w:rFonts w:asciiTheme="majorBidi" w:hAnsiTheme="majorBidi"/>
          <w:color w:val="0D0D0D" w:themeColor="text1" w:themeTint="F2"/>
          <w:szCs w:val="24"/>
        </w:rPr>
        <w:t xml:space="preserve"> </w:t>
      </w:r>
      <w:r w:rsidRPr="00B300D6">
        <w:rPr>
          <w:szCs w:val="24"/>
          <w:rtl/>
        </w:rPr>
        <w:t>למען</w:t>
      </w:r>
      <w:r w:rsidRPr="00B300D6">
        <w:rPr>
          <w:szCs w:val="24"/>
        </w:rPr>
        <w:t xml:space="preserve"> </w:t>
      </w:r>
      <w:r w:rsidRPr="00B300D6">
        <w:rPr>
          <w:szCs w:val="24"/>
          <w:rtl/>
        </w:rPr>
        <w:t>הסר</w:t>
      </w:r>
      <w:r w:rsidRPr="00B300D6">
        <w:rPr>
          <w:szCs w:val="24"/>
        </w:rPr>
        <w:t xml:space="preserve"> </w:t>
      </w:r>
      <w:r w:rsidRPr="00B300D6">
        <w:rPr>
          <w:szCs w:val="24"/>
          <w:rtl/>
        </w:rPr>
        <w:t>ספק,</w:t>
      </w:r>
      <w:r w:rsidRPr="00B300D6">
        <w:rPr>
          <w:szCs w:val="24"/>
        </w:rPr>
        <w:t xml:space="preserve"> </w:t>
      </w:r>
      <w:r w:rsidRPr="00B300D6">
        <w:rPr>
          <w:szCs w:val="24"/>
          <w:rtl/>
        </w:rPr>
        <w:t>כי</w:t>
      </w:r>
      <w:r w:rsidRPr="00B300D6">
        <w:rPr>
          <w:szCs w:val="24"/>
        </w:rPr>
        <w:t xml:space="preserve"> </w:t>
      </w:r>
      <w:r w:rsidRPr="00B300D6">
        <w:rPr>
          <w:szCs w:val="24"/>
          <w:rtl/>
        </w:rPr>
        <w:t>אין</w:t>
      </w:r>
      <w:r w:rsidRPr="00B300D6">
        <w:rPr>
          <w:szCs w:val="24"/>
        </w:rPr>
        <w:t xml:space="preserve"> </w:t>
      </w:r>
      <w:r w:rsidRPr="00B300D6">
        <w:rPr>
          <w:szCs w:val="24"/>
          <w:rtl/>
        </w:rPr>
        <w:t>המשרד</w:t>
      </w:r>
      <w:r w:rsidRPr="00B300D6">
        <w:rPr>
          <w:szCs w:val="24"/>
        </w:rPr>
        <w:t xml:space="preserve"> </w:t>
      </w:r>
      <w:r w:rsidRPr="00B300D6">
        <w:rPr>
          <w:szCs w:val="24"/>
          <w:rtl/>
        </w:rPr>
        <w:t>מתחייב לביצוע</w:t>
      </w:r>
      <w:r w:rsidRPr="00B300D6">
        <w:rPr>
          <w:szCs w:val="24"/>
        </w:rPr>
        <w:t xml:space="preserve"> </w:t>
      </w:r>
      <w:r w:rsidRPr="00B300D6">
        <w:rPr>
          <w:szCs w:val="24"/>
          <w:rtl/>
        </w:rPr>
        <w:t>של</w:t>
      </w:r>
      <w:r w:rsidRPr="00B300D6">
        <w:rPr>
          <w:szCs w:val="24"/>
        </w:rPr>
        <w:t xml:space="preserve"> </w:t>
      </w:r>
      <w:r w:rsidRPr="00B300D6">
        <w:rPr>
          <w:szCs w:val="24"/>
          <w:rtl/>
        </w:rPr>
        <w:t>אבני</w:t>
      </w:r>
      <w:r w:rsidRPr="00B300D6">
        <w:rPr>
          <w:szCs w:val="24"/>
        </w:rPr>
        <w:t xml:space="preserve"> </w:t>
      </w:r>
      <w:r w:rsidRPr="00B300D6">
        <w:rPr>
          <w:szCs w:val="24"/>
          <w:rtl/>
        </w:rPr>
        <w:t>הדרך,</w:t>
      </w:r>
      <w:r w:rsidRPr="00B300D6">
        <w:rPr>
          <w:szCs w:val="24"/>
        </w:rPr>
        <w:t xml:space="preserve"> </w:t>
      </w:r>
      <w:r w:rsidRPr="00B300D6">
        <w:rPr>
          <w:szCs w:val="24"/>
          <w:rtl/>
        </w:rPr>
        <w:t>וכי</w:t>
      </w:r>
      <w:r w:rsidRPr="00B300D6">
        <w:rPr>
          <w:szCs w:val="24"/>
        </w:rPr>
        <w:t xml:space="preserve"> </w:t>
      </w:r>
      <w:r w:rsidRPr="00B300D6">
        <w:rPr>
          <w:szCs w:val="24"/>
          <w:rtl/>
        </w:rPr>
        <w:t>המשרד</w:t>
      </w:r>
      <w:r w:rsidRPr="00B300D6">
        <w:rPr>
          <w:szCs w:val="24"/>
        </w:rPr>
        <w:t xml:space="preserve"> </w:t>
      </w:r>
      <w:r w:rsidRPr="00B300D6">
        <w:rPr>
          <w:szCs w:val="24"/>
          <w:rtl/>
        </w:rPr>
        <w:t>רשאי להחליט</w:t>
      </w:r>
      <w:r w:rsidRPr="00B300D6">
        <w:rPr>
          <w:szCs w:val="24"/>
        </w:rPr>
        <w:t xml:space="preserve"> </w:t>
      </w:r>
      <w:r w:rsidRPr="00B300D6">
        <w:rPr>
          <w:szCs w:val="24"/>
          <w:rtl/>
        </w:rPr>
        <w:t>כי</w:t>
      </w:r>
      <w:r w:rsidRPr="00B300D6">
        <w:rPr>
          <w:szCs w:val="24"/>
        </w:rPr>
        <w:t xml:space="preserve"> </w:t>
      </w:r>
      <w:r w:rsidRPr="00B300D6">
        <w:rPr>
          <w:szCs w:val="24"/>
          <w:rtl/>
        </w:rPr>
        <w:t>אין</w:t>
      </w:r>
      <w:r w:rsidRPr="00B300D6">
        <w:rPr>
          <w:szCs w:val="24"/>
        </w:rPr>
        <w:t xml:space="preserve"> </w:t>
      </w:r>
      <w:r w:rsidRPr="00B300D6">
        <w:rPr>
          <w:szCs w:val="24"/>
          <w:rtl/>
        </w:rPr>
        <w:t>צורך</w:t>
      </w:r>
      <w:r w:rsidRPr="00B300D6">
        <w:rPr>
          <w:szCs w:val="24"/>
        </w:rPr>
        <w:t xml:space="preserve"> </w:t>
      </w:r>
      <w:r w:rsidRPr="00B300D6">
        <w:rPr>
          <w:szCs w:val="24"/>
          <w:rtl/>
        </w:rPr>
        <w:t>בהשלמת</w:t>
      </w:r>
      <w:r w:rsidRPr="00B300D6">
        <w:rPr>
          <w:szCs w:val="24"/>
        </w:rPr>
        <w:t xml:space="preserve"> </w:t>
      </w:r>
      <w:r w:rsidRPr="008D4FED">
        <w:rPr>
          <w:szCs w:val="24"/>
          <w:rtl/>
        </w:rPr>
        <w:t>יתרת</w:t>
      </w:r>
      <w:r w:rsidRPr="008D4FED">
        <w:rPr>
          <w:szCs w:val="24"/>
        </w:rPr>
        <w:t xml:space="preserve"> </w:t>
      </w:r>
      <w:r w:rsidRPr="008D4FED">
        <w:rPr>
          <w:rFonts w:asciiTheme="majorBidi" w:hAnsiTheme="majorBidi"/>
          <w:color w:val="0D0D0D" w:themeColor="text1" w:themeTint="F2"/>
          <w:szCs w:val="24"/>
          <w:rtl/>
        </w:rPr>
        <w:t>ביצוע</w:t>
      </w:r>
      <w:r w:rsidRPr="008D4FED">
        <w:rPr>
          <w:rFonts w:asciiTheme="majorBidi" w:hAnsiTheme="majorBidi"/>
          <w:color w:val="0D0D0D" w:themeColor="text1" w:themeTint="F2"/>
          <w:szCs w:val="24"/>
        </w:rPr>
        <w:t xml:space="preserve"> </w:t>
      </w:r>
      <w:r w:rsidRPr="008D4FED">
        <w:rPr>
          <w:szCs w:val="24"/>
          <w:rtl/>
        </w:rPr>
        <w:t>אבני</w:t>
      </w:r>
      <w:r w:rsidRPr="008D4FED">
        <w:rPr>
          <w:szCs w:val="24"/>
        </w:rPr>
        <w:t xml:space="preserve"> </w:t>
      </w:r>
      <w:r w:rsidRPr="008D4FED">
        <w:rPr>
          <w:szCs w:val="24"/>
          <w:rtl/>
        </w:rPr>
        <w:t>הדרך</w:t>
      </w:r>
      <w:r w:rsidR="00281660" w:rsidRPr="008D4FED">
        <w:rPr>
          <w:rFonts w:hint="cs"/>
          <w:szCs w:val="24"/>
          <w:rtl/>
        </w:rPr>
        <w:t xml:space="preserve"> </w:t>
      </w:r>
      <w:r w:rsidRPr="00B300D6">
        <w:rPr>
          <w:szCs w:val="24"/>
          <w:rtl/>
        </w:rPr>
        <w:t>ולעצור את העבודה בהתאמה.</w:t>
      </w:r>
    </w:p>
    <w:p w14:paraId="22C8FA77" w14:textId="77777777" w:rsidR="00E85B89" w:rsidRPr="00314B9E" w:rsidRDefault="00E85B89" w:rsidP="009A2B5B">
      <w:pPr>
        <w:numPr>
          <w:ilvl w:val="1"/>
          <w:numId w:val="97"/>
        </w:numPr>
        <w:tabs>
          <w:tab w:val="clear" w:pos="1134"/>
          <w:tab w:val="num" w:pos="1445"/>
          <w:tab w:val="num" w:pos="2012"/>
        </w:tabs>
        <w:spacing w:line="360" w:lineRule="auto"/>
        <w:ind w:left="1161" w:right="0" w:hanging="425"/>
        <w:jc w:val="both"/>
        <w:rPr>
          <w:rFonts w:asciiTheme="majorBidi" w:hAnsiTheme="majorBidi"/>
          <w:sz w:val="28"/>
          <w:szCs w:val="28"/>
          <w:u w:val="single"/>
        </w:rPr>
      </w:pPr>
      <w:r w:rsidRPr="00BE7EA9">
        <w:rPr>
          <w:rFonts w:asciiTheme="majorBidi" w:hAnsiTheme="majorBidi"/>
          <w:color w:val="0D0D0D" w:themeColor="text1" w:themeTint="F2"/>
          <w:szCs w:val="24"/>
          <w:rtl/>
        </w:rPr>
        <w:t>ה</w:t>
      </w:r>
      <w:r w:rsidR="009A2B5B">
        <w:rPr>
          <w:rFonts w:asciiTheme="majorBidi" w:hAnsiTheme="majorBidi" w:hint="cs"/>
          <w:color w:val="0D0D0D" w:themeColor="text1" w:themeTint="F2"/>
          <w:szCs w:val="24"/>
          <w:rtl/>
        </w:rPr>
        <w:t>ספק</w:t>
      </w:r>
      <w:r w:rsidRPr="00314B9E">
        <w:rPr>
          <w:rFonts w:asciiTheme="majorBidi" w:hAnsiTheme="majorBidi"/>
          <w:szCs w:val="24"/>
          <w:rtl/>
        </w:rPr>
        <w:t xml:space="preserve"> יידרש, בכפוף לשיקול דעתו של המשרד, להגיש דיווחים וחשבונות הנדרשים לצורך תשלום עבור עבודתו, במסגרת פורטל הספקים הממשלתי, בשים לב להוראות התכ"מ והנחיות החשב הכללי הרלוונטיות ויחתום על חוזה שימוש בפורטל הספקים, המצורף כנספח </w:t>
      </w:r>
      <w:hyperlink r:id="rId14" w:history="1">
        <w:r w:rsidRPr="00212128">
          <w:rPr>
            <w:rStyle w:val="Hyperlink"/>
            <w:rFonts w:hint="cs"/>
            <w:sz w:val="22"/>
            <w:szCs w:val="24"/>
            <w:rtl/>
          </w:rPr>
          <w:t>בהוראת תכ"ם, "פורטל ספקים", מס' 7.16.1.</w:t>
        </w:r>
      </w:hyperlink>
      <w:r w:rsidRPr="00314B9E">
        <w:rPr>
          <w:rFonts w:asciiTheme="majorBidi" w:hAnsiTheme="majorBidi"/>
          <w:szCs w:val="24"/>
          <w:rtl/>
        </w:rPr>
        <w:t xml:space="preserve"> לחילופין ימציא אישור כספק העושה שימוש בפורטל הספקים. יודגש, כי ה</w:t>
      </w:r>
      <w:r w:rsidR="009A2B5B">
        <w:rPr>
          <w:rFonts w:asciiTheme="majorBidi" w:hAnsiTheme="majorBidi" w:hint="cs"/>
          <w:szCs w:val="24"/>
          <w:rtl/>
        </w:rPr>
        <w:t>ספק</w:t>
      </w:r>
      <w:r w:rsidRPr="00314B9E">
        <w:rPr>
          <w:rFonts w:asciiTheme="majorBidi" w:hAnsiTheme="majorBidi"/>
          <w:szCs w:val="24"/>
          <w:rtl/>
        </w:rPr>
        <w:t xml:space="preserve"> הוא שיישא בעלויות הכרוכות בהתחברות לפורטל הספקים הממשלתי.</w:t>
      </w:r>
    </w:p>
    <w:p w14:paraId="133D7502"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BE7EA9">
        <w:rPr>
          <w:rFonts w:asciiTheme="majorBidi" w:hAnsiTheme="majorBidi" w:hint="cs"/>
          <w:color w:val="0D0D0D" w:themeColor="text1" w:themeTint="F2"/>
          <w:szCs w:val="24"/>
          <w:rtl/>
        </w:rPr>
        <w:t>סכום</w:t>
      </w:r>
      <w:r w:rsidRPr="00AB35BA">
        <w:rPr>
          <w:rFonts w:hint="cs"/>
          <w:szCs w:val="24"/>
          <w:rtl/>
        </w:rPr>
        <w:t xml:space="preserve"> התמורה הוא סופי</w:t>
      </w:r>
      <w:r w:rsidRPr="009D3211">
        <w:rPr>
          <w:rFonts w:ascii="Arial" w:hAnsi="Arial" w:hint="cs"/>
          <w:szCs w:val="24"/>
          <w:rtl/>
        </w:rPr>
        <w:t xml:space="preserve"> ומוחלט, יכלול את כל הוצאות הקבלן, הישירות והעקיפות, ולא יחולו עליו התייקרויות או הצמדות כלשהן למעט אם משך ההתקשרות יעלה על </w:t>
      </w:r>
      <w:r w:rsidRPr="009D3211">
        <w:rPr>
          <w:rFonts w:ascii="Arial" w:hAnsi="Arial"/>
          <w:szCs w:val="24"/>
          <w:rtl/>
        </w:rPr>
        <w:br/>
      </w:r>
      <w:r w:rsidRPr="009D3211">
        <w:rPr>
          <w:rFonts w:ascii="Arial" w:hAnsi="Arial" w:hint="cs"/>
          <w:szCs w:val="24"/>
          <w:rtl/>
        </w:rPr>
        <w:t>18 חודשים</w:t>
      </w:r>
      <w:r w:rsidRPr="00D61E5F">
        <w:rPr>
          <w:rFonts w:ascii="Arial Black" w:hAnsi="Arial Black" w:hint="cs"/>
          <w:szCs w:val="24"/>
          <w:rtl/>
        </w:rPr>
        <w:t>, אז יוצמדו התשלומים המגיעים לקבלן למדד המחירים לצרכן החל מהחודש ה-19 להתקשרות מידי חודש, כדלהלן:</w:t>
      </w:r>
    </w:p>
    <w:p w14:paraId="37BE9608" w14:textId="77777777" w:rsidR="00AB35BA" w:rsidRPr="00D61E5F" w:rsidRDefault="00AB35BA" w:rsidP="002E2D0D">
      <w:pPr>
        <w:numPr>
          <w:ilvl w:val="1"/>
          <w:numId w:val="97"/>
        </w:numPr>
        <w:tabs>
          <w:tab w:val="num" w:pos="2012"/>
        </w:tabs>
        <w:spacing w:line="360" w:lineRule="auto"/>
        <w:ind w:left="1303" w:right="0"/>
        <w:jc w:val="both"/>
        <w:rPr>
          <w:b/>
          <w:bCs/>
          <w:szCs w:val="24"/>
          <w:u w:val="single"/>
          <w:rtl/>
        </w:rPr>
      </w:pPr>
      <w:r w:rsidRPr="00D61E5F">
        <w:rPr>
          <w:rFonts w:hint="eastAsia"/>
          <w:b/>
          <w:bCs/>
          <w:szCs w:val="24"/>
          <w:u w:val="single"/>
          <w:rtl/>
        </w:rPr>
        <w:t>הצמדה</w:t>
      </w:r>
      <w:r w:rsidRPr="00D61E5F">
        <w:rPr>
          <w:b/>
          <w:bCs/>
          <w:szCs w:val="24"/>
          <w:u w:val="single"/>
          <w:rtl/>
        </w:rPr>
        <w:t xml:space="preserve"> </w:t>
      </w:r>
      <w:r w:rsidRPr="00D61E5F">
        <w:rPr>
          <w:rFonts w:hint="cs"/>
          <w:b/>
          <w:bCs/>
          <w:szCs w:val="24"/>
          <w:u w:val="single"/>
          <w:rtl/>
        </w:rPr>
        <w:t>עבור שירותים:</w:t>
      </w:r>
    </w:p>
    <w:p w14:paraId="258E959D" w14:textId="77777777" w:rsidR="00AB35BA" w:rsidRPr="00D61E5F" w:rsidRDefault="00AB35BA" w:rsidP="00AB35BA">
      <w:pPr>
        <w:tabs>
          <w:tab w:val="num" w:pos="2012"/>
        </w:tabs>
        <w:spacing w:line="360" w:lineRule="auto"/>
        <w:ind w:left="1161"/>
        <w:jc w:val="both"/>
        <w:rPr>
          <w:rFonts w:ascii="Arial" w:hAnsi="Arial"/>
          <w:szCs w:val="24"/>
          <w:rtl/>
        </w:rPr>
      </w:pPr>
      <w:r w:rsidRPr="00AB35BA">
        <w:rPr>
          <w:szCs w:val="24"/>
          <w:rtl/>
        </w:rPr>
        <w:t>כללי</w:t>
      </w:r>
      <w:r w:rsidRPr="00D61E5F">
        <w:rPr>
          <w:rFonts w:ascii="Arial" w:hAnsi="Arial"/>
          <w:szCs w:val="24"/>
          <w:rtl/>
        </w:rPr>
        <w:t xml:space="preserve"> ההצמדה המפורטים להלן הם אלה הקבועים על ידי החשב הכללי</w:t>
      </w:r>
      <w:r w:rsidRPr="00D61E5F">
        <w:rPr>
          <w:rFonts w:ascii="Arial" w:hAnsi="Arial" w:hint="cs"/>
          <w:szCs w:val="24"/>
          <w:rtl/>
        </w:rPr>
        <w:t xml:space="preserve"> בהוראת תכ"מ  </w:t>
      </w:r>
      <w:r w:rsidRPr="00D61E5F">
        <w:rPr>
          <w:rFonts w:ascii="Arial" w:hAnsi="Arial"/>
          <w:szCs w:val="24"/>
          <w:rtl/>
        </w:rPr>
        <w:t>7.17.2</w:t>
      </w:r>
      <w:r w:rsidRPr="00D61E5F">
        <w:rPr>
          <w:rFonts w:ascii="Arial" w:hAnsi="Arial" w:hint="cs"/>
          <w:szCs w:val="24"/>
          <w:rtl/>
        </w:rPr>
        <w:t xml:space="preserve"> </w:t>
      </w:r>
      <w:r w:rsidRPr="00D61E5F">
        <w:rPr>
          <w:rFonts w:ascii="Arial" w:hAnsi="Arial"/>
          <w:szCs w:val="24"/>
          <w:rtl/>
        </w:rPr>
        <w:t>–</w:t>
      </w:r>
      <w:r w:rsidRPr="00D61E5F">
        <w:rPr>
          <w:rFonts w:ascii="Arial" w:hAnsi="Arial" w:hint="cs"/>
          <w:szCs w:val="24"/>
          <w:rtl/>
        </w:rPr>
        <w:t>"כללי הצמדה"</w:t>
      </w:r>
      <w:r w:rsidRPr="00D61E5F">
        <w:rPr>
          <w:rFonts w:ascii="Arial" w:hAnsi="Arial"/>
          <w:szCs w:val="24"/>
          <w:rtl/>
        </w:rPr>
        <w:t>:</w:t>
      </w:r>
    </w:p>
    <w:p w14:paraId="6A0E604E" w14:textId="77777777" w:rsidR="00AB35BA" w:rsidRPr="00D61E5F" w:rsidRDefault="00AB35BA" w:rsidP="00AB35BA">
      <w:pPr>
        <w:numPr>
          <w:ilvl w:val="1"/>
          <w:numId w:val="30"/>
        </w:numPr>
        <w:tabs>
          <w:tab w:val="clear" w:pos="1985"/>
          <w:tab w:val="num" w:pos="1843"/>
        </w:tabs>
        <w:autoSpaceDE w:val="0"/>
        <w:autoSpaceDN w:val="0"/>
        <w:adjustRightInd w:val="0"/>
        <w:spacing w:line="360" w:lineRule="auto"/>
        <w:ind w:left="1843" w:right="0" w:hanging="398"/>
        <w:jc w:val="both"/>
        <w:rPr>
          <w:rFonts w:ascii="Arial" w:hAnsi="Arial"/>
          <w:szCs w:val="24"/>
          <w:u w:val="single"/>
          <w:rtl/>
        </w:rPr>
      </w:pPr>
      <w:r w:rsidRPr="00D61E5F">
        <w:rPr>
          <w:rFonts w:hint="eastAsia"/>
          <w:szCs w:val="24"/>
          <w:u w:val="single"/>
          <w:rtl/>
        </w:rPr>
        <w:t>הגדרות</w:t>
      </w:r>
      <w:r w:rsidRPr="00D61E5F">
        <w:rPr>
          <w:rFonts w:ascii="Arial" w:hAnsi="Arial"/>
          <w:szCs w:val="24"/>
          <w:u w:val="single"/>
          <w:rtl/>
        </w:rPr>
        <w:t xml:space="preserve"> בנושא הצמדה</w:t>
      </w:r>
    </w:p>
    <w:p w14:paraId="449179FC" w14:textId="244CF77D" w:rsidR="00AB35BA" w:rsidRPr="00D61E5F" w:rsidRDefault="00AB35BA" w:rsidP="00FE2E68">
      <w:pPr>
        <w:numPr>
          <w:ilvl w:val="2"/>
          <w:numId w:val="29"/>
        </w:numPr>
        <w:spacing w:line="360" w:lineRule="auto"/>
        <w:ind w:hanging="761"/>
        <w:jc w:val="both"/>
        <w:rPr>
          <w:rFonts w:ascii="Arial" w:hAnsi="Arial"/>
          <w:szCs w:val="24"/>
          <w:rtl/>
        </w:rPr>
      </w:pPr>
      <w:r w:rsidRPr="00D61E5F">
        <w:rPr>
          <w:rFonts w:ascii="Arial" w:hAnsi="Arial" w:hint="eastAsia"/>
          <w:b/>
          <w:bCs/>
          <w:szCs w:val="24"/>
          <w:rtl/>
        </w:rPr>
        <w:t>ת</w:t>
      </w:r>
      <w:r w:rsidRPr="00D61E5F">
        <w:rPr>
          <w:rFonts w:ascii="Arial" w:hAnsi="Arial"/>
          <w:b/>
          <w:bCs/>
          <w:szCs w:val="24"/>
          <w:rtl/>
        </w:rPr>
        <w:t>אריך הבסיס</w:t>
      </w:r>
      <w:r w:rsidRPr="00D61E5F">
        <w:rPr>
          <w:rFonts w:ascii="Arial" w:hAnsi="Arial"/>
          <w:szCs w:val="24"/>
          <w:rtl/>
        </w:rPr>
        <w:t xml:space="preserve"> –יום </w:t>
      </w:r>
      <w:r w:rsidR="00FE2E68">
        <w:rPr>
          <w:rFonts w:ascii="Arial" w:hAnsi="Arial" w:hint="cs"/>
          <w:szCs w:val="24"/>
          <w:rtl/>
        </w:rPr>
        <w:t>תחילת ההסכם</w:t>
      </w:r>
      <w:r w:rsidRPr="00D61E5F">
        <w:rPr>
          <w:rFonts w:ascii="Arial" w:hAnsi="Arial"/>
          <w:szCs w:val="24"/>
          <w:rtl/>
        </w:rPr>
        <w:t>.</w:t>
      </w:r>
    </w:p>
    <w:p w14:paraId="1C0196BC" w14:textId="77777777" w:rsidR="00AB35BA" w:rsidRPr="00D61E5F" w:rsidRDefault="00AB35BA" w:rsidP="00AB35BA">
      <w:pPr>
        <w:numPr>
          <w:ilvl w:val="2"/>
          <w:numId w:val="29"/>
        </w:numPr>
        <w:spacing w:line="360" w:lineRule="auto"/>
        <w:ind w:hanging="761"/>
        <w:jc w:val="both"/>
        <w:rPr>
          <w:rFonts w:ascii="Arial" w:hAnsi="Arial"/>
          <w:szCs w:val="24"/>
          <w:rtl/>
        </w:rPr>
      </w:pPr>
      <w:r w:rsidRPr="00D61E5F">
        <w:rPr>
          <w:rFonts w:ascii="Arial" w:hAnsi="Arial"/>
          <w:b/>
          <w:bCs/>
          <w:szCs w:val="24"/>
          <w:rtl/>
        </w:rPr>
        <w:t>תאריך התחלת הצמדה</w:t>
      </w:r>
      <w:r w:rsidRPr="00D61E5F">
        <w:rPr>
          <w:rFonts w:ascii="Arial" w:hAnsi="Arial"/>
          <w:szCs w:val="24"/>
          <w:rtl/>
        </w:rPr>
        <w:t xml:space="preserve"> – המועד </w:t>
      </w:r>
      <w:r w:rsidRPr="00D61E5F">
        <w:rPr>
          <w:rFonts w:ascii="Arial" w:hAnsi="Arial"/>
          <w:b/>
          <w:bCs/>
          <w:szCs w:val="24"/>
          <w:rtl/>
        </w:rPr>
        <w:t>שממנו</w:t>
      </w:r>
      <w:r w:rsidRPr="00D61E5F">
        <w:rPr>
          <w:rFonts w:ascii="Arial" w:hAnsi="Arial"/>
          <w:szCs w:val="24"/>
          <w:rtl/>
        </w:rPr>
        <w:t xml:space="preserve"> והלאה מחושבת ההצמדה (ככלל, 18 חודש מתאריך הבסיס</w:t>
      </w:r>
      <w:r w:rsidRPr="00D61E5F">
        <w:rPr>
          <w:rFonts w:ascii="Arial" w:hAnsi="Arial" w:hint="cs"/>
          <w:szCs w:val="24"/>
          <w:rtl/>
        </w:rPr>
        <w:t>)</w:t>
      </w:r>
    </w:p>
    <w:p w14:paraId="04006A24" w14:textId="7DEF9D36" w:rsidR="00AB35BA" w:rsidRPr="00D61E5F" w:rsidRDefault="00AB35BA" w:rsidP="00FE2E68">
      <w:pPr>
        <w:numPr>
          <w:ilvl w:val="2"/>
          <w:numId w:val="29"/>
        </w:numPr>
        <w:spacing w:line="360" w:lineRule="auto"/>
        <w:ind w:hanging="761"/>
        <w:jc w:val="both"/>
        <w:rPr>
          <w:rFonts w:ascii="Arial" w:hAnsi="Arial"/>
          <w:szCs w:val="24"/>
          <w:rtl/>
        </w:rPr>
      </w:pPr>
      <w:r w:rsidRPr="00D61E5F">
        <w:rPr>
          <w:rFonts w:ascii="Arial" w:hAnsi="Arial"/>
          <w:b/>
          <w:bCs/>
          <w:szCs w:val="24"/>
          <w:rtl/>
        </w:rPr>
        <w:t>מדד התחלתי</w:t>
      </w:r>
      <w:r w:rsidRPr="00D61E5F">
        <w:rPr>
          <w:rFonts w:ascii="Arial" w:hAnsi="Arial"/>
          <w:szCs w:val="24"/>
          <w:rtl/>
        </w:rPr>
        <w:t xml:space="preserve"> – המדד הידוע בתאריך </w:t>
      </w:r>
      <w:r w:rsidRPr="00D61E5F">
        <w:rPr>
          <w:rFonts w:ascii="Arial" w:hAnsi="Arial"/>
          <w:b/>
          <w:bCs/>
          <w:szCs w:val="24"/>
          <w:rtl/>
        </w:rPr>
        <w:t>התחלת</w:t>
      </w:r>
      <w:r w:rsidRPr="00D61E5F">
        <w:rPr>
          <w:rFonts w:ascii="Arial" w:hAnsi="Arial"/>
          <w:szCs w:val="24"/>
          <w:rtl/>
        </w:rPr>
        <w:t xml:space="preserve"> ההצמדה, מדד חודש:</w:t>
      </w:r>
      <w:r w:rsidR="00FE2E68">
        <w:rPr>
          <w:rFonts w:ascii="Arial" w:hAnsi="Arial" w:hint="cs"/>
          <w:szCs w:val="24"/>
          <w:rtl/>
        </w:rPr>
        <w:t>____</w:t>
      </w:r>
      <w:r w:rsidRPr="00D61E5F">
        <w:rPr>
          <w:rFonts w:ascii="Arial" w:hAnsi="Arial"/>
          <w:szCs w:val="24"/>
          <w:rtl/>
        </w:rPr>
        <w:t>.</w:t>
      </w:r>
    </w:p>
    <w:p w14:paraId="1EF49144" w14:textId="77777777" w:rsidR="00AB35BA" w:rsidRPr="00D61E5F" w:rsidRDefault="00AB35BA" w:rsidP="00AB35BA">
      <w:pPr>
        <w:numPr>
          <w:ilvl w:val="2"/>
          <w:numId w:val="29"/>
        </w:numPr>
        <w:spacing w:line="360" w:lineRule="auto"/>
        <w:ind w:hanging="761"/>
        <w:jc w:val="both"/>
        <w:rPr>
          <w:rFonts w:ascii="Arial" w:hAnsi="Arial"/>
          <w:szCs w:val="24"/>
          <w:rtl/>
        </w:rPr>
      </w:pPr>
      <w:r w:rsidRPr="00D61E5F">
        <w:rPr>
          <w:rFonts w:ascii="Arial" w:hAnsi="Arial"/>
          <w:b/>
          <w:bCs/>
          <w:szCs w:val="24"/>
          <w:rtl/>
        </w:rPr>
        <w:t>המדד הקובע</w:t>
      </w:r>
      <w:r w:rsidRPr="00D61E5F">
        <w:rPr>
          <w:rFonts w:ascii="Arial" w:hAnsi="Arial"/>
          <w:szCs w:val="24"/>
          <w:rtl/>
        </w:rPr>
        <w:t xml:space="preserve"> – המדד האחרון הידוע ביום מועד ביצוע ההצמדה. </w:t>
      </w:r>
    </w:p>
    <w:p w14:paraId="27759B4C" w14:textId="77777777" w:rsidR="00AB35BA" w:rsidRPr="00D61E5F" w:rsidRDefault="00AB35BA" w:rsidP="00AB35BA">
      <w:pPr>
        <w:numPr>
          <w:ilvl w:val="2"/>
          <w:numId w:val="29"/>
        </w:numPr>
        <w:spacing w:line="360" w:lineRule="auto"/>
        <w:ind w:hanging="761"/>
        <w:jc w:val="both"/>
        <w:rPr>
          <w:rFonts w:ascii="Arial" w:hAnsi="Arial"/>
          <w:szCs w:val="24"/>
          <w:rtl/>
        </w:rPr>
      </w:pPr>
      <w:r w:rsidRPr="00D61E5F">
        <w:rPr>
          <w:rFonts w:ascii="Arial" w:hAnsi="Arial"/>
          <w:szCs w:val="24"/>
          <w:rtl/>
        </w:rPr>
        <w:t xml:space="preserve">הצמדה שלילית – הצמדה </w:t>
      </w:r>
      <w:r w:rsidRPr="00D61E5F">
        <w:rPr>
          <w:rFonts w:ascii="Arial" w:hAnsi="Arial"/>
          <w:b/>
          <w:bCs/>
          <w:szCs w:val="24"/>
          <w:rtl/>
        </w:rPr>
        <w:t>המבוצעת</w:t>
      </w:r>
      <w:r w:rsidRPr="00D61E5F">
        <w:rPr>
          <w:rFonts w:ascii="Arial" w:hAnsi="Arial"/>
          <w:szCs w:val="24"/>
          <w:rtl/>
        </w:rPr>
        <w:t xml:space="preserve"> כאשר המדד או הרכב המדדים הקובע ירד אל מתחת לשיעור המדד ההתחלתי.</w:t>
      </w:r>
    </w:p>
    <w:p w14:paraId="65D371EC" w14:textId="77777777" w:rsidR="00AB35BA" w:rsidRPr="00D61E5F" w:rsidRDefault="00AB35BA" w:rsidP="00AB35BA">
      <w:pPr>
        <w:numPr>
          <w:ilvl w:val="2"/>
          <w:numId w:val="29"/>
        </w:numPr>
        <w:spacing w:line="360" w:lineRule="auto"/>
        <w:ind w:hanging="761"/>
        <w:jc w:val="both"/>
        <w:rPr>
          <w:rFonts w:ascii="Arial" w:hAnsi="Arial"/>
          <w:szCs w:val="24"/>
          <w:rtl/>
        </w:rPr>
      </w:pPr>
      <w:r w:rsidRPr="00D61E5F">
        <w:rPr>
          <w:rFonts w:ascii="Arial" w:hAnsi="Arial"/>
          <w:b/>
          <w:bCs/>
          <w:szCs w:val="24"/>
          <w:rtl/>
        </w:rPr>
        <w:t>מדד המחירים לצרכן</w:t>
      </w:r>
      <w:r w:rsidRPr="00D61E5F">
        <w:rPr>
          <w:rFonts w:ascii="Arial" w:hAnsi="Arial"/>
          <w:szCs w:val="24"/>
          <w:rtl/>
        </w:rPr>
        <w:t xml:space="preserve"> – כפי שמפורסם על ידי הלשכה המרכזית לסטטיסטיקה או מי שהוסמך על ידי ממשלת ישראל להחליפה. </w:t>
      </w:r>
    </w:p>
    <w:p w14:paraId="7BC6573A" w14:textId="77777777" w:rsidR="00AB35BA" w:rsidRPr="00D61E5F" w:rsidRDefault="00AB35BA" w:rsidP="00AB35BA">
      <w:pPr>
        <w:numPr>
          <w:ilvl w:val="1"/>
          <w:numId w:val="30"/>
        </w:numPr>
        <w:tabs>
          <w:tab w:val="clear" w:pos="1985"/>
          <w:tab w:val="num" w:pos="1843"/>
        </w:tabs>
        <w:autoSpaceDE w:val="0"/>
        <w:autoSpaceDN w:val="0"/>
        <w:adjustRightInd w:val="0"/>
        <w:spacing w:line="360" w:lineRule="auto"/>
        <w:ind w:left="1843" w:right="0" w:hanging="398"/>
        <w:jc w:val="both"/>
        <w:rPr>
          <w:szCs w:val="24"/>
          <w:u w:val="single"/>
          <w:rtl/>
        </w:rPr>
      </w:pPr>
      <w:r w:rsidRPr="00D61E5F">
        <w:rPr>
          <w:rFonts w:hint="eastAsia"/>
          <w:szCs w:val="24"/>
          <w:u w:val="single"/>
          <w:rtl/>
        </w:rPr>
        <w:t>ע</w:t>
      </w:r>
      <w:r w:rsidRPr="00D61E5F">
        <w:rPr>
          <w:szCs w:val="24"/>
          <w:u w:val="single"/>
          <w:rtl/>
        </w:rPr>
        <w:t xml:space="preserve">קרונות ביצוע הצמדה </w:t>
      </w:r>
    </w:p>
    <w:p w14:paraId="030D4CE0" w14:textId="77777777" w:rsidR="00AB35BA" w:rsidRPr="00D61E5F" w:rsidRDefault="00AB35BA" w:rsidP="002E2D0D">
      <w:pPr>
        <w:numPr>
          <w:ilvl w:val="2"/>
          <w:numId w:val="99"/>
        </w:numPr>
        <w:spacing w:line="360" w:lineRule="auto"/>
        <w:ind w:hanging="761"/>
        <w:jc w:val="both"/>
        <w:rPr>
          <w:rFonts w:ascii="Arial" w:hAnsi="Arial"/>
          <w:szCs w:val="24"/>
        </w:rPr>
      </w:pPr>
      <w:r w:rsidRPr="00D61E5F">
        <w:rPr>
          <w:rFonts w:ascii="Arial" w:hAnsi="Arial"/>
          <w:szCs w:val="24"/>
          <w:rtl/>
        </w:rPr>
        <w:lastRenderedPageBreak/>
        <w:t>המחירים</w:t>
      </w:r>
      <w:r w:rsidRPr="00D61E5F">
        <w:rPr>
          <w:rFonts w:ascii="Arial" w:hAnsi="Arial"/>
          <w:szCs w:val="24"/>
        </w:rPr>
        <w:t xml:space="preserve"> </w:t>
      </w:r>
      <w:r w:rsidRPr="00D61E5F">
        <w:rPr>
          <w:rFonts w:ascii="Arial" w:hAnsi="Arial"/>
          <w:szCs w:val="24"/>
          <w:rtl/>
        </w:rPr>
        <w:t>יוצמדו</w:t>
      </w:r>
      <w:r w:rsidRPr="00D61E5F">
        <w:rPr>
          <w:rFonts w:ascii="Arial" w:hAnsi="Arial"/>
          <w:szCs w:val="24"/>
        </w:rPr>
        <w:t xml:space="preserve"> </w:t>
      </w:r>
      <w:r w:rsidRPr="00D61E5F">
        <w:rPr>
          <w:rFonts w:ascii="Arial" w:hAnsi="Arial"/>
          <w:szCs w:val="24"/>
          <w:rtl/>
        </w:rPr>
        <w:t>לשינויים</w:t>
      </w:r>
      <w:r w:rsidRPr="00D61E5F">
        <w:rPr>
          <w:rFonts w:ascii="Arial" w:hAnsi="Arial"/>
          <w:szCs w:val="24"/>
        </w:rPr>
        <w:t xml:space="preserve"> </w:t>
      </w:r>
      <w:r w:rsidRPr="00D61E5F">
        <w:rPr>
          <w:rFonts w:ascii="Arial" w:hAnsi="Arial"/>
          <w:szCs w:val="24"/>
          <w:rtl/>
        </w:rPr>
        <w:t>ב</w:t>
      </w:r>
      <w:r w:rsidRPr="00D61E5F">
        <w:rPr>
          <w:rFonts w:ascii="Arial" w:hAnsi="Arial"/>
          <w:szCs w:val="24"/>
          <w:rtl/>
        </w:rPr>
        <w:softHyphen/>
      </w:r>
      <w:r w:rsidRPr="00D61E5F">
        <w:rPr>
          <w:rFonts w:ascii="Arial" w:hAnsi="Arial" w:hint="cs"/>
          <w:szCs w:val="24"/>
          <w:rtl/>
        </w:rPr>
        <w:t xml:space="preserve">מדד המחירים לצרכן. </w:t>
      </w:r>
    </w:p>
    <w:p w14:paraId="304AEA25" w14:textId="77777777" w:rsidR="00AB35BA" w:rsidRPr="00D61E5F" w:rsidRDefault="00AB35BA" w:rsidP="002E2D0D">
      <w:pPr>
        <w:numPr>
          <w:ilvl w:val="2"/>
          <w:numId w:val="99"/>
        </w:numPr>
        <w:spacing w:line="360" w:lineRule="auto"/>
        <w:ind w:hanging="761"/>
        <w:jc w:val="both"/>
        <w:rPr>
          <w:rFonts w:ascii="Arial" w:hAnsi="Arial"/>
          <w:szCs w:val="24"/>
        </w:rPr>
      </w:pPr>
      <w:r w:rsidRPr="00D61E5F">
        <w:rPr>
          <w:rFonts w:ascii="Arial" w:hAnsi="Arial" w:hint="eastAsia"/>
          <w:szCs w:val="24"/>
          <w:rtl/>
        </w:rPr>
        <w:t>סכום</w:t>
      </w:r>
      <w:r w:rsidRPr="00D61E5F">
        <w:rPr>
          <w:rFonts w:ascii="Arial" w:hAnsi="Arial"/>
          <w:szCs w:val="24"/>
          <w:rtl/>
        </w:rPr>
        <w:t xml:space="preserve"> </w:t>
      </w:r>
      <w:r w:rsidRPr="00D61E5F">
        <w:rPr>
          <w:rFonts w:ascii="Arial" w:hAnsi="Arial" w:hint="eastAsia"/>
          <w:szCs w:val="24"/>
          <w:rtl/>
        </w:rPr>
        <w:t>ההצמדה</w:t>
      </w:r>
      <w:r w:rsidRPr="00D61E5F">
        <w:rPr>
          <w:rFonts w:ascii="Arial" w:hAnsi="Arial"/>
          <w:szCs w:val="24"/>
          <w:rtl/>
        </w:rPr>
        <w:t xml:space="preserve"> </w:t>
      </w:r>
      <w:r w:rsidRPr="00D61E5F">
        <w:rPr>
          <w:rFonts w:ascii="Arial" w:hAnsi="Arial" w:hint="eastAsia"/>
          <w:szCs w:val="24"/>
          <w:rtl/>
        </w:rPr>
        <w:t>שיחושב</w:t>
      </w:r>
      <w:r w:rsidRPr="00D61E5F">
        <w:rPr>
          <w:rFonts w:ascii="Arial" w:hAnsi="Arial"/>
          <w:szCs w:val="24"/>
          <w:rtl/>
        </w:rPr>
        <w:t xml:space="preserve"> </w:t>
      </w:r>
      <w:r w:rsidRPr="00D61E5F">
        <w:rPr>
          <w:rFonts w:ascii="Arial" w:hAnsi="Arial" w:hint="eastAsia"/>
          <w:szCs w:val="24"/>
          <w:rtl/>
        </w:rPr>
        <w:t>יתווסף</w:t>
      </w:r>
      <w:r w:rsidRPr="00D61E5F">
        <w:rPr>
          <w:rFonts w:ascii="Arial" w:hAnsi="Arial"/>
          <w:szCs w:val="24"/>
          <w:rtl/>
        </w:rPr>
        <w:t xml:space="preserve"> (או </w:t>
      </w:r>
      <w:r w:rsidRPr="00D61E5F">
        <w:rPr>
          <w:rFonts w:ascii="Arial" w:hAnsi="Arial" w:hint="eastAsia"/>
          <w:szCs w:val="24"/>
          <w:rtl/>
        </w:rPr>
        <w:t>יופחת</w:t>
      </w:r>
      <w:r w:rsidRPr="00D61E5F">
        <w:rPr>
          <w:rFonts w:ascii="Arial" w:hAnsi="Arial"/>
          <w:szCs w:val="24"/>
          <w:rtl/>
        </w:rPr>
        <w:t xml:space="preserve">, </w:t>
      </w:r>
      <w:r w:rsidRPr="00D61E5F">
        <w:rPr>
          <w:rFonts w:ascii="Arial" w:hAnsi="Arial" w:hint="eastAsia"/>
          <w:szCs w:val="24"/>
          <w:rtl/>
        </w:rPr>
        <w:t>אם</w:t>
      </w:r>
      <w:r w:rsidRPr="00D61E5F">
        <w:rPr>
          <w:rFonts w:ascii="Arial" w:hAnsi="Arial"/>
          <w:szCs w:val="24"/>
          <w:rtl/>
        </w:rPr>
        <w:t xml:space="preserve"> </w:t>
      </w:r>
      <w:r w:rsidRPr="00D61E5F">
        <w:rPr>
          <w:rFonts w:ascii="Arial" w:hAnsi="Arial" w:hint="eastAsia"/>
          <w:szCs w:val="24"/>
          <w:rtl/>
        </w:rPr>
        <w:t>חלה</w:t>
      </w:r>
      <w:r w:rsidRPr="00D61E5F">
        <w:rPr>
          <w:rFonts w:ascii="Arial" w:hAnsi="Arial"/>
          <w:szCs w:val="24"/>
          <w:rtl/>
        </w:rPr>
        <w:t xml:space="preserve"> </w:t>
      </w:r>
      <w:r w:rsidRPr="00D61E5F">
        <w:rPr>
          <w:rFonts w:ascii="Arial" w:hAnsi="Arial" w:hint="eastAsia"/>
          <w:szCs w:val="24"/>
          <w:rtl/>
        </w:rPr>
        <w:t>ירידה</w:t>
      </w:r>
      <w:r w:rsidRPr="00D61E5F">
        <w:rPr>
          <w:rFonts w:ascii="Arial" w:hAnsi="Arial"/>
          <w:szCs w:val="24"/>
          <w:rtl/>
        </w:rPr>
        <w:t xml:space="preserve"> </w:t>
      </w:r>
      <w:r w:rsidRPr="00D61E5F">
        <w:rPr>
          <w:rFonts w:ascii="Arial" w:hAnsi="Arial" w:hint="eastAsia"/>
          <w:szCs w:val="24"/>
          <w:rtl/>
        </w:rPr>
        <w:t>במדד</w:t>
      </w:r>
      <w:r w:rsidRPr="00D61E5F">
        <w:rPr>
          <w:rFonts w:ascii="Arial" w:hAnsi="Arial"/>
          <w:szCs w:val="24"/>
          <w:rtl/>
        </w:rPr>
        <w:t xml:space="preserve"> </w:t>
      </w:r>
      <w:r w:rsidRPr="00D61E5F">
        <w:rPr>
          <w:rFonts w:ascii="Arial" w:hAnsi="Arial" w:hint="eastAsia"/>
          <w:szCs w:val="24"/>
          <w:rtl/>
        </w:rPr>
        <w:t>הרלוונטי</w:t>
      </w:r>
      <w:r w:rsidRPr="00D61E5F">
        <w:rPr>
          <w:rFonts w:ascii="Arial" w:hAnsi="Arial"/>
          <w:szCs w:val="24"/>
          <w:rtl/>
        </w:rPr>
        <w:t xml:space="preserve">) </w:t>
      </w:r>
      <w:r w:rsidRPr="00D61E5F">
        <w:rPr>
          <w:rFonts w:ascii="Arial" w:hAnsi="Arial" w:hint="eastAsia"/>
          <w:szCs w:val="24"/>
          <w:rtl/>
        </w:rPr>
        <w:t>לתעריפים</w:t>
      </w:r>
      <w:r w:rsidRPr="00D61E5F">
        <w:rPr>
          <w:rFonts w:ascii="Arial" w:hAnsi="Arial"/>
          <w:szCs w:val="24"/>
          <w:rtl/>
        </w:rPr>
        <w:t xml:space="preserve"> </w:t>
      </w:r>
      <w:r w:rsidRPr="00D61E5F">
        <w:rPr>
          <w:rFonts w:ascii="Arial" w:hAnsi="Arial" w:hint="eastAsia"/>
          <w:szCs w:val="24"/>
          <w:rtl/>
        </w:rPr>
        <w:t>שנקבעו</w:t>
      </w:r>
      <w:r w:rsidRPr="00D61E5F">
        <w:rPr>
          <w:rFonts w:ascii="Arial" w:hAnsi="Arial"/>
          <w:szCs w:val="24"/>
          <w:rtl/>
        </w:rPr>
        <w:t xml:space="preserve"> </w:t>
      </w:r>
      <w:r w:rsidRPr="00D61E5F">
        <w:rPr>
          <w:rFonts w:ascii="Arial" w:hAnsi="Arial" w:hint="eastAsia"/>
          <w:szCs w:val="24"/>
          <w:rtl/>
        </w:rPr>
        <w:t>בהתקשרות</w:t>
      </w:r>
      <w:r w:rsidRPr="00D61E5F">
        <w:rPr>
          <w:rFonts w:ascii="Arial" w:hAnsi="Arial"/>
          <w:szCs w:val="24"/>
          <w:rtl/>
        </w:rPr>
        <w:t>.</w:t>
      </w:r>
    </w:p>
    <w:p w14:paraId="45054CD5" w14:textId="77777777" w:rsidR="00AB35BA" w:rsidRPr="00D61E5F" w:rsidRDefault="00AB35BA" w:rsidP="002E2D0D">
      <w:pPr>
        <w:numPr>
          <w:ilvl w:val="2"/>
          <w:numId w:val="99"/>
        </w:numPr>
        <w:spacing w:line="360" w:lineRule="auto"/>
        <w:ind w:hanging="761"/>
        <w:jc w:val="both"/>
        <w:rPr>
          <w:rFonts w:ascii="Arial" w:hAnsi="Arial"/>
          <w:szCs w:val="24"/>
        </w:rPr>
      </w:pPr>
      <w:r w:rsidRPr="00D61E5F">
        <w:rPr>
          <w:rFonts w:ascii="Arial" w:hAnsi="Arial" w:hint="eastAsia"/>
          <w:szCs w:val="24"/>
          <w:rtl/>
        </w:rPr>
        <w:t>ביצוע</w:t>
      </w:r>
      <w:r w:rsidRPr="00D61E5F">
        <w:rPr>
          <w:rFonts w:ascii="Arial" w:hAnsi="Arial"/>
          <w:szCs w:val="24"/>
          <w:rtl/>
        </w:rPr>
        <w:t xml:space="preserve"> </w:t>
      </w:r>
      <w:r w:rsidRPr="00D61E5F">
        <w:rPr>
          <w:rFonts w:ascii="Arial" w:hAnsi="Arial" w:hint="eastAsia"/>
          <w:szCs w:val="24"/>
          <w:rtl/>
        </w:rPr>
        <w:t>הצמדה</w:t>
      </w:r>
      <w:r w:rsidRPr="00D61E5F">
        <w:rPr>
          <w:rFonts w:ascii="Arial" w:hAnsi="Arial"/>
          <w:szCs w:val="24"/>
          <w:rtl/>
        </w:rPr>
        <w:t xml:space="preserve"> </w:t>
      </w:r>
      <w:r w:rsidRPr="00D61E5F">
        <w:rPr>
          <w:rFonts w:ascii="Arial" w:hAnsi="Arial" w:hint="eastAsia"/>
          <w:szCs w:val="24"/>
          <w:rtl/>
        </w:rPr>
        <w:t>יהיה</w:t>
      </w:r>
      <w:r w:rsidRPr="00D61E5F">
        <w:rPr>
          <w:rFonts w:ascii="Arial" w:hAnsi="Arial"/>
          <w:szCs w:val="24"/>
          <w:rtl/>
        </w:rPr>
        <w:t xml:space="preserve"> </w:t>
      </w:r>
      <w:r w:rsidRPr="00D61E5F">
        <w:rPr>
          <w:rFonts w:ascii="Arial" w:hAnsi="Arial" w:hint="eastAsia"/>
          <w:szCs w:val="24"/>
          <w:rtl/>
        </w:rPr>
        <w:t>גם</w:t>
      </w:r>
      <w:r w:rsidRPr="00D61E5F">
        <w:rPr>
          <w:rFonts w:ascii="Arial" w:hAnsi="Arial"/>
          <w:szCs w:val="24"/>
          <w:rtl/>
        </w:rPr>
        <w:t xml:space="preserve"> </w:t>
      </w:r>
      <w:r w:rsidRPr="00D61E5F">
        <w:rPr>
          <w:rFonts w:ascii="Arial" w:hAnsi="Arial" w:hint="eastAsia"/>
          <w:szCs w:val="24"/>
          <w:rtl/>
        </w:rPr>
        <w:t>במקרים</w:t>
      </w:r>
      <w:r w:rsidRPr="00D61E5F">
        <w:rPr>
          <w:rFonts w:ascii="Arial" w:hAnsi="Arial"/>
          <w:szCs w:val="24"/>
          <w:rtl/>
        </w:rPr>
        <w:t xml:space="preserve"> </w:t>
      </w:r>
      <w:r w:rsidRPr="00D61E5F">
        <w:rPr>
          <w:rFonts w:ascii="Arial" w:hAnsi="Arial" w:hint="eastAsia"/>
          <w:szCs w:val="24"/>
          <w:rtl/>
        </w:rPr>
        <w:t>שבהם</w:t>
      </w:r>
      <w:r w:rsidRPr="00D61E5F">
        <w:rPr>
          <w:rFonts w:ascii="Arial" w:hAnsi="Arial"/>
          <w:szCs w:val="24"/>
          <w:rtl/>
        </w:rPr>
        <w:t xml:space="preserve"> </w:t>
      </w:r>
      <w:r w:rsidRPr="00D61E5F">
        <w:rPr>
          <w:rFonts w:ascii="Arial" w:hAnsi="Arial" w:hint="eastAsia"/>
          <w:szCs w:val="24"/>
          <w:rtl/>
        </w:rPr>
        <w:t>מדובר</w:t>
      </w:r>
      <w:r w:rsidRPr="00D61E5F">
        <w:rPr>
          <w:rFonts w:ascii="Arial" w:hAnsi="Arial"/>
          <w:szCs w:val="24"/>
          <w:rtl/>
        </w:rPr>
        <w:t xml:space="preserve"> </w:t>
      </w:r>
      <w:r w:rsidRPr="00D61E5F">
        <w:rPr>
          <w:rFonts w:ascii="Arial" w:hAnsi="Arial" w:hint="eastAsia"/>
          <w:szCs w:val="24"/>
          <w:rtl/>
        </w:rPr>
        <w:t>בהצמדה</w:t>
      </w:r>
      <w:r w:rsidRPr="00D61E5F">
        <w:rPr>
          <w:rFonts w:ascii="Arial" w:hAnsi="Arial"/>
          <w:szCs w:val="24"/>
          <w:rtl/>
        </w:rPr>
        <w:t xml:space="preserve"> </w:t>
      </w:r>
      <w:r w:rsidRPr="00D61E5F">
        <w:rPr>
          <w:rFonts w:ascii="Arial" w:hAnsi="Arial" w:hint="eastAsia"/>
          <w:szCs w:val="24"/>
          <w:rtl/>
        </w:rPr>
        <w:t>שלילית</w:t>
      </w:r>
      <w:r w:rsidRPr="00D61E5F">
        <w:rPr>
          <w:rFonts w:ascii="Arial" w:hAnsi="Arial"/>
          <w:szCs w:val="24"/>
          <w:rtl/>
        </w:rPr>
        <w:t>.</w:t>
      </w:r>
    </w:p>
    <w:p w14:paraId="77616B7B" w14:textId="77777777" w:rsidR="00AB35BA" w:rsidRPr="00D61E5F" w:rsidRDefault="00AB35BA" w:rsidP="002E2D0D">
      <w:pPr>
        <w:numPr>
          <w:ilvl w:val="2"/>
          <w:numId w:val="99"/>
        </w:numPr>
        <w:spacing w:line="360" w:lineRule="auto"/>
        <w:ind w:hanging="761"/>
        <w:jc w:val="both"/>
        <w:rPr>
          <w:rFonts w:ascii="Arial" w:hAnsi="Arial"/>
          <w:szCs w:val="24"/>
        </w:rPr>
      </w:pPr>
      <w:r w:rsidRPr="00D61E5F">
        <w:rPr>
          <w:rFonts w:ascii="Arial" w:hAnsi="Arial" w:hint="eastAsia"/>
          <w:szCs w:val="24"/>
          <w:rtl/>
        </w:rPr>
        <w:t>ביצוע</w:t>
      </w:r>
      <w:r w:rsidRPr="00D61E5F">
        <w:rPr>
          <w:rFonts w:ascii="Arial" w:hAnsi="Arial"/>
          <w:szCs w:val="24"/>
          <w:rtl/>
        </w:rPr>
        <w:t xml:space="preserve"> </w:t>
      </w:r>
      <w:r w:rsidRPr="00D61E5F">
        <w:rPr>
          <w:rFonts w:ascii="Arial" w:hAnsi="Arial" w:hint="eastAsia"/>
          <w:szCs w:val="24"/>
          <w:rtl/>
        </w:rPr>
        <w:t>ההצמדה</w:t>
      </w:r>
      <w:r w:rsidRPr="00D61E5F">
        <w:rPr>
          <w:rFonts w:ascii="Arial" w:hAnsi="Arial"/>
          <w:szCs w:val="24"/>
          <w:rtl/>
        </w:rPr>
        <w:t xml:space="preserve"> </w:t>
      </w:r>
      <w:r w:rsidRPr="00D61E5F">
        <w:rPr>
          <w:rFonts w:ascii="Arial" w:hAnsi="Arial" w:hint="eastAsia"/>
          <w:szCs w:val="24"/>
          <w:rtl/>
        </w:rPr>
        <w:t>יהיה</w:t>
      </w:r>
      <w:r w:rsidRPr="00D61E5F">
        <w:rPr>
          <w:rFonts w:ascii="Arial" w:hAnsi="Arial"/>
          <w:szCs w:val="24"/>
          <w:rtl/>
        </w:rPr>
        <w:t xml:space="preserve"> </w:t>
      </w:r>
      <w:r w:rsidRPr="00D61E5F">
        <w:rPr>
          <w:rFonts w:ascii="Arial" w:hAnsi="Arial" w:hint="eastAsia"/>
          <w:szCs w:val="24"/>
          <w:rtl/>
        </w:rPr>
        <w:t>במועד</w:t>
      </w:r>
      <w:r w:rsidRPr="00D61E5F">
        <w:rPr>
          <w:rFonts w:ascii="Arial" w:hAnsi="Arial"/>
          <w:szCs w:val="24"/>
          <w:rtl/>
        </w:rPr>
        <w:t xml:space="preserve"> </w:t>
      </w:r>
      <w:r w:rsidRPr="00D61E5F">
        <w:rPr>
          <w:rFonts w:ascii="Arial" w:hAnsi="Arial" w:hint="eastAsia"/>
          <w:szCs w:val="24"/>
          <w:rtl/>
        </w:rPr>
        <w:t>קבלת</w:t>
      </w:r>
      <w:r w:rsidRPr="00D61E5F">
        <w:rPr>
          <w:rFonts w:ascii="Arial" w:hAnsi="Arial"/>
          <w:szCs w:val="24"/>
          <w:rtl/>
        </w:rPr>
        <w:t xml:space="preserve"> </w:t>
      </w:r>
      <w:r w:rsidRPr="00D61E5F">
        <w:rPr>
          <w:rFonts w:ascii="Arial" w:hAnsi="Arial" w:hint="eastAsia"/>
          <w:szCs w:val="24"/>
          <w:rtl/>
        </w:rPr>
        <w:t>החשבונית</w:t>
      </w:r>
      <w:r w:rsidRPr="00D61E5F">
        <w:rPr>
          <w:rFonts w:ascii="Arial" w:hAnsi="Arial"/>
          <w:szCs w:val="24"/>
          <w:rtl/>
        </w:rPr>
        <w:t xml:space="preserve"> </w:t>
      </w:r>
      <w:r w:rsidRPr="00D61E5F">
        <w:rPr>
          <w:rFonts w:ascii="Arial" w:hAnsi="Arial" w:hint="eastAsia"/>
          <w:szCs w:val="24"/>
          <w:rtl/>
        </w:rPr>
        <w:t>במשרד</w:t>
      </w:r>
      <w:r w:rsidRPr="00D61E5F">
        <w:rPr>
          <w:rFonts w:ascii="Arial" w:hAnsi="Arial" w:hint="cs"/>
          <w:i/>
          <w:iCs/>
          <w:szCs w:val="24"/>
          <w:rtl/>
        </w:rPr>
        <w:t>.</w:t>
      </w:r>
    </w:p>
    <w:p w14:paraId="6F65414C" w14:textId="77777777" w:rsidR="00AB35BA" w:rsidRPr="00D61E5F" w:rsidRDefault="00AB35BA" w:rsidP="00AB35BA">
      <w:pPr>
        <w:numPr>
          <w:ilvl w:val="1"/>
          <w:numId w:val="30"/>
        </w:numPr>
        <w:tabs>
          <w:tab w:val="clear" w:pos="1985"/>
          <w:tab w:val="num" w:pos="1843"/>
        </w:tabs>
        <w:autoSpaceDE w:val="0"/>
        <w:autoSpaceDN w:val="0"/>
        <w:adjustRightInd w:val="0"/>
        <w:spacing w:line="360" w:lineRule="auto"/>
        <w:ind w:left="1843" w:right="0" w:hanging="398"/>
        <w:jc w:val="both"/>
        <w:rPr>
          <w:rFonts w:ascii="Arial" w:hAnsi="Arial"/>
          <w:szCs w:val="24"/>
          <w:u w:val="single"/>
        </w:rPr>
      </w:pPr>
      <w:r w:rsidRPr="00D61E5F">
        <w:rPr>
          <w:rFonts w:hint="eastAsia"/>
          <w:szCs w:val="24"/>
          <w:u w:val="single"/>
          <w:rtl/>
        </w:rPr>
        <w:t>מנגנון</w:t>
      </w:r>
      <w:r w:rsidRPr="00D61E5F">
        <w:rPr>
          <w:rFonts w:ascii="Arial" w:hAnsi="Arial"/>
          <w:szCs w:val="24"/>
          <w:u w:val="single"/>
          <w:rtl/>
        </w:rPr>
        <w:t xml:space="preserve"> </w:t>
      </w:r>
      <w:r w:rsidRPr="00D61E5F">
        <w:rPr>
          <w:rFonts w:ascii="Arial" w:hAnsi="Arial" w:hint="eastAsia"/>
          <w:szCs w:val="24"/>
          <w:u w:val="single"/>
          <w:rtl/>
        </w:rPr>
        <w:t>ביצוע</w:t>
      </w:r>
      <w:r w:rsidRPr="00D61E5F">
        <w:rPr>
          <w:rFonts w:ascii="Arial" w:hAnsi="Arial"/>
          <w:szCs w:val="24"/>
          <w:u w:val="single"/>
          <w:rtl/>
        </w:rPr>
        <w:t xml:space="preserve"> </w:t>
      </w:r>
      <w:r w:rsidRPr="00D61E5F">
        <w:rPr>
          <w:rFonts w:ascii="Arial" w:hAnsi="Arial" w:hint="eastAsia"/>
          <w:szCs w:val="24"/>
          <w:u w:val="single"/>
          <w:rtl/>
        </w:rPr>
        <w:t>הצמדה</w:t>
      </w:r>
    </w:p>
    <w:p w14:paraId="1A86E4F1" w14:textId="77777777" w:rsidR="00AB35BA" w:rsidRPr="00E9748E" w:rsidRDefault="00AB35BA" w:rsidP="002E2D0D">
      <w:pPr>
        <w:numPr>
          <w:ilvl w:val="2"/>
          <w:numId w:val="100"/>
        </w:numPr>
        <w:spacing w:line="360" w:lineRule="auto"/>
        <w:ind w:hanging="761"/>
        <w:jc w:val="both"/>
        <w:rPr>
          <w:rFonts w:ascii="Arial" w:hAnsi="Arial"/>
          <w:szCs w:val="24"/>
        </w:rPr>
      </w:pPr>
      <w:r w:rsidRPr="00E9748E">
        <w:rPr>
          <w:rFonts w:ascii="Arial" w:hAnsi="Arial"/>
          <w:szCs w:val="24"/>
          <w:rtl/>
        </w:rPr>
        <w:t xml:space="preserve">ביצוע ההצמדה יחל לאחר תום </w:t>
      </w:r>
      <w:r w:rsidRPr="00E9748E">
        <w:rPr>
          <w:rFonts w:ascii="Arial" w:hAnsi="Arial" w:hint="cs"/>
          <w:szCs w:val="24"/>
          <w:rtl/>
        </w:rPr>
        <w:t>18</w:t>
      </w:r>
      <w:r w:rsidRPr="00E9748E">
        <w:rPr>
          <w:rFonts w:ascii="Arial" w:hAnsi="Arial"/>
          <w:szCs w:val="24"/>
          <w:rtl/>
        </w:rPr>
        <w:t xml:space="preserve"> חודשים מ</w:t>
      </w:r>
      <w:r w:rsidRPr="00E9748E">
        <w:rPr>
          <w:rFonts w:ascii="Arial" w:hAnsi="Arial" w:hint="eastAsia"/>
          <w:szCs w:val="24"/>
          <w:rtl/>
        </w:rPr>
        <w:t>תאריך</w:t>
      </w:r>
      <w:r w:rsidRPr="00E9748E">
        <w:rPr>
          <w:rFonts w:ascii="Arial" w:hAnsi="Arial"/>
          <w:szCs w:val="24"/>
          <w:rtl/>
        </w:rPr>
        <w:t xml:space="preserve"> הבסיס, </w:t>
      </w:r>
      <w:r w:rsidRPr="00E9748E">
        <w:rPr>
          <w:rFonts w:ascii="Arial" w:hAnsi="Arial" w:hint="eastAsia"/>
          <w:szCs w:val="24"/>
          <w:rtl/>
        </w:rPr>
        <w:t>המדד</w:t>
      </w:r>
      <w:r w:rsidRPr="00E9748E">
        <w:rPr>
          <w:rFonts w:ascii="Arial" w:hAnsi="Arial"/>
          <w:szCs w:val="24"/>
          <w:rtl/>
        </w:rPr>
        <w:t xml:space="preserve"> </w:t>
      </w:r>
      <w:r w:rsidRPr="00E9748E">
        <w:rPr>
          <w:rFonts w:ascii="Arial" w:hAnsi="Arial" w:hint="eastAsia"/>
          <w:szCs w:val="24"/>
          <w:rtl/>
        </w:rPr>
        <w:t>הידוע</w:t>
      </w:r>
      <w:r w:rsidRPr="00E9748E">
        <w:rPr>
          <w:rFonts w:ascii="Arial" w:hAnsi="Arial"/>
          <w:szCs w:val="24"/>
          <w:rtl/>
        </w:rPr>
        <w:t xml:space="preserve"> </w:t>
      </w:r>
      <w:r w:rsidRPr="00E9748E">
        <w:rPr>
          <w:rFonts w:ascii="Arial" w:hAnsi="Arial" w:hint="eastAsia"/>
          <w:szCs w:val="24"/>
          <w:rtl/>
        </w:rPr>
        <w:t>ביום</w:t>
      </w:r>
      <w:r w:rsidRPr="00E9748E">
        <w:rPr>
          <w:rFonts w:ascii="Arial" w:hAnsi="Arial"/>
          <w:szCs w:val="24"/>
          <w:rtl/>
        </w:rPr>
        <w:t xml:space="preserve"> </w:t>
      </w:r>
      <w:r w:rsidRPr="00E9748E">
        <w:rPr>
          <w:rFonts w:ascii="Arial" w:hAnsi="Arial" w:hint="eastAsia"/>
          <w:szCs w:val="24"/>
          <w:rtl/>
        </w:rPr>
        <w:t>זה</w:t>
      </w:r>
      <w:r w:rsidRPr="00E9748E">
        <w:rPr>
          <w:rFonts w:ascii="Arial" w:hAnsi="Arial"/>
          <w:szCs w:val="24"/>
          <w:rtl/>
        </w:rPr>
        <w:t xml:space="preserve"> </w:t>
      </w:r>
      <w:r w:rsidRPr="00E9748E">
        <w:rPr>
          <w:rFonts w:ascii="Arial" w:hAnsi="Arial" w:hint="eastAsia"/>
          <w:szCs w:val="24"/>
          <w:rtl/>
        </w:rPr>
        <w:t>ייקבע</w:t>
      </w:r>
      <w:r w:rsidRPr="00E9748E">
        <w:rPr>
          <w:rFonts w:ascii="Arial" w:hAnsi="Arial"/>
          <w:szCs w:val="24"/>
          <w:rtl/>
        </w:rPr>
        <w:t xml:space="preserve"> </w:t>
      </w:r>
      <w:r w:rsidRPr="00E9748E">
        <w:rPr>
          <w:rFonts w:ascii="Arial" w:hAnsi="Arial" w:hint="eastAsia"/>
          <w:szCs w:val="24"/>
          <w:rtl/>
        </w:rPr>
        <w:t>כמדד</w:t>
      </w:r>
      <w:r w:rsidRPr="00E9748E">
        <w:rPr>
          <w:rFonts w:ascii="Arial" w:hAnsi="Arial"/>
          <w:szCs w:val="24"/>
          <w:rtl/>
        </w:rPr>
        <w:t xml:space="preserve"> </w:t>
      </w:r>
      <w:r w:rsidRPr="00E9748E">
        <w:rPr>
          <w:rFonts w:ascii="Arial" w:hAnsi="Arial" w:hint="eastAsia"/>
          <w:szCs w:val="24"/>
          <w:rtl/>
        </w:rPr>
        <w:t>ההתחלתי</w:t>
      </w:r>
      <w:r w:rsidRPr="00E9748E">
        <w:rPr>
          <w:rFonts w:ascii="Arial" w:hAnsi="Arial"/>
          <w:szCs w:val="24"/>
          <w:rtl/>
        </w:rPr>
        <w:t>.</w:t>
      </w:r>
      <w:r>
        <w:rPr>
          <w:rFonts w:ascii="Arial" w:hAnsi="Arial" w:hint="cs"/>
          <w:szCs w:val="24"/>
          <w:rtl/>
        </w:rPr>
        <w:t xml:space="preserve"> </w:t>
      </w:r>
      <w:r w:rsidRPr="00E9748E">
        <w:rPr>
          <w:rFonts w:ascii="Arial" w:hAnsi="Arial" w:hint="eastAsia"/>
          <w:szCs w:val="24"/>
          <w:rtl/>
        </w:rPr>
        <w:t>ההצמדה</w:t>
      </w:r>
      <w:r w:rsidRPr="00E9748E">
        <w:rPr>
          <w:rFonts w:ascii="Arial" w:hAnsi="Arial"/>
          <w:szCs w:val="24"/>
          <w:rtl/>
        </w:rPr>
        <w:t xml:space="preserve"> תתבצע מדי </w:t>
      </w:r>
      <w:r w:rsidRPr="00E9748E">
        <w:rPr>
          <w:rFonts w:ascii="Arial" w:hAnsi="Arial" w:hint="cs"/>
          <w:szCs w:val="24"/>
          <w:rtl/>
        </w:rPr>
        <w:t>חודש.</w:t>
      </w:r>
    </w:p>
    <w:p w14:paraId="4409AD6B" w14:textId="77777777" w:rsidR="00AB35BA" w:rsidRPr="00D61E5F" w:rsidRDefault="00AB35BA" w:rsidP="002E2D0D">
      <w:pPr>
        <w:numPr>
          <w:ilvl w:val="2"/>
          <w:numId w:val="100"/>
        </w:numPr>
        <w:spacing w:line="360" w:lineRule="auto"/>
        <w:ind w:hanging="761"/>
        <w:jc w:val="both"/>
        <w:rPr>
          <w:rFonts w:ascii="Arial" w:hAnsi="Arial"/>
          <w:szCs w:val="24"/>
        </w:rPr>
      </w:pPr>
      <w:r w:rsidRPr="00D61E5F">
        <w:rPr>
          <w:rFonts w:ascii="Arial" w:hAnsi="Arial"/>
          <w:szCs w:val="24"/>
          <w:rtl/>
        </w:rPr>
        <w:t xml:space="preserve">על אף </w:t>
      </w:r>
      <w:r w:rsidRPr="00D61E5F">
        <w:rPr>
          <w:rFonts w:ascii="Arial" w:hAnsi="Arial" w:hint="eastAsia"/>
          <w:szCs w:val="24"/>
          <w:rtl/>
        </w:rPr>
        <w:t>האמור</w:t>
      </w:r>
      <w:r w:rsidRPr="00D61E5F">
        <w:rPr>
          <w:rFonts w:ascii="Arial" w:hAnsi="Arial"/>
          <w:szCs w:val="24"/>
          <w:rtl/>
        </w:rPr>
        <w:t xml:space="preserve"> בסעיף </w:t>
      </w:r>
      <w:r w:rsidRPr="00D61E5F">
        <w:rPr>
          <w:rFonts w:ascii="Arial" w:hAnsi="Arial" w:hint="cs"/>
          <w:szCs w:val="24"/>
          <w:rtl/>
        </w:rPr>
        <w:t>ח.ג.1 לעיל,</w:t>
      </w:r>
      <w:r w:rsidRPr="00D61E5F">
        <w:rPr>
          <w:rFonts w:ascii="Arial" w:hAnsi="Arial"/>
          <w:szCs w:val="24"/>
        </w:rPr>
        <w:t xml:space="preserve"> </w:t>
      </w:r>
      <w:r w:rsidRPr="00D61E5F">
        <w:rPr>
          <w:rFonts w:ascii="Arial" w:hAnsi="Arial"/>
          <w:szCs w:val="24"/>
          <w:rtl/>
        </w:rPr>
        <w:t>אם</w:t>
      </w:r>
      <w:r w:rsidRPr="00D61E5F">
        <w:rPr>
          <w:rFonts w:ascii="Arial" w:hAnsi="Arial"/>
          <w:szCs w:val="24"/>
        </w:rPr>
        <w:t xml:space="preserve"> </w:t>
      </w:r>
      <w:r w:rsidRPr="00D61E5F">
        <w:rPr>
          <w:rFonts w:ascii="Arial" w:hAnsi="Arial"/>
          <w:szCs w:val="24"/>
          <w:rtl/>
        </w:rPr>
        <w:t>ב</w:t>
      </w:r>
      <w:r w:rsidRPr="00D61E5F">
        <w:rPr>
          <w:rFonts w:ascii="Arial" w:hAnsi="Arial" w:hint="eastAsia"/>
          <w:szCs w:val="24"/>
          <w:rtl/>
        </w:rPr>
        <w:t>מועד</w:t>
      </w:r>
      <w:r w:rsidRPr="00D61E5F">
        <w:rPr>
          <w:rFonts w:ascii="Arial" w:hAnsi="Arial"/>
          <w:szCs w:val="24"/>
          <w:rtl/>
        </w:rPr>
        <w:t xml:space="preserve"> </w:t>
      </w:r>
      <w:r w:rsidRPr="00D61E5F">
        <w:rPr>
          <w:rFonts w:ascii="Arial" w:hAnsi="Arial" w:hint="eastAsia"/>
          <w:szCs w:val="24"/>
          <w:rtl/>
        </w:rPr>
        <w:t>מסוים</w:t>
      </w:r>
      <w:r w:rsidRPr="00D61E5F">
        <w:rPr>
          <w:rFonts w:ascii="Arial" w:hAnsi="Arial"/>
          <w:szCs w:val="24"/>
          <w:rtl/>
        </w:rPr>
        <w:t xml:space="preserve"> (להלן: "</w:t>
      </w:r>
      <w:r w:rsidRPr="009D3211">
        <w:rPr>
          <w:rFonts w:ascii="Arial" w:hAnsi="Arial"/>
          <w:b/>
          <w:bCs/>
          <w:szCs w:val="24"/>
          <w:rtl/>
        </w:rPr>
        <w:t xml:space="preserve">יום </w:t>
      </w:r>
      <w:r w:rsidRPr="009D3211">
        <w:rPr>
          <w:rFonts w:ascii="Arial" w:hAnsi="Arial" w:hint="eastAsia"/>
          <w:b/>
          <w:bCs/>
          <w:szCs w:val="24"/>
          <w:rtl/>
        </w:rPr>
        <w:t>השינוי</w:t>
      </w:r>
      <w:r w:rsidRPr="00D61E5F">
        <w:rPr>
          <w:rFonts w:ascii="Arial" w:hAnsi="Arial"/>
          <w:szCs w:val="24"/>
          <w:rtl/>
        </w:rPr>
        <w:t xml:space="preserve">") </w:t>
      </w:r>
      <w:r w:rsidRPr="00D61E5F">
        <w:rPr>
          <w:rFonts w:ascii="Arial" w:hAnsi="Arial" w:hint="eastAsia"/>
          <w:szCs w:val="24"/>
          <w:rtl/>
        </w:rPr>
        <w:t>ב</w:t>
      </w:r>
      <w:r w:rsidRPr="00D61E5F">
        <w:rPr>
          <w:rFonts w:ascii="Arial" w:hAnsi="Arial"/>
          <w:szCs w:val="24"/>
          <w:rtl/>
        </w:rPr>
        <w:t>מהלך</w:t>
      </w:r>
      <w:r w:rsidRPr="00D61E5F">
        <w:rPr>
          <w:rFonts w:ascii="Arial" w:hAnsi="Arial"/>
          <w:szCs w:val="24"/>
        </w:rPr>
        <w:t xml:space="preserve"> </w:t>
      </w:r>
      <w:r w:rsidRPr="00D61E5F">
        <w:rPr>
          <w:rFonts w:ascii="Arial" w:hAnsi="Arial" w:hint="cs"/>
          <w:szCs w:val="24"/>
          <w:rtl/>
        </w:rPr>
        <w:t>18</w:t>
      </w:r>
      <w:r w:rsidRPr="00D61E5F">
        <w:rPr>
          <w:rFonts w:ascii="Arial" w:hAnsi="Arial"/>
          <w:szCs w:val="24"/>
        </w:rPr>
        <w:t xml:space="preserve"> </w:t>
      </w:r>
      <w:r w:rsidRPr="00D61E5F">
        <w:rPr>
          <w:rFonts w:ascii="Arial" w:hAnsi="Arial"/>
          <w:szCs w:val="24"/>
          <w:rtl/>
        </w:rPr>
        <w:t>החודשים</w:t>
      </w:r>
      <w:r w:rsidRPr="00D61E5F">
        <w:rPr>
          <w:rFonts w:ascii="Arial" w:hAnsi="Arial"/>
          <w:szCs w:val="24"/>
        </w:rPr>
        <w:t xml:space="preserve"> </w:t>
      </w:r>
      <w:r w:rsidRPr="00D61E5F">
        <w:rPr>
          <w:rFonts w:ascii="Arial" w:hAnsi="Arial"/>
          <w:szCs w:val="24"/>
          <w:rtl/>
        </w:rPr>
        <w:t>הראשוני</w:t>
      </w:r>
      <w:r w:rsidRPr="00D61E5F">
        <w:rPr>
          <w:rFonts w:ascii="Arial" w:hAnsi="Arial" w:hint="eastAsia"/>
          <w:szCs w:val="24"/>
          <w:rtl/>
        </w:rPr>
        <w:t>ם</w:t>
      </w:r>
      <w:r w:rsidRPr="00D61E5F">
        <w:rPr>
          <w:rFonts w:ascii="Arial" w:hAnsi="Arial"/>
          <w:szCs w:val="24"/>
          <w:rtl/>
        </w:rPr>
        <w:t xml:space="preserve"> </w:t>
      </w:r>
      <w:r w:rsidRPr="00D61E5F">
        <w:rPr>
          <w:rFonts w:ascii="Arial" w:hAnsi="Arial" w:hint="eastAsia"/>
          <w:szCs w:val="24"/>
          <w:rtl/>
        </w:rPr>
        <w:t>מתאריך</w:t>
      </w:r>
      <w:r w:rsidRPr="00D61E5F">
        <w:rPr>
          <w:rFonts w:ascii="Arial" w:hAnsi="Arial"/>
          <w:szCs w:val="24"/>
          <w:rtl/>
        </w:rPr>
        <w:t xml:space="preserve"> </w:t>
      </w:r>
      <w:r w:rsidRPr="00D61E5F">
        <w:rPr>
          <w:rFonts w:ascii="Arial" w:hAnsi="Arial" w:hint="eastAsia"/>
          <w:szCs w:val="24"/>
          <w:rtl/>
        </w:rPr>
        <w:t>הבסיס</w:t>
      </w:r>
      <w:r w:rsidRPr="00D61E5F">
        <w:rPr>
          <w:rFonts w:ascii="Arial" w:hAnsi="Arial"/>
          <w:szCs w:val="24"/>
          <w:rtl/>
        </w:rPr>
        <w:t>,</w:t>
      </w:r>
      <w:r w:rsidRPr="00D61E5F">
        <w:rPr>
          <w:rFonts w:ascii="Arial" w:hAnsi="Arial"/>
          <w:szCs w:val="24"/>
        </w:rPr>
        <w:t xml:space="preserve"> </w:t>
      </w:r>
      <w:r w:rsidRPr="00D61E5F">
        <w:rPr>
          <w:rFonts w:ascii="Arial" w:hAnsi="Arial"/>
          <w:szCs w:val="24"/>
          <w:rtl/>
        </w:rPr>
        <w:t>יחול</w:t>
      </w:r>
      <w:r w:rsidRPr="00D61E5F">
        <w:rPr>
          <w:rFonts w:ascii="Arial" w:hAnsi="Arial"/>
          <w:szCs w:val="24"/>
        </w:rPr>
        <w:t xml:space="preserve"> </w:t>
      </w:r>
      <w:r w:rsidRPr="00D61E5F">
        <w:rPr>
          <w:rFonts w:ascii="Arial" w:hAnsi="Arial"/>
          <w:szCs w:val="24"/>
          <w:rtl/>
        </w:rPr>
        <w:t>שינוי</w:t>
      </w:r>
      <w:r w:rsidRPr="00D61E5F">
        <w:rPr>
          <w:rFonts w:ascii="Arial" w:hAnsi="Arial"/>
          <w:szCs w:val="24"/>
        </w:rPr>
        <w:t xml:space="preserve"> </w:t>
      </w:r>
      <w:r w:rsidRPr="00D61E5F">
        <w:rPr>
          <w:rFonts w:ascii="Arial" w:hAnsi="Arial"/>
          <w:szCs w:val="24"/>
          <w:rtl/>
        </w:rPr>
        <w:t>במדד – כך שיהיה גבוה בשיעור של</w:t>
      </w:r>
      <w:r w:rsidRPr="00D61E5F">
        <w:rPr>
          <w:rFonts w:ascii="Arial" w:hAnsi="Arial" w:hint="cs"/>
          <w:szCs w:val="24"/>
          <w:rtl/>
        </w:rPr>
        <w:t xml:space="preserve"> 4% </w:t>
      </w:r>
      <w:r w:rsidRPr="00D61E5F">
        <w:rPr>
          <w:rFonts w:ascii="Arial" w:hAnsi="Arial"/>
          <w:szCs w:val="24"/>
          <w:rtl/>
        </w:rPr>
        <w:t>ויותר מ</w:t>
      </w:r>
      <w:r w:rsidRPr="00D61E5F">
        <w:rPr>
          <w:rFonts w:ascii="Arial" w:hAnsi="Arial" w:hint="eastAsia"/>
          <w:szCs w:val="24"/>
          <w:rtl/>
        </w:rPr>
        <w:t>ה</w:t>
      </w:r>
      <w:r w:rsidRPr="00D61E5F">
        <w:rPr>
          <w:rFonts w:ascii="Arial" w:hAnsi="Arial"/>
          <w:szCs w:val="24"/>
          <w:rtl/>
        </w:rPr>
        <w:t xml:space="preserve">מדד </w:t>
      </w:r>
      <w:r w:rsidRPr="00D61E5F">
        <w:rPr>
          <w:rFonts w:ascii="Arial" w:hAnsi="Arial" w:hint="eastAsia"/>
          <w:szCs w:val="24"/>
          <w:rtl/>
        </w:rPr>
        <w:t>הידוע</w:t>
      </w:r>
      <w:r w:rsidRPr="00D61E5F">
        <w:rPr>
          <w:rFonts w:ascii="Arial" w:hAnsi="Arial"/>
          <w:szCs w:val="24"/>
          <w:rtl/>
        </w:rPr>
        <w:t xml:space="preserve"> בתאריך הבסיס, </w:t>
      </w:r>
      <w:r w:rsidRPr="00D61E5F">
        <w:rPr>
          <w:rFonts w:ascii="Arial" w:hAnsi="Arial" w:hint="eastAsia"/>
          <w:szCs w:val="24"/>
          <w:rtl/>
        </w:rPr>
        <w:t>יחל</w:t>
      </w:r>
      <w:r w:rsidRPr="00D61E5F">
        <w:rPr>
          <w:rFonts w:ascii="Arial" w:hAnsi="Arial"/>
          <w:szCs w:val="24"/>
          <w:rtl/>
        </w:rPr>
        <w:t xml:space="preserve"> חישוב ההצמדה </w:t>
      </w:r>
      <w:r w:rsidRPr="00D61E5F">
        <w:rPr>
          <w:rFonts w:ascii="Arial" w:hAnsi="Arial" w:hint="eastAsia"/>
          <w:szCs w:val="24"/>
          <w:rtl/>
        </w:rPr>
        <w:t>מנקודה</w:t>
      </w:r>
      <w:r w:rsidRPr="00D61E5F">
        <w:rPr>
          <w:rFonts w:ascii="Arial" w:hAnsi="Arial"/>
          <w:szCs w:val="24"/>
          <w:rtl/>
        </w:rPr>
        <w:t xml:space="preserve"> </w:t>
      </w:r>
      <w:r w:rsidRPr="00D61E5F">
        <w:rPr>
          <w:rFonts w:ascii="Arial" w:hAnsi="Arial" w:hint="eastAsia"/>
          <w:szCs w:val="24"/>
          <w:rtl/>
        </w:rPr>
        <w:t>זו</w:t>
      </w:r>
      <w:r w:rsidRPr="00D61E5F">
        <w:rPr>
          <w:rFonts w:ascii="Arial" w:hAnsi="Arial"/>
          <w:szCs w:val="24"/>
          <w:rtl/>
        </w:rPr>
        <w:t xml:space="preserve"> </w:t>
      </w:r>
      <w:r w:rsidRPr="00D61E5F">
        <w:rPr>
          <w:rFonts w:ascii="Arial" w:hAnsi="Arial" w:hint="eastAsia"/>
          <w:szCs w:val="24"/>
          <w:rtl/>
        </w:rPr>
        <w:t>ואילך</w:t>
      </w:r>
      <w:r w:rsidRPr="00D61E5F">
        <w:rPr>
          <w:rFonts w:ascii="Arial" w:hAnsi="Arial"/>
          <w:szCs w:val="24"/>
          <w:rtl/>
        </w:rPr>
        <w:t xml:space="preserve">, </w:t>
      </w:r>
      <w:r w:rsidRPr="00D61E5F">
        <w:rPr>
          <w:rFonts w:ascii="Arial" w:hAnsi="Arial" w:hint="eastAsia"/>
          <w:szCs w:val="24"/>
          <w:rtl/>
        </w:rPr>
        <w:t>באופן</w:t>
      </w:r>
      <w:r w:rsidRPr="00D61E5F">
        <w:rPr>
          <w:rFonts w:ascii="Arial" w:hAnsi="Arial"/>
          <w:szCs w:val="24"/>
          <w:rtl/>
        </w:rPr>
        <w:t xml:space="preserve"> </w:t>
      </w:r>
      <w:r w:rsidRPr="00D61E5F">
        <w:rPr>
          <w:rFonts w:ascii="Arial" w:hAnsi="Arial" w:hint="eastAsia"/>
          <w:szCs w:val="24"/>
          <w:rtl/>
        </w:rPr>
        <w:t>הבא</w:t>
      </w:r>
      <w:r w:rsidRPr="00D61E5F">
        <w:rPr>
          <w:rFonts w:ascii="Arial" w:hAnsi="Arial"/>
          <w:szCs w:val="24"/>
          <w:rtl/>
        </w:rPr>
        <w:t>:</w:t>
      </w:r>
    </w:p>
    <w:p w14:paraId="424EC0BB" w14:textId="77777777" w:rsidR="00AB35BA" w:rsidRPr="00D61E5F" w:rsidRDefault="00AB35BA" w:rsidP="002E2D0D">
      <w:pPr>
        <w:numPr>
          <w:ilvl w:val="3"/>
          <w:numId w:val="100"/>
        </w:numPr>
        <w:spacing w:line="360" w:lineRule="auto"/>
        <w:ind w:left="3146" w:hanging="425"/>
        <w:jc w:val="both"/>
        <w:rPr>
          <w:rFonts w:ascii="Arial" w:hAnsi="Arial"/>
          <w:szCs w:val="24"/>
        </w:rPr>
      </w:pPr>
      <w:r w:rsidRPr="00D61E5F">
        <w:rPr>
          <w:rFonts w:ascii="Arial" w:hAnsi="Arial" w:hint="eastAsia"/>
          <w:szCs w:val="24"/>
          <w:rtl/>
        </w:rPr>
        <w:t>המדד</w:t>
      </w:r>
      <w:r w:rsidRPr="00D61E5F">
        <w:rPr>
          <w:rFonts w:ascii="Arial" w:hAnsi="Arial"/>
          <w:szCs w:val="24"/>
          <w:rtl/>
        </w:rPr>
        <w:t xml:space="preserve"> </w:t>
      </w:r>
      <w:r w:rsidRPr="00D61E5F">
        <w:rPr>
          <w:rFonts w:ascii="Arial" w:hAnsi="Arial" w:hint="eastAsia"/>
          <w:szCs w:val="24"/>
          <w:rtl/>
        </w:rPr>
        <w:t>הידוע</w:t>
      </w:r>
      <w:r w:rsidRPr="00D61E5F">
        <w:rPr>
          <w:rFonts w:ascii="Arial" w:hAnsi="Arial"/>
          <w:szCs w:val="24"/>
          <w:rtl/>
        </w:rPr>
        <w:t xml:space="preserve"> </w:t>
      </w:r>
      <w:r w:rsidRPr="00D61E5F">
        <w:rPr>
          <w:rFonts w:ascii="Arial" w:hAnsi="Arial" w:hint="eastAsia"/>
          <w:szCs w:val="24"/>
          <w:rtl/>
        </w:rPr>
        <w:t>ביום</w:t>
      </w:r>
      <w:r w:rsidRPr="00D61E5F">
        <w:rPr>
          <w:rFonts w:ascii="Arial" w:hAnsi="Arial"/>
          <w:szCs w:val="24"/>
          <w:rtl/>
        </w:rPr>
        <w:t xml:space="preserve"> </w:t>
      </w:r>
      <w:r w:rsidRPr="00D61E5F">
        <w:rPr>
          <w:rFonts w:ascii="Arial" w:hAnsi="Arial" w:hint="eastAsia"/>
          <w:szCs w:val="24"/>
          <w:rtl/>
        </w:rPr>
        <w:t>השינוי</w:t>
      </w:r>
      <w:r w:rsidRPr="00D61E5F">
        <w:rPr>
          <w:rFonts w:ascii="Arial" w:hAnsi="Arial"/>
          <w:szCs w:val="24"/>
          <w:rtl/>
        </w:rPr>
        <w:t xml:space="preserve"> </w:t>
      </w:r>
      <w:r w:rsidRPr="00D61E5F">
        <w:rPr>
          <w:rFonts w:ascii="Arial" w:hAnsi="Arial" w:hint="eastAsia"/>
          <w:szCs w:val="24"/>
          <w:rtl/>
        </w:rPr>
        <w:t>ייקבע</w:t>
      </w:r>
      <w:r w:rsidRPr="00D61E5F">
        <w:rPr>
          <w:rFonts w:ascii="Arial" w:hAnsi="Arial"/>
          <w:szCs w:val="24"/>
          <w:rtl/>
        </w:rPr>
        <w:t xml:space="preserve"> </w:t>
      </w:r>
      <w:r w:rsidRPr="00D61E5F">
        <w:rPr>
          <w:rFonts w:ascii="Arial" w:hAnsi="Arial" w:hint="eastAsia"/>
          <w:szCs w:val="24"/>
          <w:rtl/>
        </w:rPr>
        <w:t>כמדד</w:t>
      </w:r>
      <w:r w:rsidRPr="00D61E5F">
        <w:rPr>
          <w:rFonts w:ascii="Arial" w:hAnsi="Arial"/>
          <w:szCs w:val="24"/>
          <w:rtl/>
        </w:rPr>
        <w:t xml:space="preserve"> </w:t>
      </w:r>
      <w:r w:rsidRPr="00D61E5F">
        <w:rPr>
          <w:rFonts w:ascii="Arial" w:hAnsi="Arial" w:hint="eastAsia"/>
          <w:szCs w:val="24"/>
          <w:rtl/>
        </w:rPr>
        <w:t>ההתחלתי</w:t>
      </w:r>
      <w:r w:rsidRPr="00D61E5F">
        <w:rPr>
          <w:rFonts w:ascii="Arial" w:hAnsi="Arial"/>
          <w:szCs w:val="24"/>
          <w:rtl/>
        </w:rPr>
        <w:t>.</w:t>
      </w:r>
    </w:p>
    <w:p w14:paraId="62449E1F" w14:textId="77777777" w:rsidR="00AB35BA" w:rsidRPr="00D61E5F" w:rsidRDefault="00AB35BA" w:rsidP="002E2D0D">
      <w:pPr>
        <w:numPr>
          <w:ilvl w:val="3"/>
          <w:numId w:val="100"/>
        </w:numPr>
        <w:spacing w:line="360" w:lineRule="auto"/>
        <w:ind w:left="3146" w:hanging="425"/>
        <w:jc w:val="both"/>
        <w:rPr>
          <w:szCs w:val="24"/>
        </w:rPr>
      </w:pPr>
      <w:r w:rsidRPr="00D61E5F">
        <w:rPr>
          <w:rFonts w:ascii="Arial" w:hAnsi="Arial" w:hint="eastAsia"/>
          <w:szCs w:val="24"/>
          <w:rtl/>
        </w:rPr>
        <w:t>ביצוע</w:t>
      </w:r>
      <w:r w:rsidRPr="00D61E5F">
        <w:rPr>
          <w:rFonts w:ascii="Arial" w:hAnsi="Arial"/>
          <w:szCs w:val="24"/>
          <w:rtl/>
        </w:rPr>
        <w:t xml:space="preserve"> ההצמדה ייעשה בחלוף פרק הזמן שנקבע לביצוע הצמדות, כאמור בסעיף </w:t>
      </w:r>
      <w:r>
        <w:rPr>
          <w:rFonts w:ascii="Arial" w:hAnsi="Arial" w:hint="cs"/>
          <w:szCs w:val="24"/>
          <w:rtl/>
        </w:rPr>
        <w:t>זה.</w:t>
      </w:r>
    </w:p>
    <w:p w14:paraId="7D730371" w14:textId="77777777"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E9748E">
        <w:rPr>
          <w:rFonts w:ascii="Arial" w:hAnsi="Arial" w:hint="cs"/>
          <w:szCs w:val="24"/>
          <w:rtl/>
        </w:rPr>
        <w:t xml:space="preserve">הקבלן לא </w:t>
      </w:r>
      <w:r w:rsidRPr="00AB35BA">
        <w:rPr>
          <w:rFonts w:hint="cs"/>
          <w:szCs w:val="24"/>
          <w:rtl/>
        </w:rPr>
        <w:t>יקבל כל תשלום או הטבה אחרת מעבר לתמורה, לרבות תשלומים בעד נסיעות, הוצאות טלפון, דואר, צילומים, הדפסות, פקס, אש"ל וכיוצא בזה.</w:t>
      </w:r>
    </w:p>
    <w:p w14:paraId="405813BE"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t>למען</w:t>
      </w:r>
      <w:r w:rsidRPr="00D61E5F">
        <w:rPr>
          <w:rFonts w:hint="cs"/>
          <w:szCs w:val="24"/>
          <w:rtl/>
        </w:rPr>
        <w:t xml:space="preserve"> הסר ספק יובהר כי התשלומים יבוצעו לאחר אישור הממונה שהעבודה בוצעה לשביעות רצונו ולאחר הגשת החשבונית למשרד.</w:t>
      </w:r>
    </w:p>
    <w:p w14:paraId="0DFA2616" w14:textId="2EFF0D33" w:rsidR="00AB35BA" w:rsidRPr="00AB35BA" w:rsidRDefault="00AB35BA" w:rsidP="00FE2E68">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t xml:space="preserve">ההיקף הכספי </w:t>
      </w:r>
      <w:r w:rsidR="00FE2E68">
        <w:rPr>
          <w:rFonts w:hint="cs"/>
          <w:szCs w:val="24"/>
          <w:rtl/>
        </w:rPr>
        <w:t xml:space="preserve">הכולל </w:t>
      </w:r>
      <w:r w:rsidR="00FE2E68" w:rsidRPr="00AB35BA">
        <w:rPr>
          <w:rFonts w:hint="cs"/>
          <w:szCs w:val="24"/>
          <w:rtl/>
        </w:rPr>
        <w:t xml:space="preserve"> </w:t>
      </w:r>
      <w:r w:rsidRPr="00AB35BA">
        <w:rPr>
          <w:rFonts w:hint="cs"/>
          <w:szCs w:val="24"/>
          <w:rtl/>
        </w:rPr>
        <w:t xml:space="preserve">של ההסכם לא יעלה על סך של </w:t>
      </w:r>
      <w:r w:rsidRPr="00AB35BA">
        <w:rPr>
          <w:szCs w:val="24"/>
          <w:u w:val="single"/>
          <w:rtl/>
        </w:rPr>
        <w:tab/>
      </w:r>
      <w:r w:rsidRPr="00AB35BA">
        <w:rPr>
          <w:szCs w:val="24"/>
          <w:u w:val="single"/>
          <w:rtl/>
        </w:rPr>
        <w:tab/>
      </w:r>
      <w:r w:rsidRPr="00AB35BA">
        <w:rPr>
          <w:szCs w:val="24"/>
          <w:u w:val="single"/>
          <w:rtl/>
        </w:rPr>
        <w:tab/>
      </w:r>
      <w:r w:rsidRPr="00AB35BA">
        <w:rPr>
          <w:rFonts w:hint="cs"/>
          <w:szCs w:val="24"/>
          <w:rtl/>
        </w:rPr>
        <w:t xml:space="preserve"> ₪ בתוספת מע"מ.</w:t>
      </w:r>
    </w:p>
    <w:p w14:paraId="5093C719" w14:textId="77777777"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14:paraId="5049F142"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t>התשלומים</w:t>
      </w:r>
      <w:r w:rsidRPr="00D61E5F">
        <w:rPr>
          <w:rFonts w:hint="cs"/>
          <w:szCs w:val="24"/>
          <w:rtl/>
        </w:rPr>
        <w:t xml:space="preserve"> יתבצעו כדלקמן:</w:t>
      </w:r>
    </w:p>
    <w:p w14:paraId="3FB94F63" w14:textId="77777777" w:rsidR="00AB35BA" w:rsidRPr="00D61E5F" w:rsidRDefault="00AB35BA" w:rsidP="002E2D0D">
      <w:pPr>
        <w:numPr>
          <w:ilvl w:val="2"/>
          <w:numId w:val="97"/>
        </w:numPr>
        <w:tabs>
          <w:tab w:val="clear" w:pos="2552"/>
          <w:tab w:val="num" w:pos="2012"/>
        </w:tabs>
        <w:spacing w:line="360" w:lineRule="auto"/>
        <w:ind w:left="2012" w:right="0"/>
        <w:jc w:val="both"/>
        <w:rPr>
          <w:szCs w:val="24"/>
        </w:rPr>
      </w:pPr>
      <w:r w:rsidRPr="00D61E5F">
        <w:rPr>
          <w:rFonts w:hint="cs"/>
          <w:szCs w:val="24"/>
          <w:rtl/>
        </w:rPr>
        <w:t>התמורה לקבלן תשולם בהתאם לאמור להלן ובכפוף להוראות החשב הכללי המתפרסמות מעת לעת.</w:t>
      </w:r>
    </w:p>
    <w:p w14:paraId="43275DB5" w14:textId="77777777" w:rsidR="00AB35BA" w:rsidRPr="00D61E5F" w:rsidRDefault="00AB35BA" w:rsidP="002E2D0D">
      <w:pPr>
        <w:numPr>
          <w:ilvl w:val="2"/>
          <w:numId w:val="97"/>
        </w:numPr>
        <w:tabs>
          <w:tab w:val="clear" w:pos="2552"/>
          <w:tab w:val="num" w:pos="2012"/>
        </w:tabs>
        <w:spacing w:line="360" w:lineRule="auto"/>
        <w:ind w:left="2012" w:right="0"/>
        <w:jc w:val="both"/>
        <w:rPr>
          <w:szCs w:val="24"/>
        </w:rPr>
      </w:pPr>
      <w:r w:rsidRPr="00D61E5F">
        <w:rPr>
          <w:rFonts w:hint="cs"/>
          <w:b/>
          <w:bCs/>
          <w:szCs w:val="24"/>
          <w:rtl/>
        </w:rPr>
        <w:t>חשבוניות שיוגשו למשרד ויאושרו במחצית הראשונה של כל חודש</w:t>
      </w:r>
      <w:r w:rsidRPr="00D61E5F">
        <w:rPr>
          <w:rFonts w:hint="cs"/>
          <w:szCs w:val="24"/>
          <w:rtl/>
        </w:rPr>
        <w:t xml:space="preserve"> (בימים 1-15): ישולמו בין התאריכים 15-24 (כולל) של החודש העוקב.</w:t>
      </w:r>
    </w:p>
    <w:p w14:paraId="5842D34D" w14:textId="77777777" w:rsidR="00AB35BA" w:rsidRPr="00D61E5F" w:rsidRDefault="00AB35BA" w:rsidP="002E2D0D">
      <w:pPr>
        <w:numPr>
          <w:ilvl w:val="2"/>
          <w:numId w:val="97"/>
        </w:numPr>
        <w:tabs>
          <w:tab w:val="clear" w:pos="2552"/>
          <w:tab w:val="num" w:pos="2012"/>
        </w:tabs>
        <w:spacing w:line="360" w:lineRule="auto"/>
        <w:ind w:left="2012" w:right="0"/>
        <w:jc w:val="both"/>
        <w:rPr>
          <w:szCs w:val="24"/>
        </w:rPr>
      </w:pPr>
      <w:r w:rsidRPr="00D61E5F">
        <w:rPr>
          <w:rFonts w:hint="cs"/>
          <w:b/>
          <w:bCs/>
          <w:szCs w:val="24"/>
          <w:rtl/>
        </w:rPr>
        <w:t xml:space="preserve">חשבוניות שיוגשו למשרד ויאושרו בין התאריכים 16-24 לכל חודש </w:t>
      </w:r>
      <w:r w:rsidRPr="00D61E5F">
        <w:rPr>
          <w:rFonts w:hint="cs"/>
          <w:szCs w:val="24"/>
          <w:rtl/>
        </w:rPr>
        <w:t xml:space="preserve">(כולל): ישולמו בין התאריכים 16-24 של החודש העוקב. </w:t>
      </w:r>
    </w:p>
    <w:p w14:paraId="16B1160E" w14:textId="77777777" w:rsidR="00AB35BA" w:rsidRPr="00D61E5F" w:rsidRDefault="00AB35BA" w:rsidP="002E2D0D">
      <w:pPr>
        <w:numPr>
          <w:ilvl w:val="2"/>
          <w:numId w:val="97"/>
        </w:numPr>
        <w:tabs>
          <w:tab w:val="clear" w:pos="2552"/>
          <w:tab w:val="num" w:pos="2012"/>
        </w:tabs>
        <w:spacing w:line="360" w:lineRule="auto"/>
        <w:ind w:left="2012" w:right="0"/>
        <w:jc w:val="both"/>
        <w:rPr>
          <w:szCs w:val="24"/>
        </w:rPr>
      </w:pPr>
      <w:r w:rsidRPr="00D61E5F">
        <w:rPr>
          <w:rFonts w:hint="cs"/>
          <w:b/>
          <w:bCs/>
          <w:szCs w:val="24"/>
          <w:rtl/>
        </w:rPr>
        <w:t>חשבוניות שיוגשו למשרד ויאושרו בין התאריכים 25-31 לכל חודש</w:t>
      </w:r>
      <w:r w:rsidRPr="00D61E5F">
        <w:rPr>
          <w:rFonts w:hint="cs"/>
          <w:szCs w:val="24"/>
          <w:rtl/>
        </w:rPr>
        <w:t xml:space="preserve"> (כולל): ישולמו ביום ה- 24 לחודש העוקב. </w:t>
      </w:r>
    </w:p>
    <w:p w14:paraId="22A7CBD6" w14:textId="77777777"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tl/>
        </w:rPr>
      </w:pPr>
      <w:r w:rsidRPr="00D61E5F">
        <w:rPr>
          <w:rFonts w:hint="cs"/>
          <w:szCs w:val="24"/>
          <w:rtl/>
        </w:rPr>
        <w:t xml:space="preserve">חשב </w:t>
      </w:r>
      <w:r w:rsidRPr="00AB35BA">
        <w:rPr>
          <w:rFonts w:hint="cs"/>
          <w:szCs w:val="24"/>
          <w:rtl/>
        </w:rPr>
        <w:t>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14:paraId="1A43A5CA" w14:textId="77777777"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lastRenderedPageBreak/>
        <w:t>המשרד רשאי בכל עת לעכב כל תשלום, אם מפר הקבלן או אינו ממלא אחד או יותר מתנאי הסכם זה וזאת מבלי לפגוע בזכויותיו של המשרד לפי סעיף 5 לעיל.</w:t>
      </w:r>
    </w:p>
    <w:p w14:paraId="303BF014" w14:textId="77777777"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tl/>
        </w:rPr>
      </w:pPr>
      <w:r w:rsidRPr="00AB35BA">
        <w:rPr>
          <w:szCs w:val="24"/>
          <w:rtl/>
        </w:rPr>
        <w:t xml:space="preserve">מוסכם בזה בין הצדדים כי שום תשלום אחר או נוסף פרט לאמור בסעיף </w:t>
      </w:r>
      <w:r w:rsidRPr="00AB35BA">
        <w:rPr>
          <w:rFonts w:hint="cs"/>
          <w:szCs w:val="24"/>
          <w:rtl/>
        </w:rPr>
        <w:t xml:space="preserve">7 </w:t>
      </w:r>
      <w:r w:rsidRPr="00AB35BA">
        <w:rPr>
          <w:szCs w:val="24"/>
          <w:rtl/>
        </w:rPr>
        <w:t>לא ישולם על ידי המשרד, לא במהלך מתן השירותים ולא לאחר פקיעת הקשר על פי הסכם זה, לא עבור מתן השירותים ולא בקשר איתם ו/או כל הנובע מהם, לא ל</w:t>
      </w:r>
      <w:r w:rsidRPr="00AB35BA">
        <w:rPr>
          <w:rFonts w:hint="cs"/>
          <w:szCs w:val="24"/>
          <w:rtl/>
        </w:rPr>
        <w:t>קבלן</w:t>
      </w:r>
      <w:r w:rsidRPr="00AB35BA">
        <w:rPr>
          <w:szCs w:val="24"/>
          <w:rtl/>
        </w:rPr>
        <w:t xml:space="preserve"> ולא לכל אדם או גוף אחר.</w:t>
      </w:r>
    </w:p>
    <w:p w14:paraId="067603DD" w14:textId="77777777" w:rsid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t>היה</w:t>
      </w:r>
      <w:r w:rsidRPr="00AB35BA">
        <w:rPr>
          <w:szCs w:val="24"/>
          <w:rtl/>
        </w:rPr>
        <w:t xml:space="preserve"> ו</w:t>
      </w:r>
      <w:r w:rsidRPr="00AB35BA">
        <w:rPr>
          <w:rFonts w:hint="cs"/>
          <w:szCs w:val="24"/>
          <w:rtl/>
        </w:rPr>
        <w:t>י</w:t>
      </w:r>
      <w:r w:rsidRPr="00AB35BA">
        <w:rPr>
          <w:szCs w:val="24"/>
          <w:rtl/>
        </w:rPr>
        <w:t>יקבע מסיבה כלשהי, במועד כלשהו אחרי תחילתו של הסכם זה, כי למרות כוונת הצדדים, שבאה לידי ביטוי בהסכם זה, רואים את העסקתו של ה</w:t>
      </w:r>
      <w:r w:rsidRPr="00AB35BA">
        <w:rPr>
          <w:rFonts w:hint="cs"/>
          <w:szCs w:val="24"/>
          <w:rtl/>
        </w:rPr>
        <w:t>קבלן</w:t>
      </w:r>
      <w:r w:rsidRPr="00AB35BA">
        <w:rPr>
          <w:szCs w:val="24"/>
          <w:rtl/>
        </w:rPr>
        <w:t xml:space="preserve"> כהעסקת עובד, וכי חלים עליו ועל העסקתו הדינים והתנאים החלים על עובד, הרי מוסכם ומותנה בזה בין הצדדים כי שכרו של ה</w:t>
      </w:r>
      <w:r w:rsidR="00A05BCB">
        <w:rPr>
          <w:szCs w:val="24"/>
          <w:rtl/>
        </w:rPr>
        <w:t>קבלן</w:t>
      </w:r>
      <w:r w:rsidRPr="00AB35BA">
        <w:rPr>
          <w:szCs w:val="24"/>
          <w:rtl/>
        </w:rPr>
        <w:t xml:space="preserve">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w:t>
      </w:r>
      <w:r w:rsidRPr="00E9748E">
        <w:rPr>
          <w:rFonts w:ascii="Arial" w:hAnsi="Arial"/>
          <w:szCs w:val="24"/>
          <w:rtl/>
        </w:rPr>
        <w:t>קרוב לעניין, לדעת נציב שירות המדינה. חישוב השכר ייעשה למפרע מיום תחילתו של הסכם זה וכל החיובים והזיכויים על פי הסכם זה, מחד גיסא, והחישוב</w:t>
      </w:r>
      <w:r w:rsidRPr="00D61E5F">
        <w:rPr>
          <w:szCs w:val="24"/>
          <w:rtl/>
        </w:rPr>
        <w:t xml:space="preserve"> החדש האמור, מאידך גיסא, יקוזזו הדדית.</w:t>
      </w:r>
    </w:p>
    <w:p w14:paraId="787EEB88" w14:textId="77777777" w:rsidR="00BE7EA9" w:rsidRPr="00D61E5F" w:rsidRDefault="00BE7EA9" w:rsidP="00BE7EA9">
      <w:pPr>
        <w:tabs>
          <w:tab w:val="num" w:pos="2012"/>
        </w:tabs>
        <w:spacing w:line="360" w:lineRule="auto"/>
        <w:ind w:left="1161" w:right="567"/>
        <w:jc w:val="both"/>
        <w:rPr>
          <w:szCs w:val="24"/>
        </w:rPr>
      </w:pPr>
    </w:p>
    <w:p w14:paraId="381EADBA" w14:textId="77777777" w:rsidR="00AB35BA" w:rsidRPr="00D61E5F" w:rsidRDefault="00AB35BA" w:rsidP="002E2D0D">
      <w:pPr>
        <w:numPr>
          <w:ilvl w:val="0"/>
          <w:numId w:val="97"/>
        </w:numPr>
        <w:spacing w:line="360" w:lineRule="auto"/>
        <w:ind w:right="0"/>
        <w:jc w:val="both"/>
        <w:rPr>
          <w:szCs w:val="24"/>
        </w:rPr>
      </w:pPr>
      <w:r w:rsidRPr="00D61E5F">
        <w:rPr>
          <w:b/>
          <w:bCs/>
          <w:szCs w:val="24"/>
          <w:u w:val="single"/>
          <w:rtl/>
        </w:rPr>
        <w:t>היתרים רישיונות ואישורים</w:t>
      </w:r>
      <w:r w:rsidRPr="00D61E5F">
        <w:rPr>
          <w:szCs w:val="24"/>
          <w:rtl/>
        </w:rPr>
        <w:t xml:space="preserve"> </w:t>
      </w:r>
      <w:r w:rsidRPr="00D61E5F">
        <w:rPr>
          <w:rFonts w:hint="cs"/>
          <w:szCs w:val="24"/>
          <w:rtl/>
        </w:rPr>
        <w:t xml:space="preserve"> </w:t>
      </w:r>
    </w:p>
    <w:p w14:paraId="0BFB9303"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הקבלן </w:t>
      </w:r>
      <w:r w:rsidRPr="00D61E5F">
        <w:rPr>
          <w:szCs w:val="24"/>
          <w:rtl/>
        </w:rPr>
        <w:t xml:space="preserve">מצהיר ומתחייב בזאת </w:t>
      </w:r>
      <w:r w:rsidRPr="00D61E5F">
        <w:rPr>
          <w:rFonts w:hint="cs"/>
          <w:szCs w:val="24"/>
          <w:rtl/>
        </w:rPr>
        <w:t xml:space="preserve">כי </w:t>
      </w:r>
      <w:r w:rsidRPr="00D61E5F">
        <w:rPr>
          <w:szCs w:val="24"/>
          <w:rtl/>
        </w:rPr>
        <w:t>ה</w:t>
      </w:r>
      <w:r w:rsidRPr="00D61E5F">
        <w:rPr>
          <w:rFonts w:hint="cs"/>
          <w:szCs w:val="24"/>
          <w:rtl/>
        </w:rPr>
        <w:t>ו</w:t>
      </w:r>
      <w:r w:rsidRPr="00D61E5F">
        <w:rPr>
          <w:szCs w:val="24"/>
          <w:rtl/>
        </w:rPr>
        <w:t>א</w:t>
      </w:r>
      <w:r w:rsidRPr="00D61E5F">
        <w:rPr>
          <w:rFonts w:hint="cs"/>
          <w:szCs w:val="24"/>
          <w:rtl/>
        </w:rPr>
        <w:t xml:space="preserve"> וכל מי מטעמו</w:t>
      </w:r>
      <w:r w:rsidRPr="00D61E5F">
        <w:rPr>
          <w:szCs w:val="24"/>
          <w:rtl/>
        </w:rPr>
        <w:t xml:space="preserve"> מחזיק</w:t>
      </w:r>
      <w:r w:rsidRPr="00D61E5F">
        <w:rPr>
          <w:rFonts w:hint="cs"/>
          <w:szCs w:val="24"/>
          <w:rtl/>
        </w:rPr>
        <w:t>ים</w:t>
      </w:r>
      <w:r w:rsidRPr="00D61E5F">
        <w:rPr>
          <w:szCs w:val="24"/>
          <w:rtl/>
        </w:rPr>
        <w:t xml:space="preserve"> במסמכים ו</w:t>
      </w:r>
      <w:r w:rsidRPr="00D61E5F">
        <w:rPr>
          <w:rFonts w:hint="cs"/>
          <w:szCs w:val="24"/>
          <w:rtl/>
        </w:rPr>
        <w:t>ב</w:t>
      </w:r>
      <w:r w:rsidRPr="00D61E5F">
        <w:rPr>
          <w:szCs w:val="24"/>
          <w:rtl/>
        </w:rPr>
        <w:t>אישורים התקפים</w:t>
      </w:r>
      <w:r w:rsidRPr="00D61E5F">
        <w:rPr>
          <w:rFonts w:hint="cs"/>
          <w:szCs w:val="24"/>
          <w:rtl/>
        </w:rPr>
        <w:t xml:space="preserve"> הנדרשים לביצוע השירותים כאמור בהסכם זה ונספחיו</w:t>
      </w:r>
      <w:r w:rsidRPr="00D61E5F">
        <w:rPr>
          <w:szCs w:val="24"/>
          <w:rtl/>
        </w:rPr>
        <w:t xml:space="preserve"> בהתאם להוראות כל דין לרבות המסמכים והאישורים התקפים מאת הרשויות המוסמכות. ה</w:t>
      </w:r>
      <w:r w:rsidRPr="00D61E5F">
        <w:rPr>
          <w:rFonts w:hint="cs"/>
          <w:szCs w:val="24"/>
          <w:rtl/>
        </w:rPr>
        <w:t>קבלן</w:t>
      </w:r>
      <w:r w:rsidRPr="00D61E5F">
        <w:rPr>
          <w:szCs w:val="24"/>
          <w:rtl/>
        </w:rPr>
        <w:t xml:space="preserve"> מתחייב </w:t>
      </w:r>
      <w:r w:rsidRPr="00E9748E">
        <w:rPr>
          <w:rFonts w:ascii="Arial" w:hAnsi="Arial"/>
          <w:szCs w:val="24"/>
          <w:rtl/>
        </w:rPr>
        <w:t>להציגם</w:t>
      </w:r>
      <w:r w:rsidRPr="00D61E5F">
        <w:rPr>
          <w:szCs w:val="24"/>
          <w:rtl/>
        </w:rPr>
        <w:t xml:space="preserve"> למשרד </w:t>
      </w:r>
      <w:r w:rsidRPr="00D61E5F">
        <w:rPr>
          <w:b/>
          <w:bCs/>
          <w:szCs w:val="24"/>
          <w:u w:val="single"/>
          <w:rtl/>
        </w:rPr>
        <w:t>בכל עת שידרוש</w:t>
      </w:r>
      <w:r w:rsidRPr="00D61E5F">
        <w:rPr>
          <w:rFonts w:hint="cs"/>
          <w:b/>
          <w:bCs/>
          <w:szCs w:val="24"/>
          <w:u w:val="single"/>
          <w:rtl/>
        </w:rPr>
        <w:t>, או עם כל שינוי שיחול בהם.</w:t>
      </w:r>
      <w:r w:rsidRPr="00D61E5F">
        <w:rPr>
          <w:szCs w:val="24"/>
          <w:rtl/>
        </w:rPr>
        <w:t xml:space="preserve"> </w:t>
      </w:r>
    </w:p>
    <w:p w14:paraId="4D4396C8" w14:textId="77777777"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ידוע </w:t>
      </w:r>
      <w:r w:rsidRPr="00AB35BA">
        <w:rPr>
          <w:rFonts w:hint="cs"/>
          <w:szCs w:val="24"/>
          <w:rtl/>
        </w:rPr>
        <w:t xml:space="preserve">לקבלן כי החזקת אישורים, רישיונות והיתרים ברי תוקף כאמור </w:t>
      </w:r>
      <w:r w:rsidRPr="00AB35BA">
        <w:rPr>
          <w:szCs w:val="24"/>
          <w:rtl/>
        </w:rPr>
        <w:t>היא תנאי מהותי בהסכם זה. אי נכונות הצהרות</w:t>
      </w:r>
      <w:r w:rsidRPr="00AB35BA">
        <w:rPr>
          <w:rFonts w:hint="cs"/>
          <w:szCs w:val="24"/>
          <w:rtl/>
        </w:rPr>
        <w:t xml:space="preserve"> הקבלן לעניין זה, כולן או חלקן,</w:t>
      </w:r>
      <w:r w:rsidRPr="00AB35BA">
        <w:rPr>
          <w:szCs w:val="24"/>
          <w:rtl/>
        </w:rPr>
        <w:t xml:space="preserve"> </w:t>
      </w:r>
      <w:r w:rsidRPr="00AB35BA">
        <w:rPr>
          <w:rFonts w:hint="cs"/>
          <w:szCs w:val="24"/>
          <w:rtl/>
        </w:rPr>
        <w:t>תי</w:t>
      </w:r>
      <w:r w:rsidRPr="00AB35BA">
        <w:rPr>
          <w:szCs w:val="24"/>
          <w:rtl/>
        </w:rPr>
        <w:t>חשב כהפרה יסודית של ה</w:t>
      </w:r>
      <w:r w:rsidRPr="00AB35BA">
        <w:rPr>
          <w:rFonts w:hint="cs"/>
          <w:szCs w:val="24"/>
          <w:rtl/>
        </w:rPr>
        <w:t>ה</w:t>
      </w:r>
      <w:r w:rsidRPr="00AB35BA">
        <w:rPr>
          <w:szCs w:val="24"/>
          <w:rtl/>
        </w:rPr>
        <w:t xml:space="preserve">סכם. </w:t>
      </w:r>
    </w:p>
    <w:p w14:paraId="34FC5571" w14:textId="77777777"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t>הקבלן מתחייב</w:t>
      </w:r>
      <w:r w:rsidRPr="00AB35BA">
        <w:rPr>
          <w:szCs w:val="24"/>
          <w:rtl/>
        </w:rPr>
        <w:t xml:space="preserve"> להודיע למשרד מיד על כל שינוי שיחול בתוקף הצהרותי</w:t>
      </w:r>
      <w:r w:rsidRPr="00AB35BA">
        <w:rPr>
          <w:rFonts w:hint="cs"/>
          <w:szCs w:val="24"/>
          <w:rtl/>
        </w:rPr>
        <w:t>ו כאמור</w:t>
      </w:r>
      <w:r w:rsidRPr="00AB35BA">
        <w:rPr>
          <w:szCs w:val="24"/>
          <w:rtl/>
        </w:rPr>
        <w:t>, לרבות על כל צו שניתן כנגד</w:t>
      </w:r>
      <w:r w:rsidRPr="00AB35BA">
        <w:rPr>
          <w:rFonts w:hint="cs"/>
          <w:szCs w:val="24"/>
          <w:rtl/>
        </w:rPr>
        <w:t>ו</w:t>
      </w:r>
      <w:r w:rsidRPr="00AB35BA">
        <w:rPr>
          <w:szCs w:val="24"/>
          <w:rtl/>
        </w:rPr>
        <w:t xml:space="preserve"> והאוסר או מגביל את יכולת</w:t>
      </w:r>
      <w:r w:rsidRPr="00AB35BA">
        <w:rPr>
          <w:rFonts w:hint="cs"/>
          <w:szCs w:val="24"/>
          <w:rtl/>
        </w:rPr>
        <w:t>ו</w:t>
      </w:r>
      <w:r w:rsidRPr="00AB35BA">
        <w:rPr>
          <w:szCs w:val="24"/>
          <w:rtl/>
        </w:rPr>
        <w:t xml:space="preserve"> ליתן את השירותים בהתאם להסכם </w:t>
      </w:r>
      <w:r w:rsidRPr="00AB35BA">
        <w:rPr>
          <w:rFonts w:hint="cs"/>
          <w:szCs w:val="24"/>
          <w:rtl/>
        </w:rPr>
        <w:t xml:space="preserve">זה </w:t>
      </w:r>
      <w:r w:rsidRPr="00AB35BA">
        <w:rPr>
          <w:szCs w:val="24"/>
          <w:rtl/>
        </w:rPr>
        <w:t xml:space="preserve">על נספחיו. </w:t>
      </w:r>
    </w:p>
    <w:p w14:paraId="4F66A146"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tl/>
        </w:rPr>
      </w:pPr>
      <w:r w:rsidRPr="00AB35BA">
        <w:rPr>
          <w:rFonts w:hint="cs"/>
          <w:szCs w:val="24"/>
          <w:rtl/>
        </w:rPr>
        <w:t>הקבלן מתחייב</w:t>
      </w:r>
      <w:r w:rsidRPr="00D61E5F">
        <w:rPr>
          <w:rFonts w:hint="cs"/>
          <w:szCs w:val="24"/>
          <w:rtl/>
        </w:rPr>
        <w:t xml:space="preserve"> לספק את השירותים בהתאם להוראות כל דין החל בקשר למתן השירותים נשוא הסכם זה. </w:t>
      </w:r>
    </w:p>
    <w:p w14:paraId="2F45D060" w14:textId="77777777" w:rsidR="00AB35BA" w:rsidRPr="00D61E5F" w:rsidRDefault="00AB35BA" w:rsidP="00AB35BA">
      <w:pPr>
        <w:spacing w:line="360" w:lineRule="auto"/>
        <w:jc w:val="both"/>
        <w:rPr>
          <w:b/>
          <w:bCs/>
          <w:szCs w:val="24"/>
          <w:u w:val="single"/>
        </w:rPr>
      </w:pPr>
    </w:p>
    <w:p w14:paraId="2457B377" w14:textId="77777777" w:rsidR="00AB35BA" w:rsidRPr="00D61E5F" w:rsidRDefault="00AB35BA" w:rsidP="002E2D0D">
      <w:pPr>
        <w:numPr>
          <w:ilvl w:val="0"/>
          <w:numId w:val="97"/>
        </w:numPr>
        <w:spacing w:line="360" w:lineRule="auto"/>
        <w:ind w:right="0"/>
        <w:jc w:val="both"/>
        <w:rPr>
          <w:b/>
          <w:bCs/>
          <w:szCs w:val="24"/>
          <w:u w:val="single"/>
        </w:rPr>
      </w:pPr>
      <w:r w:rsidRPr="00D61E5F">
        <w:rPr>
          <w:rFonts w:hint="cs"/>
          <w:b/>
          <w:bCs/>
          <w:szCs w:val="24"/>
          <w:u w:val="single"/>
          <w:rtl/>
        </w:rPr>
        <w:t xml:space="preserve">ביטול ההסכם </w:t>
      </w:r>
    </w:p>
    <w:p w14:paraId="538CA5BC"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t>המשרד</w:t>
      </w:r>
      <w:r w:rsidRPr="00D61E5F">
        <w:rPr>
          <w:rFonts w:hint="cs"/>
          <w:szCs w:val="24"/>
          <w:rtl/>
        </w:rPr>
        <w:t xml:space="preserve"> רשאי לבטל את ההסכם בכל עת לפני תום תקופת ההסכם על ידי הודעה מוקדמת בכתב, 30 ימים מראש, ללא חובת הנמקה. </w:t>
      </w:r>
    </w:p>
    <w:p w14:paraId="55BEFE67" w14:textId="77777777"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במקרה </w:t>
      </w:r>
      <w:r w:rsidRPr="00AB35BA">
        <w:rPr>
          <w:rFonts w:hint="cs"/>
          <w:szCs w:val="24"/>
          <w:rtl/>
        </w:rPr>
        <w:t>של הפרה יסודית של ההסכם מצד הקבלן, המשרד יהיה רשאי לבטל הסכם זה בהתראה מוקדמת של 7 ימים בלבד.</w:t>
      </w:r>
    </w:p>
    <w:p w14:paraId="1B329ED8" w14:textId="77777777"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lastRenderedPageBreak/>
        <w:t>בעקבות ביטול ההסכם על ידי המשרד, ישלם המשרד לקבלן רק את החלק היחסי בהתאם לשירותים שניתנו בפועל ובהתאם לאישור הממונה, ככל שניתן. המשרד לא יהיה חייב לקבלן בכל פיצוי, תמורה, או תשלום אחר בקשר לביטול ההסכם.</w:t>
      </w:r>
    </w:p>
    <w:p w14:paraId="00048DC1" w14:textId="77777777"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tl/>
        </w:rPr>
      </w:pPr>
      <w:r w:rsidRPr="00AB35BA">
        <w:rPr>
          <w:rFonts w:hint="cs"/>
          <w:szCs w:val="24"/>
          <w:rtl/>
        </w:rPr>
        <w:t xml:space="preserve">בוטל ההסכם לפי סעיף זה, ובמידה ונדרש כך על ידי הממונה, ישלים הקבלן פעילות שהחל בה לפני הביטול ויקבל תמורתה כאמור בסעיף </w:t>
      </w:r>
      <w:r w:rsidRPr="00AB35BA">
        <w:rPr>
          <w:szCs w:val="24"/>
        </w:rPr>
        <w:t>7</w:t>
      </w:r>
      <w:r w:rsidRPr="00AB35BA">
        <w:rPr>
          <w:rFonts w:hint="cs"/>
          <w:szCs w:val="24"/>
          <w:rtl/>
        </w:rPr>
        <w:t>.</w:t>
      </w:r>
    </w:p>
    <w:p w14:paraId="49BECAF4"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szCs w:val="24"/>
          <w:rtl/>
        </w:rPr>
        <w:t>בכל מקרה של הפסקת ההסכם מכל סיבה שהיא, ה</w:t>
      </w:r>
      <w:r w:rsidRPr="00AB35BA">
        <w:rPr>
          <w:rFonts w:hint="cs"/>
          <w:szCs w:val="24"/>
          <w:rtl/>
        </w:rPr>
        <w:t>קבלן יהיה חייב</w:t>
      </w:r>
      <w:r w:rsidRPr="00AB35BA">
        <w:rPr>
          <w:szCs w:val="24"/>
          <w:rtl/>
        </w:rPr>
        <w:t xml:space="preserve"> להעביר</w:t>
      </w:r>
      <w:r w:rsidRPr="00AB35BA">
        <w:rPr>
          <w:rFonts w:hint="cs"/>
          <w:szCs w:val="24"/>
          <w:rtl/>
        </w:rPr>
        <w:t xml:space="preserve"> </w:t>
      </w:r>
      <w:r w:rsidRPr="00AB35BA">
        <w:rPr>
          <w:szCs w:val="24"/>
          <w:rtl/>
        </w:rPr>
        <w:t>למשרד את כל</w:t>
      </w:r>
      <w:r w:rsidRPr="00AB35BA">
        <w:rPr>
          <w:rFonts w:hint="cs"/>
          <w:szCs w:val="24"/>
          <w:rtl/>
        </w:rPr>
        <w:t xml:space="preserve"> </w:t>
      </w:r>
      <w:r w:rsidRPr="00AB35BA">
        <w:rPr>
          <w:szCs w:val="24"/>
          <w:rtl/>
        </w:rPr>
        <w:t>ה</w:t>
      </w:r>
      <w:r w:rsidRPr="00AB35BA">
        <w:rPr>
          <w:rFonts w:hint="cs"/>
          <w:szCs w:val="24"/>
          <w:rtl/>
        </w:rPr>
        <w:t>ציוד וה</w:t>
      </w:r>
      <w:r w:rsidRPr="00AB35BA">
        <w:rPr>
          <w:szCs w:val="24"/>
          <w:rtl/>
        </w:rPr>
        <w:t>חומר שברשות</w:t>
      </w:r>
      <w:r w:rsidRPr="00AB35BA">
        <w:rPr>
          <w:rFonts w:hint="cs"/>
          <w:szCs w:val="24"/>
          <w:rtl/>
        </w:rPr>
        <w:t>ו</w:t>
      </w:r>
      <w:r w:rsidRPr="00AB35BA">
        <w:rPr>
          <w:szCs w:val="24"/>
          <w:rtl/>
        </w:rPr>
        <w:t xml:space="preserve"> והשייך למשרד או את כל העבודה שעשה עבור המשרד</w:t>
      </w:r>
      <w:r w:rsidRPr="00AB35BA">
        <w:rPr>
          <w:rFonts w:hint="cs"/>
          <w:szCs w:val="24"/>
          <w:rtl/>
        </w:rPr>
        <w:t xml:space="preserve"> וממצאיה</w:t>
      </w:r>
      <w:r w:rsidRPr="00AB35BA">
        <w:rPr>
          <w:szCs w:val="24"/>
          <w:rtl/>
        </w:rPr>
        <w:t xml:space="preserve"> עד להפסקת ההסכם. </w:t>
      </w:r>
      <w:r w:rsidRPr="00AB35BA">
        <w:rPr>
          <w:rFonts w:hint="cs"/>
          <w:szCs w:val="24"/>
          <w:rtl/>
        </w:rPr>
        <w:t>הקבלן אינו רשאי לעכב אצלו ציוד או כל ממצא מכל סוג שהוא, לרבות</w:t>
      </w:r>
      <w:r w:rsidRPr="00D61E5F">
        <w:rPr>
          <w:rFonts w:hint="cs"/>
          <w:szCs w:val="24"/>
          <w:rtl/>
        </w:rPr>
        <w:t xml:space="preserve"> בגין תשלומים המגיעים לו מהמשרד.</w:t>
      </w:r>
    </w:p>
    <w:p w14:paraId="377CC211" w14:textId="77777777" w:rsidR="00AB35BA" w:rsidRPr="00D61E5F" w:rsidRDefault="00AB35BA" w:rsidP="00AB35BA">
      <w:pPr>
        <w:spacing w:line="360" w:lineRule="auto"/>
        <w:ind w:left="567"/>
        <w:jc w:val="both"/>
        <w:rPr>
          <w:szCs w:val="24"/>
        </w:rPr>
      </w:pPr>
    </w:p>
    <w:p w14:paraId="482DDC31" w14:textId="77777777" w:rsidR="00AB35BA" w:rsidRPr="00D61E5F" w:rsidRDefault="00AB35BA" w:rsidP="002E2D0D">
      <w:pPr>
        <w:numPr>
          <w:ilvl w:val="0"/>
          <w:numId w:val="97"/>
        </w:numPr>
        <w:spacing w:line="360" w:lineRule="auto"/>
        <w:ind w:right="0"/>
        <w:jc w:val="both"/>
        <w:rPr>
          <w:b/>
          <w:bCs/>
          <w:szCs w:val="24"/>
          <w:u w:val="single"/>
        </w:rPr>
      </w:pPr>
      <w:r w:rsidRPr="00D61E5F">
        <w:rPr>
          <w:rFonts w:hint="cs"/>
          <w:b/>
          <w:bCs/>
          <w:szCs w:val="24"/>
          <w:u w:val="single"/>
          <w:rtl/>
        </w:rPr>
        <w:t>סודיות</w:t>
      </w:r>
    </w:p>
    <w:p w14:paraId="226531B9"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94F32">
        <w:rPr>
          <w:rFonts w:ascii="Arial" w:hAnsi="Arial" w:hint="cs"/>
          <w:szCs w:val="24"/>
          <w:rtl/>
        </w:rPr>
        <w:t>לצורך</w:t>
      </w:r>
      <w:r w:rsidRPr="00D61E5F">
        <w:rPr>
          <w:szCs w:val="24"/>
          <w:rtl/>
        </w:rPr>
        <w:t xml:space="preserve"> </w:t>
      </w:r>
      <w:r w:rsidRPr="00D61E5F">
        <w:rPr>
          <w:rFonts w:hint="cs"/>
          <w:szCs w:val="24"/>
          <w:rtl/>
        </w:rPr>
        <w:t>חוזה</w:t>
      </w:r>
      <w:r w:rsidRPr="00D61E5F">
        <w:rPr>
          <w:szCs w:val="24"/>
          <w:rtl/>
        </w:rPr>
        <w:t xml:space="preserve"> </w:t>
      </w:r>
      <w:r w:rsidRPr="00D61E5F">
        <w:rPr>
          <w:rFonts w:hint="cs"/>
          <w:szCs w:val="24"/>
          <w:rtl/>
        </w:rPr>
        <w:t>זה</w:t>
      </w:r>
      <w:r w:rsidRPr="00D61E5F">
        <w:rPr>
          <w:szCs w:val="24"/>
          <w:rtl/>
        </w:rPr>
        <w:t xml:space="preserve"> </w:t>
      </w:r>
      <w:r w:rsidRPr="00D61E5F">
        <w:rPr>
          <w:rFonts w:hint="cs"/>
          <w:szCs w:val="24"/>
          <w:rtl/>
        </w:rPr>
        <w:t>למונחים</w:t>
      </w:r>
      <w:r w:rsidRPr="00D61E5F">
        <w:rPr>
          <w:szCs w:val="24"/>
          <w:rtl/>
        </w:rPr>
        <w:t xml:space="preserve"> </w:t>
      </w:r>
      <w:r w:rsidRPr="00D61E5F">
        <w:rPr>
          <w:rFonts w:hint="cs"/>
          <w:szCs w:val="24"/>
          <w:rtl/>
        </w:rPr>
        <w:t>הבאים</w:t>
      </w:r>
      <w:r w:rsidRPr="00D61E5F">
        <w:rPr>
          <w:szCs w:val="24"/>
          <w:rtl/>
        </w:rPr>
        <w:t xml:space="preserve"> </w:t>
      </w:r>
      <w:r w:rsidRPr="00D61E5F">
        <w:rPr>
          <w:rFonts w:hint="cs"/>
          <w:szCs w:val="24"/>
          <w:rtl/>
        </w:rPr>
        <w:t>המשמעות</w:t>
      </w:r>
      <w:r w:rsidRPr="00D61E5F">
        <w:rPr>
          <w:szCs w:val="24"/>
          <w:rtl/>
        </w:rPr>
        <w:t xml:space="preserve"> </w:t>
      </w:r>
      <w:r w:rsidRPr="00D61E5F">
        <w:rPr>
          <w:rFonts w:hint="cs"/>
          <w:szCs w:val="24"/>
          <w:rtl/>
        </w:rPr>
        <w:t>המופיעה</w:t>
      </w:r>
      <w:r w:rsidRPr="00D61E5F">
        <w:rPr>
          <w:szCs w:val="24"/>
          <w:rtl/>
        </w:rPr>
        <w:t xml:space="preserve"> </w:t>
      </w:r>
      <w:r w:rsidRPr="00D61E5F">
        <w:rPr>
          <w:rFonts w:hint="cs"/>
          <w:szCs w:val="24"/>
          <w:rtl/>
        </w:rPr>
        <w:t>לצידם</w:t>
      </w:r>
      <w:r w:rsidRPr="00D61E5F">
        <w:rPr>
          <w:szCs w:val="24"/>
          <w:rtl/>
        </w:rPr>
        <w:t>:</w:t>
      </w:r>
    </w:p>
    <w:p w14:paraId="1F314B98" w14:textId="77777777" w:rsidR="00AB35BA" w:rsidRPr="00D61E5F" w:rsidRDefault="00AB35BA" w:rsidP="00AB35BA">
      <w:pPr>
        <w:widowControl w:val="0"/>
        <w:overflowPunct w:val="0"/>
        <w:autoSpaceDE w:val="0"/>
        <w:autoSpaceDN w:val="0"/>
        <w:adjustRightInd w:val="0"/>
        <w:spacing w:line="360" w:lineRule="auto"/>
        <w:ind w:left="2880" w:hanging="1604"/>
        <w:jc w:val="both"/>
        <w:rPr>
          <w:szCs w:val="24"/>
          <w:lang w:eastAsia="he-IL"/>
        </w:rPr>
      </w:pPr>
      <w:r w:rsidRPr="00D61E5F">
        <w:rPr>
          <w:b/>
          <w:bCs/>
          <w:szCs w:val="24"/>
          <w:rtl/>
          <w:lang w:eastAsia="he-IL"/>
        </w:rPr>
        <w:t>"</w:t>
      </w:r>
      <w:r w:rsidRPr="00D61E5F">
        <w:rPr>
          <w:rFonts w:hint="cs"/>
          <w:b/>
          <w:bCs/>
          <w:szCs w:val="24"/>
          <w:rtl/>
          <w:lang w:eastAsia="he-IL"/>
        </w:rPr>
        <w:t>מידע</w:t>
      </w:r>
      <w:r w:rsidRPr="00D61E5F">
        <w:rPr>
          <w:b/>
          <w:bCs/>
          <w:szCs w:val="24"/>
          <w:rtl/>
          <w:lang w:eastAsia="he-IL"/>
        </w:rPr>
        <w:t>"</w:t>
      </w:r>
      <w:r w:rsidRPr="00D61E5F">
        <w:rPr>
          <w:szCs w:val="24"/>
          <w:rtl/>
          <w:lang w:eastAsia="he-IL"/>
        </w:rPr>
        <w:t xml:space="preserve"> -</w:t>
      </w:r>
      <w:r w:rsidRPr="00D61E5F">
        <w:rPr>
          <w:szCs w:val="24"/>
          <w:rtl/>
          <w:lang w:eastAsia="he-IL"/>
        </w:rPr>
        <w:tab/>
      </w:r>
      <w:r w:rsidRPr="00D61E5F">
        <w:rPr>
          <w:rFonts w:hint="cs"/>
          <w:szCs w:val="24"/>
          <w:rtl/>
          <w:lang w:eastAsia="he-IL"/>
        </w:rPr>
        <w:t>כל</w:t>
      </w:r>
      <w:r w:rsidRPr="00D61E5F">
        <w:rPr>
          <w:szCs w:val="24"/>
          <w:rtl/>
          <w:lang w:eastAsia="he-IL"/>
        </w:rPr>
        <w:t xml:space="preserve"> </w:t>
      </w:r>
      <w:r w:rsidRPr="00D61E5F">
        <w:rPr>
          <w:rFonts w:hint="cs"/>
          <w:szCs w:val="24"/>
          <w:rtl/>
          <w:lang w:eastAsia="he-IL"/>
        </w:rPr>
        <w:t>מידע</w:t>
      </w:r>
      <w:r w:rsidRPr="00D61E5F">
        <w:rPr>
          <w:szCs w:val="24"/>
          <w:rtl/>
          <w:lang w:eastAsia="he-IL"/>
        </w:rPr>
        <w:t xml:space="preserve"> (</w:t>
      </w:r>
      <w:r w:rsidRPr="00D61E5F">
        <w:rPr>
          <w:szCs w:val="24"/>
          <w:lang w:eastAsia="he-IL"/>
        </w:rPr>
        <w:t>Information</w:t>
      </w:r>
      <w:r w:rsidRPr="00D61E5F">
        <w:rPr>
          <w:szCs w:val="24"/>
          <w:rtl/>
          <w:lang w:eastAsia="he-IL"/>
        </w:rPr>
        <w:t xml:space="preserve">), </w:t>
      </w:r>
      <w:r w:rsidRPr="00D61E5F">
        <w:rPr>
          <w:rFonts w:hint="cs"/>
          <w:szCs w:val="24"/>
          <w:rtl/>
          <w:lang w:eastAsia="he-IL"/>
        </w:rPr>
        <w:t>ידע</w:t>
      </w:r>
      <w:r w:rsidRPr="00D61E5F">
        <w:rPr>
          <w:szCs w:val="24"/>
          <w:rtl/>
          <w:lang w:eastAsia="he-IL"/>
        </w:rPr>
        <w:t xml:space="preserve"> (</w:t>
      </w:r>
      <w:r w:rsidRPr="00D61E5F">
        <w:rPr>
          <w:szCs w:val="24"/>
          <w:lang w:eastAsia="he-IL"/>
        </w:rPr>
        <w:t>Know-How</w:t>
      </w:r>
      <w:r w:rsidRPr="00D61E5F">
        <w:rPr>
          <w:szCs w:val="24"/>
          <w:rtl/>
          <w:lang w:eastAsia="he-IL"/>
        </w:rPr>
        <w:t xml:space="preserve">), </w:t>
      </w:r>
      <w:r w:rsidRPr="00D61E5F">
        <w:rPr>
          <w:rFonts w:hint="cs"/>
          <w:szCs w:val="24"/>
          <w:rtl/>
          <w:lang w:eastAsia="he-IL"/>
        </w:rPr>
        <w:t>ידיעה</w:t>
      </w:r>
      <w:r w:rsidRPr="00D61E5F">
        <w:rPr>
          <w:szCs w:val="24"/>
          <w:rtl/>
          <w:lang w:eastAsia="he-IL"/>
        </w:rPr>
        <w:t xml:space="preserve">, </w:t>
      </w:r>
      <w:r w:rsidRPr="00D61E5F">
        <w:rPr>
          <w:rFonts w:hint="cs"/>
          <w:szCs w:val="24"/>
          <w:rtl/>
          <w:lang w:eastAsia="he-IL"/>
        </w:rPr>
        <w:t>מסמך</w:t>
      </w:r>
      <w:r w:rsidRPr="00D61E5F">
        <w:rPr>
          <w:szCs w:val="24"/>
          <w:rtl/>
          <w:lang w:eastAsia="he-IL"/>
        </w:rPr>
        <w:t xml:space="preserve">, </w:t>
      </w:r>
      <w:r w:rsidRPr="00D61E5F">
        <w:rPr>
          <w:rFonts w:hint="cs"/>
          <w:szCs w:val="24"/>
          <w:rtl/>
          <w:lang w:eastAsia="he-IL"/>
        </w:rPr>
        <w:t>תכתובת</w:t>
      </w:r>
      <w:r w:rsidRPr="00D61E5F">
        <w:rPr>
          <w:szCs w:val="24"/>
          <w:rtl/>
          <w:lang w:eastAsia="he-IL"/>
        </w:rPr>
        <w:t xml:space="preserve">, </w:t>
      </w:r>
      <w:r w:rsidRPr="00D61E5F">
        <w:rPr>
          <w:rFonts w:hint="cs"/>
          <w:szCs w:val="24"/>
          <w:rtl/>
          <w:lang w:eastAsia="he-IL"/>
        </w:rPr>
        <w:t>תכנית</w:t>
      </w:r>
      <w:r w:rsidRPr="00D61E5F">
        <w:rPr>
          <w:szCs w:val="24"/>
          <w:rtl/>
          <w:lang w:eastAsia="he-IL"/>
        </w:rPr>
        <w:t xml:space="preserve">, </w:t>
      </w:r>
      <w:r w:rsidRPr="00D61E5F">
        <w:rPr>
          <w:rFonts w:hint="cs"/>
          <w:szCs w:val="24"/>
          <w:rtl/>
          <w:lang w:eastAsia="he-IL"/>
        </w:rPr>
        <w:t>נתון</w:t>
      </w:r>
      <w:r w:rsidRPr="00D61E5F">
        <w:rPr>
          <w:szCs w:val="24"/>
          <w:rtl/>
          <w:lang w:eastAsia="he-IL"/>
        </w:rPr>
        <w:t xml:space="preserve">, </w:t>
      </w:r>
      <w:r w:rsidRPr="00D61E5F">
        <w:rPr>
          <w:rFonts w:hint="cs"/>
          <w:szCs w:val="24"/>
          <w:rtl/>
          <w:lang w:eastAsia="he-IL"/>
        </w:rPr>
        <w:t>מודל</w:t>
      </w:r>
      <w:r w:rsidRPr="00D61E5F">
        <w:rPr>
          <w:szCs w:val="24"/>
          <w:rtl/>
          <w:lang w:eastAsia="he-IL"/>
        </w:rPr>
        <w:t xml:space="preserve">, </w:t>
      </w:r>
      <w:r w:rsidRPr="00D61E5F">
        <w:rPr>
          <w:rFonts w:hint="cs"/>
          <w:szCs w:val="24"/>
          <w:rtl/>
          <w:lang w:eastAsia="he-IL"/>
        </w:rPr>
        <w:t>חוות</w:t>
      </w:r>
      <w:r w:rsidRPr="00D61E5F">
        <w:rPr>
          <w:szCs w:val="24"/>
          <w:rtl/>
          <w:lang w:eastAsia="he-IL"/>
        </w:rPr>
        <w:t xml:space="preserve"> </w:t>
      </w:r>
      <w:r w:rsidRPr="00D61E5F">
        <w:rPr>
          <w:rFonts w:hint="cs"/>
          <w:szCs w:val="24"/>
          <w:rtl/>
          <w:lang w:eastAsia="he-IL"/>
        </w:rPr>
        <w:t>דעת</w:t>
      </w:r>
      <w:r w:rsidRPr="00D61E5F">
        <w:rPr>
          <w:szCs w:val="24"/>
          <w:rtl/>
          <w:lang w:eastAsia="he-IL"/>
        </w:rPr>
        <w:t xml:space="preserve">, </w:t>
      </w:r>
      <w:r w:rsidRPr="00D61E5F">
        <w:rPr>
          <w:rFonts w:hint="cs"/>
          <w:szCs w:val="24"/>
          <w:rtl/>
          <w:lang w:eastAsia="he-IL"/>
        </w:rPr>
        <w:t>מסקנה</w:t>
      </w:r>
      <w:r w:rsidRPr="00D61E5F">
        <w:rPr>
          <w:szCs w:val="24"/>
          <w:rtl/>
          <w:lang w:eastAsia="he-IL"/>
        </w:rPr>
        <w:t xml:space="preserve"> </w:t>
      </w:r>
      <w:r w:rsidRPr="00D61E5F">
        <w:rPr>
          <w:rFonts w:hint="cs"/>
          <w:szCs w:val="24"/>
          <w:rtl/>
          <w:lang w:eastAsia="he-IL"/>
        </w:rPr>
        <w:t>וכל</w:t>
      </w:r>
      <w:r w:rsidRPr="00D61E5F">
        <w:rPr>
          <w:szCs w:val="24"/>
          <w:rtl/>
          <w:lang w:eastAsia="he-IL"/>
        </w:rPr>
        <w:t xml:space="preserve"> </w:t>
      </w:r>
      <w:r w:rsidRPr="00D61E5F">
        <w:rPr>
          <w:rFonts w:hint="cs"/>
          <w:szCs w:val="24"/>
          <w:rtl/>
          <w:lang w:eastAsia="he-IL"/>
        </w:rPr>
        <w:t>דבר</w:t>
      </w:r>
      <w:r w:rsidRPr="00D61E5F">
        <w:rPr>
          <w:szCs w:val="24"/>
          <w:rtl/>
          <w:lang w:eastAsia="he-IL"/>
        </w:rPr>
        <w:t xml:space="preserve"> </w:t>
      </w:r>
      <w:r w:rsidRPr="00D61E5F">
        <w:rPr>
          <w:rFonts w:hint="cs"/>
          <w:szCs w:val="24"/>
          <w:rtl/>
          <w:lang w:eastAsia="he-IL"/>
        </w:rPr>
        <w:t>אחר</w:t>
      </w:r>
      <w:r w:rsidRPr="00D61E5F">
        <w:rPr>
          <w:szCs w:val="24"/>
          <w:rtl/>
          <w:lang w:eastAsia="he-IL"/>
        </w:rPr>
        <w:t xml:space="preserve"> </w:t>
      </w:r>
      <w:r w:rsidRPr="00D61E5F">
        <w:rPr>
          <w:rFonts w:hint="cs"/>
          <w:szCs w:val="24"/>
          <w:rtl/>
          <w:lang w:eastAsia="he-IL"/>
        </w:rPr>
        <w:t>כיו</w:t>
      </w:r>
      <w:r w:rsidRPr="00D61E5F">
        <w:rPr>
          <w:szCs w:val="24"/>
          <w:rtl/>
          <w:lang w:eastAsia="he-IL"/>
        </w:rPr>
        <w:t>"</w:t>
      </w:r>
      <w:r w:rsidRPr="00D61E5F">
        <w:rPr>
          <w:rFonts w:hint="cs"/>
          <w:szCs w:val="24"/>
          <w:rtl/>
          <w:lang w:eastAsia="he-IL"/>
        </w:rPr>
        <w:t>ב</w:t>
      </w:r>
      <w:r w:rsidRPr="00D61E5F">
        <w:rPr>
          <w:szCs w:val="24"/>
          <w:rtl/>
          <w:lang w:eastAsia="he-IL"/>
        </w:rPr>
        <w:t xml:space="preserve"> </w:t>
      </w:r>
      <w:r w:rsidRPr="00D61E5F">
        <w:rPr>
          <w:rFonts w:hint="cs"/>
          <w:szCs w:val="24"/>
          <w:rtl/>
          <w:lang w:eastAsia="he-IL"/>
        </w:rPr>
        <w:t>הקשור</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הנוגע</w:t>
      </w:r>
      <w:r w:rsidRPr="00D61E5F">
        <w:rPr>
          <w:szCs w:val="24"/>
          <w:rtl/>
          <w:lang w:eastAsia="he-IL"/>
        </w:rPr>
        <w:t xml:space="preserve"> </w:t>
      </w:r>
      <w:r w:rsidRPr="00D61E5F">
        <w:rPr>
          <w:rFonts w:hint="cs"/>
          <w:szCs w:val="24"/>
          <w:rtl/>
          <w:lang w:eastAsia="he-IL"/>
        </w:rPr>
        <w:t>למתן</w:t>
      </w:r>
      <w:r w:rsidRPr="00D61E5F">
        <w:rPr>
          <w:szCs w:val="24"/>
          <w:rtl/>
          <w:lang w:eastAsia="he-IL"/>
        </w:rPr>
        <w:t xml:space="preserve"> </w:t>
      </w:r>
      <w:r w:rsidRPr="00D61E5F">
        <w:rPr>
          <w:rFonts w:hint="cs"/>
          <w:szCs w:val="24"/>
          <w:rtl/>
          <w:lang w:eastAsia="he-IL"/>
        </w:rPr>
        <w:t>השירותים</w:t>
      </w:r>
      <w:r w:rsidRPr="00D61E5F">
        <w:rPr>
          <w:szCs w:val="24"/>
          <w:rtl/>
          <w:lang w:eastAsia="he-IL"/>
        </w:rPr>
        <w:t xml:space="preserve">, </w:t>
      </w:r>
      <w:r w:rsidRPr="00D61E5F">
        <w:rPr>
          <w:rFonts w:hint="cs"/>
          <w:szCs w:val="24"/>
          <w:rtl/>
          <w:lang w:eastAsia="he-IL"/>
        </w:rPr>
        <w:t>בין</w:t>
      </w:r>
      <w:r w:rsidRPr="00D61E5F">
        <w:rPr>
          <w:szCs w:val="24"/>
          <w:rtl/>
          <w:lang w:eastAsia="he-IL"/>
        </w:rPr>
        <w:t xml:space="preserve"> </w:t>
      </w:r>
      <w:r w:rsidRPr="00D61E5F">
        <w:rPr>
          <w:rFonts w:hint="cs"/>
          <w:szCs w:val="24"/>
          <w:rtl/>
          <w:lang w:eastAsia="he-IL"/>
        </w:rPr>
        <w:t>בכתב</w:t>
      </w:r>
      <w:r w:rsidRPr="00D61E5F">
        <w:rPr>
          <w:szCs w:val="24"/>
          <w:rtl/>
          <w:lang w:eastAsia="he-IL"/>
        </w:rPr>
        <w:t xml:space="preserve"> </w:t>
      </w:r>
      <w:r w:rsidRPr="00D61E5F">
        <w:rPr>
          <w:rFonts w:hint="cs"/>
          <w:szCs w:val="24"/>
          <w:rtl/>
          <w:lang w:eastAsia="he-IL"/>
        </w:rPr>
        <w:t>ובין</w:t>
      </w:r>
      <w:r w:rsidRPr="00D61E5F">
        <w:rPr>
          <w:szCs w:val="24"/>
          <w:rtl/>
          <w:lang w:eastAsia="he-IL"/>
        </w:rPr>
        <w:t xml:space="preserve"> </w:t>
      </w:r>
      <w:r w:rsidRPr="00D61E5F">
        <w:rPr>
          <w:rFonts w:hint="cs"/>
          <w:szCs w:val="24"/>
          <w:rtl/>
          <w:lang w:eastAsia="he-IL"/>
        </w:rPr>
        <w:t>בע</w:t>
      </w:r>
      <w:r w:rsidRPr="00D61E5F">
        <w:rPr>
          <w:szCs w:val="24"/>
          <w:rtl/>
          <w:lang w:eastAsia="he-IL"/>
        </w:rPr>
        <w:t>"</w:t>
      </w:r>
      <w:r w:rsidRPr="00D61E5F">
        <w:rPr>
          <w:rFonts w:hint="cs"/>
          <w:szCs w:val="24"/>
          <w:rtl/>
          <w:lang w:eastAsia="he-IL"/>
        </w:rPr>
        <w:t>פ</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בכל</w:t>
      </w:r>
      <w:r w:rsidRPr="00D61E5F">
        <w:rPr>
          <w:szCs w:val="24"/>
          <w:rtl/>
          <w:lang w:eastAsia="he-IL"/>
        </w:rPr>
        <w:t xml:space="preserve"> </w:t>
      </w:r>
      <w:r w:rsidRPr="00D61E5F">
        <w:rPr>
          <w:rFonts w:hint="cs"/>
          <w:szCs w:val="24"/>
          <w:rtl/>
          <w:lang w:eastAsia="he-IL"/>
        </w:rPr>
        <w:t>צורה</w:t>
      </w:r>
      <w:r w:rsidRPr="00D61E5F">
        <w:rPr>
          <w:szCs w:val="24"/>
          <w:rtl/>
          <w:lang w:eastAsia="he-IL"/>
        </w:rPr>
        <w:t xml:space="preserve"> </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דרך</w:t>
      </w:r>
      <w:r w:rsidRPr="00D61E5F">
        <w:rPr>
          <w:szCs w:val="24"/>
          <w:rtl/>
          <w:lang w:eastAsia="he-IL"/>
        </w:rPr>
        <w:t xml:space="preserve"> </w:t>
      </w:r>
      <w:r w:rsidRPr="00D61E5F">
        <w:rPr>
          <w:rFonts w:hint="cs"/>
          <w:szCs w:val="24"/>
          <w:rtl/>
          <w:lang w:eastAsia="he-IL"/>
        </w:rPr>
        <w:t>של</w:t>
      </w:r>
      <w:r w:rsidRPr="00D61E5F">
        <w:rPr>
          <w:szCs w:val="24"/>
          <w:rtl/>
          <w:lang w:eastAsia="he-IL"/>
        </w:rPr>
        <w:t xml:space="preserve"> </w:t>
      </w:r>
      <w:r w:rsidRPr="00D61E5F">
        <w:rPr>
          <w:rFonts w:hint="cs"/>
          <w:szCs w:val="24"/>
          <w:rtl/>
          <w:lang w:eastAsia="he-IL"/>
        </w:rPr>
        <w:t>שימור</w:t>
      </w:r>
      <w:r w:rsidRPr="00D61E5F">
        <w:rPr>
          <w:szCs w:val="24"/>
          <w:rtl/>
          <w:lang w:eastAsia="he-IL"/>
        </w:rPr>
        <w:t xml:space="preserve"> </w:t>
      </w:r>
      <w:r w:rsidRPr="00D61E5F">
        <w:rPr>
          <w:rFonts w:hint="cs"/>
          <w:szCs w:val="24"/>
          <w:rtl/>
          <w:lang w:eastAsia="he-IL"/>
        </w:rPr>
        <w:t>ידיעות</w:t>
      </w:r>
      <w:r w:rsidRPr="00D61E5F">
        <w:rPr>
          <w:szCs w:val="24"/>
          <w:rtl/>
          <w:lang w:eastAsia="he-IL"/>
        </w:rPr>
        <w:t xml:space="preserve"> </w:t>
      </w:r>
      <w:r w:rsidRPr="00D61E5F">
        <w:rPr>
          <w:rFonts w:hint="cs"/>
          <w:szCs w:val="24"/>
          <w:rtl/>
          <w:lang w:eastAsia="he-IL"/>
        </w:rPr>
        <w:t>בצורה</w:t>
      </w:r>
      <w:r w:rsidRPr="00D61E5F">
        <w:rPr>
          <w:szCs w:val="24"/>
          <w:rtl/>
          <w:lang w:eastAsia="he-IL"/>
        </w:rPr>
        <w:t xml:space="preserve"> </w:t>
      </w:r>
      <w:r w:rsidRPr="00D61E5F">
        <w:rPr>
          <w:rFonts w:hint="cs"/>
          <w:szCs w:val="24"/>
          <w:rtl/>
          <w:lang w:eastAsia="he-IL"/>
        </w:rPr>
        <w:t>חשמלית</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אלקטרונית</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אופטית</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מגנטית</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אחרת</w:t>
      </w:r>
      <w:r w:rsidRPr="00D61E5F">
        <w:rPr>
          <w:szCs w:val="24"/>
          <w:rtl/>
          <w:lang w:eastAsia="he-IL"/>
        </w:rPr>
        <w:t xml:space="preserve">, </w:t>
      </w:r>
      <w:r w:rsidRPr="00D61E5F">
        <w:rPr>
          <w:rFonts w:hint="cs"/>
          <w:szCs w:val="24"/>
          <w:rtl/>
          <w:lang w:eastAsia="he-IL"/>
        </w:rPr>
        <w:t>הקשורים</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הנוגעים</w:t>
      </w:r>
      <w:r w:rsidRPr="00D61E5F">
        <w:rPr>
          <w:szCs w:val="24"/>
          <w:rtl/>
          <w:lang w:eastAsia="he-IL"/>
        </w:rPr>
        <w:t xml:space="preserve"> </w:t>
      </w:r>
      <w:r w:rsidRPr="00D61E5F">
        <w:rPr>
          <w:rFonts w:hint="cs"/>
          <w:szCs w:val="24"/>
          <w:rtl/>
          <w:lang w:eastAsia="he-IL"/>
        </w:rPr>
        <w:t>למתן</w:t>
      </w:r>
      <w:r w:rsidRPr="00D61E5F">
        <w:rPr>
          <w:szCs w:val="24"/>
          <w:rtl/>
          <w:lang w:eastAsia="he-IL"/>
        </w:rPr>
        <w:t xml:space="preserve"> </w:t>
      </w:r>
      <w:r w:rsidRPr="00D61E5F">
        <w:rPr>
          <w:rFonts w:hint="cs"/>
          <w:szCs w:val="24"/>
          <w:rtl/>
          <w:lang w:eastAsia="he-IL"/>
        </w:rPr>
        <w:t>השירותים</w:t>
      </w:r>
      <w:r w:rsidRPr="00D61E5F">
        <w:rPr>
          <w:szCs w:val="24"/>
          <w:rtl/>
          <w:lang w:eastAsia="he-IL"/>
        </w:rPr>
        <w:t>.</w:t>
      </w:r>
    </w:p>
    <w:p w14:paraId="412DC156" w14:textId="77777777" w:rsidR="00AB35BA" w:rsidRPr="00D61E5F" w:rsidRDefault="00AB35BA" w:rsidP="00AB35BA">
      <w:pPr>
        <w:widowControl w:val="0"/>
        <w:overflowPunct w:val="0"/>
        <w:autoSpaceDE w:val="0"/>
        <w:autoSpaceDN w:val="0"/>
        <w:adjustRightInd w:val="0"/>
        <w:spacing w:line="360" w:lineRule="auto"/>
        <w:ind w:left="2880" w:hanging="1604"/>
        <w:jc w:val="both"/>
        <w:rPr>
          <w:szCs w:val="24"/>
          <w:lang w:eastAsia="he-IL"/>
        </w:rPr>
      </w:pPr>
      <w:r w:rsidRPr="00D61E5F">
        <w:rPr>
          <w:b/>
          <w:bCs/>
          <w:szCs w:val="24"/>
          <w:rtl/>
          <w:lang w:eastAsia="he-IL"/>
        </w:rPr>
        <w:t>"</w:t>
      </w:r>
      <w:r w:rsidRPr="00D61E5F">
        <w:rPr>
          <w:rFonts w:hint="cs"/>
          <w:b/>
          <w:bCs/>
          <w:szCs w:val="24"/>
          <w:rtl/>
          <w:lang w:eastAsia="he-IL"/>
        </w:rPr>
        <w:t>סודות</w:t>
      </w:r>
      <w:r w:rsidRPr="00D61E5F">
        <w:rPr>
          <w:b/>
          <w:bCs/>
          <w:szCs w:val="24"/>
          <w:rtl/>
          <w:lang w:eastAsia="he-IL"/>
        </w:rPr>
        <w:t xml:space="preserve"> </w:t>
      </w:r>
      <w:r w:rsidRPr="00D61E5F">
        <w:rPr>
          <w:rFonts w:hint="cs"/>
          <w:b/>
          <w:bCs/>
          <w:szCs w:val="24"/>
          <w:rtl/>
          <w:lang w:eastAsia="he-IL"/>
        </w:rPr>
        <w:t>מקצועיים</w:t>
      </w:r>
      <w:r w:rsidRPr="00D61E5F">
        <w:rPr>
          <w:b/>
          <w:bCs/>
          <w:szCs w:val="24"/>
          <w:rtl/>
          <w:lang w:eastAsia="he-IL"/>
        </w:rPr>
        <w:t xml:space="preserve">" </w:t>
      </w:r>
      <w:r w:rsidRPr="00D61E5F">
        <w:rPr>
          <w:szCs w:val="24"/>
          <w:rtl/>
          <w:lang w:eastAsia="he-IL"/>
        </w:rPr>
        <w:t>-</w:t>
      </w:r>
      <w:r w:rsidRPr="00D61E5F">
        <w:rPr>
          <w:szCs w:val="24"/>
          <w:rtl/>
          <w:lang w:eastAsia="he-IL"/>
        </w:rPr>
        <w:tab/>
      </w:r>
      <w:r w:rsidRPr="00D61E5F">
        <w:rPr>
          <w:rFonts w:hint="cs"/>
          <w:szCs w:val="24"/>
          <w:rtl/>
          <w:lang w:eastAsia="he-IL"/>
        </w:rPr>
        <w:t>כל</w:t>
      </w:r>
      <w:r w:rsidRPr="00D61E5F">
        <w:rPr>
          <w:szCs w:val="24"/>
          <w:rtl/>
          <w:lang w:eastAsia="he-IL"/>
        </w:rPr>
        <w:t xml:space="preserve"> </w:t>
      </w:r>
      <w:r w:rsidRPr="00D61E5F">
        <w:rPr>
          <w:rFonts w:hint="cs"/>
          <w:szCs w:val="24"/>
          <w:rtl/>
          <w:lang w:eastAsia="he-IL"/>
        </w:rPr>
        <w:t>מידע</w:t>
      </w:r>
      <w:r w:rsidRPr="00D61E5F">
        <w:rPr>
          <w:szCs w:val="24"/>
          <w:rtl/>
          <w:lang w:eastAsia="he-IL"/>
        </w:rPr>
        <w:t xml:space="preserve"> </w:t>
      </w:r>
      <w:r w:rsidRPr="00D61E5F">
        <w:rPr>
          <w:rFonts w:hint="cs"/>
          <w:szCs w:val="24"/>
          <w:rtl/>
          <w:lang w:eastAsia="he-IL"/>
        </w:rPr>
        <w:t>אודות</w:t>
      </w:r>
      <w:r w:rsidRPr="00D61E5F">
        <w:rPr>
          <w:szCs w:val="24"/>
          <w:rtl/>
          <w:lang w:eastAsia="he-IL"/>
        </w:rPr>
        <w:t xml:space="preserve"> </w:t>
      </w:r>
      <w:r w:rsidRPr="00D61E5F">
        <w:rPr>
          <w:rFonts w:hint="cs"/>
          <w:szCs w:val="24"/>
          <w:rtl/>
          <w:lang w:eastAsia="he-IL"/>
        </w:rPr>
        <w:t>המשרד</w:t>
      </w:r>
      <w:r w:rsidRPr="00D61E5F">
        <w:rPr>
          <w:szCs w:val="24"/>
          <w:rtl/>
          <w:lang w:eastAsia="he-IL"/>
        </w:rPr>
        <w:t xml:space="preserve"> </w:t>
      </w:r>
      <w:r w:rsidRPr="00D61E5F">
        <w:rPr>
          <w:rFonts w:hint="cs"/>
          <w:szCs w:val="24"/>
          <w:rtl/>
          <w:lang w:eastAsia="he-IL"/>
        </w:rPr>
        <w:t>אשר</w:t>
      </w:r>
      <w:r w:rsidRPr="00D61E5F">
        <w:rPr>
          <w:szCs w:val="24"/>
          <w:rtl/>
          <w:lang w:eastAsia="he-IL"/>
        </w:rPr>
        <w:t xml:space="preserve"> </w:t>
      </w:r>
      <w:r w:rsidRPr="00D61E5F">
        <w:rPr>
          <w:rFonts w:hint="cs"/>
          <w:szCs w:val="24"/>
          <w:rtl/>
          <w:lang w:eastAsia="he-IL"/>
        </w:rPr>
        <w:t>יגיע</w:t>
      </w:r>
      <w:r w:rsidRPr="00D61E5F">
        <w:rPr>
          <w:szCs w:val="24"/>
          <w:rtl/>
          <w:lang w:eastAsia="he-IL"/>
        </w:rPr>
        <w:t xml:space="preserve"> </w:t>
      </w:r>
      <w:r w:rsidRPr="00D61E5F">
        <w:rPr>
          <w:rFonts w:hint="cs"/>
          <w:szCs w:val="24"/>
          <w:rtl/>
          <w:lang w:eastAsia="he-IL"/>
        </w:rPr>
        <w:t>לידי</w:t>
      </w:r>
      <w:r w:rsidRPr="00D61E5F">
        <w:rPr>
          <w:szCs w:val="24"/>
          <w:rtl/>
          <w:lang w:eastAsia="he-IL"/>
        </w:rPr>
        <w:t xml:space="preserve"> </w:t>
      </w:r>
      <w:r w:rsidRPr="00D61E5F">
        <w:rPr>
          <w:rFonts w:hint="cs"/>
          <w:szCs w:val="24"/>
          <w:rtl/>
          <w:lang w:eastAsia="he-IL"/>
        </w:rPr>
        <w:t>הקבלן</w:t>
      </w:r>
      <w:r w:rsidRPr="00D61E5F">
        <w:rPr>
          <w:szCs w:val="24"/>
          <w:rtl/>
          <w:lang w:eastAsia="he-IL"/>
        </w:rPr>
        <w:t xml:space="preserve"> </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עובד</w:t>
      </w:r>
      <w:r w:rsidRPr="00D61E5F">
        <w:rPr>
          <w:szCs w:val="24"/>
          <w:rtl/>
          <w:lang w:eastAsia="he-IL"/>
        </w:rPr>
        <w:t xml:space="preserve"> </w:t>
      </w:r>
      <w:r w:rsidRPr="00D61E5F">
        <w:rPr>
          <w:rFonts w:hint="cs"/>
          <w:szCs w:val="24"/>
          <w:rtl/>
          <w:lang w:eastAsia="he-IL"/>
        </w:rPr>
        <w:t>מטעמו</w:t>
      </w:r>
      <w:r w:rsidRPr="00D61E5F">
        <w:rPr>
          <w:szCs w:val="24"/>
          <w:rtl/>
          <w:lang w:eastAsia="he-IL"/>
        </w:rPr>
        <w:t xml:space="preserve"> </w:t>
      </w:r>
      <w:r w:rsidRPr="00D61E5F">
        <w:rPr>
          <w:rFonts w:hint="cs"/>
          <w:szCs w:val="24"/>
          <w:rtl/>
          <w:lang w:eastAsia="he-IL"/>
        </w:rPr>
        <w:t>בקשר</w:t>
      </w:r>
      <w:r w:rsidRPr="00D61E5F">
        <w:rPr>
          <w:szCs w:val="24"/>
          <w:rtl/>
          <w:lang w:eastAsia="he-IL"/>
        </w:rPr>
        <w:t xml:space="preserve"> </w:t>
      </w:r>
      <w:r w:rsidRPr="00D61E5F">
        <w:rPr>
          <w:rFonts w:hint="cs"/>
          <w:szCs w:val="24"/>
          <w:rtl/>
          <w:lang w:eastAsia="he-IL"/>
        </w:rPr>
        <w:t>למתן</w:t>
      </w:r>
      <w:r w:rsidRPr="00D61E5F">
        <w:rPr>
          <w:szCs w:val="24"/>
          <w:rtl/>
          <w:lang w:eastAsia="he-IL"/>
        </w:rPr>
        <w:t xml:space="preserve"> </w:t>
      </w:r>
      <w:r w:rsidRPr="00D61E5F">
        <w:rPr>
          <w:rFonts w:hint="cs"/>
          <w:szCs w:val="24"/>
          <w:rtl/>
          <w:lang w:eastAsia="he-IL"/>
        </w:rPr>
        <w:t>השירותים</w:t>
      </w:r>
      <w:r w:rsidRPr="00D61E5F">
        <w:rPr>
          <w:szCs w:val="24"/>
          <w:rtl/>
          <w:lang w:eastAsia="he-IL"/>
        </w:rPr>
        <w:t xml:space="preserve">, </w:t>
      </w:r>
      <w:r w:rsidRPr="00D61E5F">
        <w:rPr>
          <w:rFonts w:hint="cs"/>
          <w:szCs w:val="24"/>
          <w:rtl/>
          <w:lang w:eastAsia="he-IL"/>
        </w:rPr>
        <w:t>בין</w:t>
      </w:r>
      <w:r w:rsidRPr="00D61E5F">
        <w:rPr>
          <w:szCs w:val="24"/>
          <w:rtl/>
          <w:lang w:eastAsia="he-IL"/>
        </w:rPr>
        <w:t xml:space="preserve"> </w:t>
      </w:r>
      <w:r w:rsidRPr="00D61E5F">
        <w:rPr>
          <w:rFonts w:hint="cs"/>
          <w:szCs w:val="24"/>
          <w:rtl/>
          <w:lang w:eastAsia="he-IL"/>
        </w:rPr>
        <w:t>אם</w:t>
      </w:r>
      <w:r w:rsidRPr="00D61E5F">
        <w:rPr>
          <w:szCs w:val="24"/>
          <w:rtl/>
          <w:lang w:eastAsia="he-IL"/>
        </w:rPr>
        <w:t xml:space="preserve"> </w:t>
      </w:r>
      <w:r w:rsidRPr="00D61E5F">
        <w:rPr>
          <w:rFonts w:hint="cs"/>
          <w:szCs w:val="24"/>
          <w:rtl/>
          <w:lang w:eastAsia="he-IL"/>
        </w:rPr>
        <w:t>נתקבל</w:t>
      </w:r>
      <w:r w:rsidRPr="00D61E5F">
        <w:rPr>
          <w:szCs w:val="24"/>
          <w:rtl/>
          <w:lang w:eastAsia="he-IL"/>
        </w:rPr>
        <w:t xml:space="preserve"> </w:t>
      </w:r>
      <w:r w:rsidRPr="00D61E5F">
        <w:rPr>
          <w:rFonts w:hint="cs"/>
          <w:szCs w:val="24"/>
          <w:rtl/>
          <w:lang w:eastAsia="he-IL"/>
        </w:rPr>
        <w:t>במהלך</w:t>
      </w:r>
      <w:r w:rsidRPr="00D61E5F">
        <w:rPr>
          <w:szCs w:val="24"/>
          <w:rtl/>
          <w:lang w:eastAsia="he-IL"/>
        </w:rPr>
        <w:t xml:space="preserve"> </w:t>
      </w:r>
      <w:r w:rsidRPr="00D61E5F">
        <w:rPr>
          <w:rFonts w:hint="cs"/>
          <w:szCs w:val="24"/>
          <w:rtl/>
          <w:lang w:eastAsia="he-IL"/>
        </w:rPr>
        <w:t>מתן</w:t>
      </w:r>
      <w:r w:rsidRPr="00D61E5F">
        <w:rPr>
          <w:szCs w:val="24"/>
          <w:rtl/>
          <w:lang w:eastAsia="he-IL"/>
        </w:rPr>
        <w:t xml:space="preserve"> </w:t>
      </w:r>
      <w:r w:rsidRPr="00D61E5F">
        <w:rPr>
          <w:rFonts w:hint="cs"/>
          <w:szCs w:val="24"/>
          <w:rtl/>
          <w:lang w:eastAsia="he-IL"/>
        </w:rPr>
        <w:t>השירותים</w:t>
      </w:r>
      <w:r w:rsidRPr="00D61E5F">
        <w:rPr>
          <w:szCs w:val="24"/>
          <w:rtl/>
          <w:lang w:eastAsia="he-IL"/>
        </w:rPr>
        <w:t xml:space="preserve"> </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לאחר</w:t>
      </w:r>
      <w:r w:rsidRPr="00D61E5F">
        <w:rPr>
          <w:szCs w:val="24"/>
          <w:rtl/>
          <w:lang w:eastAsia="he-IL"/>
        </w:rPr>
        <w:t xml:space="preserve"> </w:t>
      </w:r>
      <w:r w:rsidRPr="00D61E5F">
        <w:rPr>
          <w:rFonts w:hint="cs"/>
          <w:szCs w:val="24"/>
          <w:rtl/>
          <w:lang w:eastAsia="he-IL"/>
        </w:rPr>
        <w:t>מכן</w:t>
      </w:r>
      <w:r w:rsidRPr="00D61E5F">
        <w:rPr>
          <w:szCs w:val="24"/>
          <w:rtl/>
          <w:lang w:eastAsia="he-IL"/>
        </w:rPr>
        <w:t xml:space="preserve">, </w:t>
      </w:r>
      <w:r w:rsidRPr="00D61E5F">
        <w:rPr>
          <w:rFonts w:hint="cs"/>
          <w:szCs w:val="24"/>
          <w:rtl/>
          <w:lang w:eastAsia="he-IL"/>
        </w:rPr>
        <w:t>לרבות</w:t>
      </w:r>
      <w:r w:rsidRPr="00D61E5F">
        <w:rPr>
          <w:szCs w:val="24"/>
          <w:rtl/>
          <w:lang w:eastAsia="he-IL"/>
        </w:rPr>
        <w:t xml:space="preserve"> </w:t>
      </w:r>
      <w:r w:rsidRPr="00D61E5F">
        <w:rPr>
          <w:rFonts w:hint="cs"/>
          <w:szCs w:val="24"/>
          <w:rtl/>
          <w:lang w:eastAsia="he-IL"/>
        </w:rPr>
        <w:t>ומבלי</w:t>
      </w:r>
      <w:r w:rsidRPr="00D61E5F">
        <w:rPr>
          <w:szCs w:val="24"/>
          <w:rtl/>
          <w:lang w:eastAsia="he-IL"/>
        </w:rPr>
        <w:t xml:space="preserve"> </w:t>
      </w:r>
      <w:r w:rsidRPr="00D61E5F">
        <w:rPr>
          <w:rFonts w:hint="cs"/>
          <w:szCs w:val="24"/>
          <w:rtl/>
          <w:lang w:eastAsia="he-IL"/>
        </w:rPr>
        <w:t>לפגוע</w:t>
      </w:r>
      <w:r w:rsidRPr="00D61E5F">
        <w:rPr>
          <w:szCs w:val="24"/>
          <w:rtl/>
          <w:lang w:eastAsia="he-IL"/>
        </w:rPr>
        <w:t xml:space="preserve"> </w:t>
      </w:r>
      <w:r w:rsidRPr="00D61E5F">
        <w:rPr>
          <w:rFonts w:hint="cs"/>
          <w:szCs w:val="24"/>
          <w:rtl/>
          <w:lang w:eastAsia="he-IL"/>
        </w:rPr>
        <w:t>בכלליות</w:t>
      </w:r>
      <w:r w:rsidRPr="00D61E5F">
        <w:rPr>
          <w:szCs w:val="24"/>
          <w:rtl/>
          <w:lang w:eastAsia="he-IL"/>
        </w:rPr>
        <w:t xml:space="preserve"> </w:t>
      </w:r>
      <w:r w:rsidRPr="00D61E5F">
        <w:rPr>
          <w:rFonts w:hint="cs"/>
          <w:szCs w:val="24"/>
          <w:rtl/>
          <w:lang w:eastAsia="he-IL"/>
        </w:rPr>
        <w:t>האמור</w:t>
      </w:r>
      <w:r w:rsidRPr="00D61E5F">
        <w:rPr>
          <w:szCs w:val="24"/>
          <w:rtl/>
          <w:lang w:eastAsia="he-IL"/>
        </w:rPr>
        <w:t xml:space="preserve"> </w:t>
      </w:r>
      <w:r w:rsidRPr="00D61E5F">
        <w:rPr>
          <w:rFonts w:hint="cs"/>
          <w:szCs w:val="24"/>
          <w:rtl/>
          <w:lang w:eastAsia="he-IL"/>
        </w:rPr>
        <w:t>לעיל</w:t>
      </w:r>
      <w:r w:rsidRPr="00D61E5F">
        <w:rPr>
          <w:szCs w:val="24"/>
          <w:rtl/>
          <w:lang w:eastAsia="he-IL"/>
        </w:rPr>
        <w:t xml:space="preserve">: </w:t>
      </w:r>
      <w:r w:rsidRPr="00D61E5F">
        <w:rPr>
          <w:rFonts w:hint="cs"/>
          <w:szCs w:val="24"/>
          <w:rtl/>
          <w:lang w:eastAsia="he-IL"/>
        </w:rPr>
        <w:t>מידע</w:t>
      </w:r>
      <w:r w:rsidRPr="00D61E5F">
        <w:rPr>
          <w:szCs w:val="24"/>
          <w:rtl/>
          <w:lang w:eastAsia="he-IL"/>
        </w:rPr>
        <w:t xml:space="preserve"> </w:t>
      </w:r>
      <w:r w:rsidRPr="00D61E5F">
        <w:rPr>
          <w:rFonts w:hint="cs"/>
          <w:szCs w:val="24"/>
          <w:rtl/>
          <w:lang w:eastAsia="he-IL"/>
        </w:rPr>
        <w:t>אשר</w:t>
      </w:r>
      <w:r w:rsidRPr="00D61E5F">
        <w:rPr>
          <w:szCs w:val="24"/>
          <w:rtl/>
          <w:lang w:eastAsia="he-IL"/>
        </w:rPr>
        <w:t xml:space="preserve"> </w:t>
      </w:r>
      <w:r w:rsidRPr="00D61E5F">
        <w:rPr>
          <w:rFonts w:hint="cs"/>
          <w:szCs w:val="24"/>
          <w:rtl/>
          <w:lang w:eastAsia="he-IL"/>
        </w:rPr>
        <w:t>יימסר</w:t>
      </w:r>
      <w:r w:rsidRPr="00D61E5F">
        <w:rPr>
          <w:szCs w:val="24"/>
          <w:rtl/>
          <w:lang w:eastAsia="he-IL"/>
        </w:rPr>
        <w:t xml:space="preserve"> </w:t>
      </w:r>
      <w:r w:rsidRPr="00D61E5F">
        <w:rPr>
          <w:rFonts w:hint="cs"/>
          <w:szCs w:val="24"/>
          <w:rtl/>
          <w:lang w:eastAsia="he-IL"/>
        </w:rPr>
        <w:t>ע</w:t>
      </w:r>
      <w:r w:rsidRPr="00D61E5F">
        <w:rPr>
          <w:szCs w:val="24"/>
          <w:rtl/>
          <w:lang w:eastAsia="he-IL"/>
        </w:rPr>
        <w:t>"</w:t>
      </w:r>
      <w:r w:rsidRPr="00D61E5F">
        <w:rPr>
          <w:rFonts w:hint="cs"/>
          <w:szCs w:val="24"/>
          <w:rtl/>
          <w:lang w:eastAsia="he-IL"/>
        </w:rPr>
        <w:t>י</w:t>
      </w:r>
      <w:r w:rsidRPr="00D61E5F">
        <w:rPr>
          <w:szCs w:val="24"/>
          <w:rtl/>
          <w:lang w:eastAsia="he-IL"/>
        </w:rPr>
        <w:t xml:space="preserve"> </w:t>
      </w:r>
      <w:r w:rsidRPr="00D61E5F">
        <w:rPr>
          <w:rFonts w:hint="cs"/>
          <w:szCs w:val="24"/>
          <w:rtl/>
          <w:lang w:eastAsia="he-IL"/>
        </w:rPr>
        <w:t>המשרד</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כל</w:t>
      </w:r>
      <w:r w:rsidRPr="00D61E5F">
        <w:rPr>
          <w:szCs w:val="24"/>
          <w:rtl/>
          <w:lang w:eastAsia="he-IL"/>
        </w:rPr>
        <w:t xml:space="preserve"> </w:t>
      </w:r>
      <w:r w:rsidRPr="00D61E5F">
        <w:rPr>
          <w:rFonts w:hint="cs"/>
          <w:szCs w:val="24"/>
          <w:rtl/>
          <w:lang w:eastAsia="he-IL"/>
        </w:rPr>
        <w:t>גורם</w:t>
      </w:r>
      <w:r w:rsidRPr="00D61E5F">
        <w:rPr>
          <w:szCs w:val="24"/>
          <w:rtl/>
          <w:lang w:eastAsia="he-IL"/>
        </w:rPr>
        <w:t xml:space="preserve"> </w:t>
      </w:r>
      <w:r w:rsidRPr="00D61E5F">
        <w:rPr>
          <w:rFonts w:hint="cs"/>
          <w:szCs w:val="24"/>
          <w:rtl/>
          <w:lang w:eastAsia="he-IL"/>
        </w:rPr>
        <w:t>אחר</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מי</w:t>
      </w:r>
      <w:r w:rsidRPr="00D61E5F">
        <w:rPr>
          <w:szCs w:val="24"/>
          <w:rtl/>
          <w:lang w:eastAsia="he-IL"/>
        </w:rPr>
        <w:t xml:space="preserve"> </w:t>
      </w:r>
      <w:r w:rsidRPr="00D61E5F">
        <w:rPr>
          <w:rFonts w:hint="cs"/>
          <w:szCs w:val="24"/>
          <w:rtl/>
          <w:lang w:eastAsia="he-IL"/>
        </w:rPr>
        <w:t>מטעמו</w:t>
      </w:r>
      <w:r w:rsidRPr="00D61E5F">
        <w:rPr>
          <w:szCs w:val="24"/>
          <w:rtl/>
          <w:lang w:eastAsia="he-IL"/>
        </w:rPr>
        <w:t xml:space="preserve">. </w:t>
      </w:r>
    </w:p>
    <w:p w14:paraId="135EE626" w14:textId="77777777"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הואיל </w:t>
      </w:r>
      <w:r w:rsidRPr="00AB35BA">
        <w:rPr>
          <w:rFonts w:hint="cs"/>
          <w:szCs w:val="24"/>
          <w:rtl/>
        </w:rPr>
        <w:t xml:space="preserve">והקבלן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הקבלן מתחייב לא לפרסם, להעביר, להודיע, למסור או להביא לידיעת כל אדם את המידע ו/או הסודות המקצועיים. </w:t>
      </w:r>
    </w:p>
    <w:p w14:paraId="3AAFF47B" w14:textId="77777777"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t>ידוע לקבלן כי אין לגלות מידע שהתגלו לו במסגרת הסכם זה, להעבירו, למסרו או להביאו לידי כל אדם ללא אישור מראש של הממונה. הקבלן מתחייב לשמור בסוד כל ידיעה שתגיע אליו עקב ביצוע השירותים, לפני תחילתם ולאחר מכן.</w:t>
      </w:r>
    </w:p>
    <w:p w14:paraId="0B42E0C3"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t>הקבלן מתחייב לנקוט</w:t>
      </w:r>
      <w:r w:rsidRPr="00D61E5F">
        <w:rPr>
          <w:rFonts w:hint="cs"/>
          <w:szCs w:val="24"/>
          <w:rtl/>
        </w:rPr>
        <w:t xml:space="preserve"> בכל האמצעים על מנת לוודא כי הסודיות כאמור תשמר גם על ידי עובדיו, סוכניו והמועסקים על ידו.</w:t>
      </w:r>
    </w:p>
    <w:p w14:paraId="1FB556A8"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הקבלן מצהיר שידוע לו כי אי מילוי התחייבויותיו לפי סעיף זה מהווה עבירה לפי פרק ז' (ביטחון המדינה, יחסי חוץ וסודות רשמיים) לחוק העונשין, תשל"ז - 1977.</w:t>
      </w:r>
    </w:p>
    <w:p w14:paraId="0ACA3F41" w14:textId="77777777" w:rsidR="00AB35BA" w:rsidRPr="00D61E5F" w:rsidRDefault="00AB35BA" w:rsidP="00AB35BA">
      <w:pPr>
        <w:spacing w:line="360" w:lineRule="auto"/>
        <w:ind w:left="567"/>
        <w:jc w:val="both"/>
        <w:rPr>
          <w:szCs w:val="24"/>
        </w:rPr>
      </w:pPr>
    </w:p>
    <w:p w14:paraId="0BE95A63" w14:textId="77777777" w:rsidR="00AB35BA" w:rsidRPr="00D61E5F" w:rsidRDefault="00AB35BA" w:rsidP="002E2D0D">
      <w:pPr>
        <w:numPr>
          <w:ilvl w:val="0"/>
          <w:numId w:val="97"/>
        </w:numPr>
        <w:spacing w:line="360" w:lineRule="auto"/>
        <w:ind w:right="0"/>
        <w:jc w:val="both"/>
        <w:rPr>
          <w:b/>
          <w:bCs/>
          <w:szCs w:val="24"/>
          <w:u w:val="single"/>
          <w:rtl/>
        </w:rPr>
      </w:pPr>
      <w:r w:rsidRPr="00D61E5F">
        <w:rPr>
          <w:rFonts w:hint="cs"/>
          <w:b/>
          <w:bCs/>
          <w:szCs w:val="24"/>
          <w:u w:val="single"/>
          <w:rtl/>
        </w:rPr>
        <w:t>קניין רוחני וזכויות יוצרים</w:t>
      </w:r>
    </w:p>
    <w:p w14:paraId="123D3D2B" w14:textId="77777777" w:rsidR="00AB35BA" w:rsidRPr="00A94F32"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lastRenderedPageBreak/>
        <w:t>המשרד יהיה בעל זכויות היוצרים הבלעדי, בכל העבודה שיבצע הקבלן במסגרת הסכם זה, כולל על כל מידע שיגיע לידי הקבלן במסגרת העבודה ותיעודו על גבי דיסקטים או כל מדיה אחרת, תוכנות שתכנת, מפות שהכין, דו"חות שכתב וכו' (להלן</w:t>
      </w:r>
      <w:r>
        <w:rPr>
          <w:rFonts w:hint="cs"/>
          <w:szCs w:val="24"/>
          <w:rtl/>
        </w:rPr>
        <w:t xml:space="preserve">: </w:t>
      </w:r>
      <w:r w:rsidRPr="00D61E5F">
        <w:rPr>
          <w:rFonts w:hint="cs"/>
          <w:szCs w:val="24"/>
          <w:rtl/>
        </w:rPr>
        <w:t>"</w:t>
      </w:r>
      <w:r w:rsidRPr="00D61E5F">
        <w:rPr>
          <w:rFonts w:hint="cs"/>
          <w:b/>
          <w:bCs/>
          <w:szCs w:val="24"/>
          <w:rtl/>
        </w:rPr>
        <w:t>היצירות</w:t>
      </w:r>
      <w:r w:rsidRPr="00D61E5F">
        <w:rPr>
          <w:rFonts w:hint="cs"/>
          <w:szCs w:val="24"/>
          <w:rtl/>
        </w:rPr>
        <w:t>") והקבלן לא יהיה רשאי לעשות כל שימוש בהן, אלא לצורך מתן השירותים בהתאם  להסכם זה.</w:t>
      </w:r>
    </w:p>
    <w:p w14:paraId="52604CBF" w14:textId="77777777" w:rsidR="00AB35BA" w:rsidRPr="00A94F32"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כל חומר וציוד מכל סוג שהוא שרכש הקבלן לצורך ביצוע  השירותים ושבגינו שילם המשרד, יהיה  רכושו של המשרד, ועל הקבלן להעבירו למשרד מייד בסיום השימוש בהם לצורך מתן השירותים.</w:t>
      </w:r>
    </w:p>
    <w:p w14:paraId="536D2915"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tl/>
        </w:rPr>
      </w:pPr>
      <w:r w:rsidRPr="00D61E5F">
        <w:rPr>
          <w:rFonts w:hint="cs"/>
          <w:szCs w:val="24"/>
          <w:rtl/>
        </w:rPr>
        <w:t>במסגרת ביצוע השירותים על-פי הסכם זה, הקבלן לא יפר כל זכות קניין רוחני, כולל זכויות יוצרים, של גורם כלשהו. הופרו זכויות כאמור, יהיה הקבלן האחראי הבלעדי בגין הפרה  זו וישפה  את המשרד בגין כל ההוצאות והנזקים שייגרמו לו עקב תביעה או דרישה  בגין הפרה כאמור.</w:t>
      </w:r>
    </w:p>
    <w:p w14:paraId="1DCDE179"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סעיף זה יהיה בתוקף אף לאחר תום תקופת הסכם זה וימשיך לחול ללא הגבלת זמן.</w:t>
      </w:r>
    </w:p>
    <w:p w14:paraId="7E4FA66F" w14:textId="77777777" w:rsidR="00AB35BA" w:rsidRPr="00D61E5F" w:rsidRDefault="00AB35BA" w:rsidP="00AB35BA">
      <w:pPr>
        <w:spacing w:line="360" w:lineRule="auto"/>
        <w:ind w:left="567"/>
        <w:jc w:val="both"/>
        <w:rPr>
          <w:szCs w:val="24"/>
        </w:rPr>
      </w:pPr>
    </w:p>
    <w:p w14:paraId="50B0FB77" w14:textId="77777777" w:rsidR="00AB35BA" w:rsidRPr="00D61E5F" w:rsidRDefault="00AB35BA" w:rsidP="002E2D0D">
      <w:pPr>
        <w:numPr>
          <w:ilvl w:val="0"/>
          <w:numId w:val="97"/>
        </w:numPr>
        <w:spacing w:line="360" w:lineRule="auto"/>
        <w:ind w:right="0"/>
        <w:jc w:val="both"/>
        <w:rPr>
          <w:b/>
          <w:bCs/>
          <w:szCs w:val="24"/>
          <w:u w:val="single"/>
        </w:rPr>
      </w:pPr>
      <w:r w:rsidRPr="00D61E5F">
        <w:rPr>
          <w:rFonts w:hint="cs"/>
          <w:b/>
          <w:bCs/>
          <w:szCs w:val="24"/>
          <w:u w:val="single"/>
          <w:rtl/>
        </w:rPr>
        <w:t>התחייבות להיעדר ניגוד עניינים</w:t>
      </w:r>
    </w:p>
    <w:p w14:paraId="30ABE9E9"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הקבלן מצהיר ומתחייב כי אין הוא או מי מטעמו הנוטל חלק במתן השירותים לפי הסכם זה נמצא במצב של ניגוד אינטרסים בין מתן שירותיו במסגרת הסכם זה לבין עיסוקיו האחרים, וכי יימנע מלהימצא במצב זה משך כל תקופת ההסכם, וזאת למעט היותו בעל רישיון בתחום הגפ"מ. בכל מקרה של חשש לניגוד עניינים כאמור, יפנה הקבלן לממונה ויפעל עפ"י הנחיותיו. </w:t>
      </w:r>
    </w:p>
    <w:p w14:paraId="4E3955C7" w14:textId="77777777"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במשך תקופת ההסכם, לא ישתתף הקבלן בדרך כלשהי בהכנה או הצגה של פרויקט המוגש למימון המשרד, אלא אם ניתן אישור המשרד לכך, בכתב ומראש.  </w:t>
      </w:r>
    </w:p>
    <w:p w14:paraId="089C8DBC" w14:textId="77777777" w:rsidR="00AB35BA" w:rsidRPr="00D61E5F" w:rsidRDefault="00AB35BA" w:rsidP="00AB35BA">
      <w:pPr>
        <w:spacing w:line="360" w:lineRule="auto"/>
        <w:ind w:left="1276" w:right="567"/>
        <w:jc w:val="both"/>
        <w:rPr>
          <w:szCs w:val="24"/>
        </w:rPr>
      </w:pPr>
    </w:p>
    <w:p w14:paraId="78F621FC" w14:textId="77777777" w:rsidR="00AB35BA" w:rsidRPr="00D61E5F" w:rsidRDefault="00AB35BA" w:rsidP="002E2D0D">
      <w:pPr>
        <w:numPr>
          <w:ilvl w:val="0"/>
          <w:numId w:val="97"/>
        </w:numPr>
        <w:spacing w:line="360" w:lineRule="auto"/>
        <w:ind w:right="0"/>
        <w:jc w:val="both"/>
        <w:rPr>
          <w:szCs w:val="24"/>
        </w:rPr>
      </w:pPr>
      <w:r w:rsidRPr="00D61E5F">
        <w:rPr>
          <w:rFonts w:hint="cs"/>
          <w:b/>
          <w:bCs/>
          <w:szCs w:val="24"/>
          <w:u w:val="single"/>
          <w:rtl/>
        </w:rPr>
        <w:t>הפרת הוראות ההסכם</w:t>
      </w:r>
    </w:p>
    <w:p w14:paraId="1582C5B3" w14:textId="77777777" w:rsidR="00AB35BA" w:rsidRPr="00D61E5F" w:rsidRDefault="00AB35BA" w:rsidP="00AB35BA">
      <w:pPr>
        <w:spacing w:line="360" w:lineRule="auto"/>
        <w:ind w:left="567"/>
        <w:jc w:val="both"/>
        <w:rPr>
          <w:szCs w:val="24"/>
        </w:rPr>
      </w:pPr>
      <w:r w:rsidRPr="00D61E5F">
        <w:rPr>
          <w:rFonts w:hint="cs"/>
          <w:szCs w:val="24"/>
          <w:rtl/>
        </w:rPr>
        <w:t>הפר הקבלן הוראה מהוראות הסכם זה, רשאי המשרד, בנוסף לזכויותיו על פי כל דין ועל פי הסכם זה, לראות הסכם זה כמבוטל, לאחר שניתנה לקבלן הודעה בה נדרש לתקן את המעוות. אם התיקון לא בוצע תוך פרק הזמן שנקבע לך בהודעה, לא יהיה המשרד חייב בתשלום כלשהו לקבלן.</w:t>
      </w:r>
    </w:p>
    <w:p w14:paraId="54E70EF6" w14:textId="77777777" w:rsidR="00AB35BA" w:rsidRPr="00D61E5F" w:rsidRDefault="00AB35BA" w:rsidP="00AB35BA">
      <w:pPr>
        <w:spacing w:line="360" w:lineRule="auto"/>
        <w:jc w:val="both"/>
        <w:rPr>
          <w:szCs w:val="24"/>
        </w:rPr>
      </w:pPr>
    </w:p>
    <w:p w14:paraId="3F35D047" w14:textId="334D4A64" w:rsidR="00AB35BA" w:rsidRDefault="00AB35BA" w:rsidP="002E2D0D">
      <w:pPr>
        <w:numPr>
          <w:ilvl w:val="0"/>
          <w:numId w:val="97"/>
        </w:numPr>
        <w:spacing w:line="360" w:lineRule="auto"/>
        <w:ind w:right="0"/>
        <w:jc w:val="both"/>
        <w:rPr>
          <w:b/>
          <w:bCs/>
          <w:szCs w:val="24"/>
          <w:u w:val="single"/>
        </w:rPr>
      </w:pPr>
      <w:r w:rsidRPr="00D61E5F">
        <w:rPr>
          <w:rFonts w:hint="cs"/>
          <w:b/>
          <w:bCs/>
          <w:szCs w:val="24"/>
          <w:u w:val="single"/>
          <w:rtl/>
        </w:rPr>
        <w:t xml:space="preserve">חובת ביטוח </w:t>
      </w:r>
    </w:p>
    <w:p w14:paraId="21CC3C6C" w14:textId="77777777" w:rsidR="00A50187" w:rsidRPr="007B2008" w:rsidRDefault="00A50187" w:rsidP="007B2008">
      <w:pPr>
        <w:spacing w:line="360" w:lineRule="auto"/>
        <w:ind w:left="567"/>
        <w:jc w:val="both"/>
        <w:rPr>
          <w:szCs w:val="24"/>
          <w:rtl/>
        </w:rPr>
      </w:pPr>
      <w:r w:rsidRPr="007B2008">
        <w:rPr>
          <w:rFonts w:hint="cs"/>
          <w:szCs w:val="24"/>
          <w:rtl/>
        </w:rPr>
        <w:t xml:space="preserve">הקבלן  מתחייב לבצע ולקיים את הביטוחים המפורטים בזה, </w:t>
      </w:r>
      <w:r w:rsidRPr="007B2008">
        <w:rPr>
          <w:rFonts w:hint="cs"/>
          <w:b/>
          <w:bCs/>
          <w:szCs w:val="24"/>
          <w:rtl/>
        </w:rPr>
        <w:t xml:space="preserve">לטובתו ולטובת מדינת ישראל </w:t>
      </w:r>
      <w:r w:rsidRPr="007B2008">
        <w:rPr>
          <w:b/>
          <w:bCs/>
          <w:szCs w:val="24"/>
          <w:rtl/>
        </w:rPr>
        <w:t>–</w:t>
      </w:r>
      <w:r w:rsidRPr="007B2008">
        <w:rPr>
          <w:rFonts w:hint="cs"/>
          <w:b/>
          <w:bCs/>
          <w:szCs w:val="24"/>
          <w:rtl/>
        </w:rPr>
        <w:t xml:space="preserve"> משרד התשתיות הלאומיות, האנרגיה והמים</w:t>
      </w:r>
      <w:r w:rsidRPr="007B2008">
        <w:rPr>
          <w:rFonts w:hint="cs"/>
          <w:szCs w:val="24"/>
          <w:rtl/>
        </w:rPr>
        <w:t xml:space="preserve"> ולהציג למשרד התשתיות הלאומיות, האנרגיה והמים את הביטוחים  הכוללים את כל  הכיסויים והתנאים הנדרשים, כאשר סכומי הביטוח וגבולות האחריות לא יפחתו מהמצוין להלן:-</w:t>
      </w:r>
    </w:p>
    <w:p w14:paraId="3336C5CA" w14:textId="77777777" w:rsidR="00A50187" w:rsidRPr="007B2008" w:rsidRDefault="00A50187" w:rsidP="007B2008">
      <w:pPr>
        <w:spacing w:line="360" w:lineRule="auto"/>
        <w:ind w:left="567"/>
        <w:jc w:val="both"/>
        <w:rPr>
          <w:szCs w:val="24"/>
          <w:rtl/>
        </w:rPr>
      </w:pPr>
    </w:p>
    <w:p w14:paraId="7F417E18" w14:textId="0271C169" w:rsidR="00A50187" w:rsidRPr="00807B03" w:rsidRDefault="00A50187" w:rsidP="00EE4EF1">
      <w:pPr>
        <w:pStyle w:val="24"/>
        <w:spacing w:line="360" w:lineRule="auto"/>
        <w:ind w:left="567"/>
        <w:rPr>
          <w:szCs w:val="24"/>
          <w:u w:val="single"/>
          <w:rtl/>
        </w:rPr>
      </w:pPr>
      <w:r w:rsidRPr="007B2008">
        <w:rPr>
          <w:rFonts w:hint="cs"/>
          <w:szCs w:val="24"/>
          <w:rtl/>
        </w:rPr>
        <w:t xml:space="preserve">1.  </w:t>
      </w:r>
      <w:r w:rsidRPr="00807B03">
        <w:rPr>
          <w:rFonts w:hint="cs"/>
          <w:szCs w:val="24"/>
          <w:u w:val="single"/>
          <w:rtl/>
        </w:rPr>
        <w:t>ביטוח כל הסיכונים עבודות קבלניות/הקמה (בגין ביצוע כל עבודות התקנה, הרכבה, עבודות התשתית המתחייבות והתחזוקה)</w:t>
      </w:r>
    </w:p>
    <w:p w14:paraId="2B8748F0" w14:textId="77777777" w:rsidR="00A50187" w:rsidRPr="007B2008" w:rsidRDefault="00A50187" w:rsidP="007B2008">
      <w:pPr>
        <w:spacing w:line="360" w:lineRule="auto"/>
        <w:ind w:left="567"/>
        <w:jc w:val="both"/>
        <w:rPr>
          <w:szCs w:val="24"/>
          <w:rtl/>
        </w:rPr>
      </w:pPr>
      <w:r w:rsidRPr="007B2008">
        <w:rPr>
          <w:szCs w:val="24"/>
          <w:rtl/>
        </w:rPr>
        <w:t xml:space="preserve">הקבלן ירכוש ביטוח כל הסיכונים עבודות קבלניות/הקמה בגין ביצוע כל העבודות הנדרשות </w:t>
      </w:r>
      <w:r w:rsidRPr="007B2008">
        <w:rPr>
          <w:rFonts w:hint="cs"/>
          <w:szCs w:val="24"/>
          <w:rtl/>
        </w:rPr>
        <w:t>לאספקה והתקנת מערך בקרה לניהול אנרגיה ולניטור צריכת החשמל בבתי ספר בפריסה ארצית</w:t>
      </w:r>
      <w:r w:rsidRPr="007B2008">
        <w:rPr>
          <w:szCs w:val="24"/>
          <w:rtl/>
        </w:rPr>
        <w:t xml:space="preserve"> כולל </w:t>
      </w:r>
      <w:r w:rsidRPr="007B2008">
        <w:rPr>
          <w:rFonts w:hint="cs"/>
          <w:szCs w:val="24"/>
          <w:rtl/>
        </w:rPr>
        <w:t xml:space="preserve">חיווט, </w:t>
      </w:r>
      <w:r w:rsidRPr="007B2008">
        <w:rPr>
          <w:rFonts w:hint="cs"/>
          <w:szCs w:val="24"/>
          <w:rtl/>
        </w:rPr>
        <w:lastRenderedPageBreak/>
        <w:t>כבילה, חציבה, עבודות תשתית ותקשורת</w:t>
      </w:r>
      <w:r w:rsidRPr="007B2008">
        <w:rPr>
          <w:szCs w:val="24"/>
          <w:rtl/>
        </w:rPr>
        <w:t>,</w:t>
      </w:r>
      <w:r w:rsidRPr="007B2008">
        <w:rPr>
          <w:rFonts w:hint="cs"/>
          <w:szCs w:val="24"/>
          <w:rtl/>
        </w:rPr>
        <w:t xml:space="preserve"> פירוק מערכות קיימות והרכבת חדשות, </w:t>
      </w:r>
      <w:r w:rsidRPr="007B2008">
        <w:rPr>
          <w:szCs w:val="24"/>
          <w:rtl/>
        </w:rPr>
        <w:t>לרבות עבודות תשתית כולל הובלה, פריקה, התקנה, כל החומרים, מערכות וציוד לכל תקופת העבודות ואשר יכלול:-</w:t>
      </w:r>
    </w:p>
    <w:p w14:paraId="0005DAAF" w14:textId="77777777" w:rsidR="00A50187" w:rsidRPr="007B2008" w:rsidRDefault="00A50187" w:rsidP="007B2008">
      <w:pPr>
        <w:spacing w:line="360" w:lineRule="auto"/>
        <w:ind w:left="567"/>
        <w:jc w:val="both"/>
        <w:rPr>
          <w:szCs w:val="24"/>
          <w:rtl/>
        </w:rPr>
      </w:pPr>
    </w:p>
    <w:p w14:paraId="77AE5A4D" w14:textId="77777777" w:rsidR="00A50187" w:rsidRPr="007B2008" w:rsidRDefault="00A50187" w:rsidP="007B2008">
      <w:pPr>
        <w:spacing w:line="360" w:lineRule="auto"/>
        <w:ind w:left="567"/>
        <w:jc w:val="both"/>
        <w:rPr>
          <w:szCs w:val="24"/>
          <w:rtl/>
        </w:rPr>
      </w:pPr>
      <w:r w:rsidRPr="007B2008">
        <w:rPr>
          <w:rFonts w:hint="cs"/>
          <w:b/>
          <w:bCs/>
          <w:szCs w:val="24"/>
          <w:u w:val="single"/>
          <w:rtl/>
        </w:rPr>
        <w:t xml:space="preserve">פרק  א </w:t>
      </w:r>
      <w:r w:rsidRPr="007B2008">
        <w:rPr>
          <w:b/>
          <w:bCs/>
          <w:szCs w:val="24"/>
          <w:u w:val="single"/>
          <w:rtl/>
        </w:rPr>
        <w:t>–</w:t>
      </w:r>
      <w:r w:rsidRPr="007B2008">
        <w:rPr>
          <w:rFonts w:hint="cs"/>
          <w:b/>
          <w:bCs/>
          <w:szCs w:val="24"/>
          <w:u w:val="single"/>
          <w:rtl/>
        </w:rPr>
        <w:t xml:space="preserve"> ביטוח רכוש</w:t>
      </w:r>
      <w:r w:rsidRPr="007B2008">
        <w:rPr>
          <w:rFonts w:hint="cs"/>
          <w:szCs w:val="24"/>
          <w:rtl/>
        </w:rPr>
        <w:t xml:space="preserve"> </w:t>
      </w:r>
    </w:p>
    <w:p w14:paraId="76CB3547" w14:textId="77777777" w:rsidR="00A50187" w:rsidRPr="007B2008" w:rsidRDefault="00A50187" w:rsidP="007B2008">
      <w:pPr>
        <w:spacing w:line="360" w:lineRule="auto"/>
        <w:ind w:left="567"/>
        <w:jc w:val="both"/>
        <w:rPr>
          <w:szCs w:val="24"/>
          <w:rtl/>
        </w:rPr>
      </w:pPr>
    </w:p>
    <w:p w14:paraId="6CC7E7FD" w14:textId="77777777" w:rsidR="00A50187" w:rsidRPr="007B2008" w:rsidRDefault="00A50187" w:rsidP="007B2008">
      <w:pPr>
        <w:spacing w:line="360" w:lineRule="auto"/>
        <w:ind w:left="567"/>
        <w:jc w:val="both"/>
        <w:rPr>
          <w:szCs w:val="24"/>
          <w:rtl/>
        </w:rPr>
      </w:pPr>
      <w:r w:rsidRPr="007B2008">
        <w:rPr>
          <w:rFonts w:hint="cs"/>
          <w:szCs w:val="24"/>
          <w:rtl/>
        </w:rPr>
        <w:t>במלוא ערכן של כל עבודות כולל כל החומרים, המערכות, הציוד, מערכות הבקרה לניהול אנרגיה ולניטור צריכת החשמל, ההתקנים, האביזרים הנלווים והתשתית  בפרויקט על בסיס ערך כחדש כולל כיסוי לנזקי טבע ורעידת אדמה, פריצה , גניבה ושוד.</w:t>
      </w:r>
    </w:p>
    <w:p w14:paraId="4C1BD736" w14:textId="77777777" w:rsidR="00A50187" w:rsidRPr="007B2008" w:rsidRDefault="00A50187" w:rsidP="007B2008">
      <w:pPr>
        <w:spacing w:line="360" w:lineRule="auto"/>
        <w:ind w:left="567"/>
        <w:jc w:val="both"/>
        <w:rPr>
          <w:szCs w:val="24"/>
          <w:rtl/>
        </w:rPr>
      </w:pPr>
    </w:p>
    <w:p w14:paraId="631C07A9" w14:textId="77777777" w:rsidR="00A50187" w:rsidRPr="007B2008" w:rsidRDefault="00A50187" w:rsidP="007B2008">
      <w:pPr>
        <w:spacing w:line="360" w:lineRule="auto"/>
        <w:ind w:left="567"/>
        <w:jc w:val="both"/>
        <w:rPr>
          <w:szCs w:val="24"/>
          <w:rtl/>
        </w:rPr>
      </w:pPr>
      <w:r w:rsidRPr="007B2008">
        <w:rPr>
          <w:rFonts w:hint="cs"/>
          <w:szCs w:val="24"/>
          <w:u w:val="single"/>
          <w:rtl/>
        </w:rPr>
        <w:t>בכיסוי יכללו  ההרחבות הבאות</w:t>
      </w:r>
      <w:r w:rsidRPr="007B2008">
        <w:rPr>
          <w:rFonts w:hint="cs"/>
          <w:szCs w:val="24"/>
          <w:rtl/>
        </w:rPr>
        <w:t>:</w:t>
      </w:r>
    </w:p>
    <w:p w14:paraId="455EBE74" w14:textId="77777777" w:rsidR="00A50187" w:rsidRPr="007B2008" w:rsidRDefault="00A50187" w:rsidP="007B2008">
      <w:pPr>
        <w:spacing w:line="360" w:lineRule="auto"/>
        <w:ind w:left="567"/>
        <w:jc w:val="both"/>
        <w:rPr>
          <w:szCs w:val="24"/>
          <w:rtl/>
        </w:rPr>
      </w:pPr>
    </w:p>
    <w:p w14:paraId="5EBD3CBC" w14:textId="77777777" w:rsidR="00A50187" w:rsidRPr="007B2008" w:rsidRDefault="00A50187" w:rsidP="007B2008">
      <w:pPr>
        <w:spacing w:line="360" w:lineRule="auto"/>
        <w:ind w:left="567"/>
        <w:jc w:val="both"/>
        <w:rPr>
          <w:szCs w:val="24"/>
          <w:rtl/>
        </w:rPr>
      </w:pPr>
      <w:r w:rsidRPr="007B2008">
        <w:rPr>
          <w:rFonts w:hint="cs"/>
          <w:szCs w:val="24"/>
          <w:rtl/>
        </w:rPr>
        <w:t xml:space="preserve">1. ציוד קל לבניה והקמה, מתקנים קלים, כלי עבודה ואמצעי עזר </w:t>
      </w:r>
      <w:r w:rsidRPr="007B2008">
        <w:rPr>
          <w:szCs w:val="24"/>
          <w:rtl/>
        </w:rPr>
        <w:t>–</w:t>
      </w:r>
      <w:r w:rsidRPr="007B2008">
        <w:rPr>
          <w:rFonts w:hint="cs"/>
          <w:szCs w:val="24"/>
          <w:rtl/>
        </w:rPr>
        <w:t xml:space="preserve"> בערכם המלא.</w:t>
      </w:r>
    </w:p>
    <w:p w14:paraId="6C27B599" w14:textId="4416D04C" w:rsidR="00A50187" w:rsidRPr="007B2008" w:rsidRDefault="00A50187" w:rsidP="007B2008">
      <w:pPr>
        <w:spacing w:line="360" w:lineRule="auto"/>
        <w:ind w:left="567"/>
        <w:jc w:val="both"/>
        <w:rPr>
          <w:szCs w:val="24"/>
          <w:rtl/>
        </w:rPr>
      </w:pPr>
      <w:r w:rsidRPr="007B2008">
        <w:rPr>
          <w:rFonts w:hint="cs"/>
          <w:szCs w:val="24"/>
          <w:rtl/>
        </w:rPr>
        <w:t xml:space="preserve">2. </w:t>
      </w:r>
      <w:r w:rsidRPr="007B2008">
        <w:rPr>
          <w:szCs w:val="24"/>
          <w:rtl/>
        </w:rPr>
        <w:t>הוצאות פירוק, הריסה, פינוי הריסות, תמיכה, חיזוק וכדומה – גבול אחריות לא יפחת מסך 50,000</w:t>
      </w:r>
      <w:r w:rsidR="007B2008">
        <w:rPr>
          <w:rFonts w:hint="cs"/>
          <w:szCs w:val="24"/>
          <w:rtl/>
        </w:rPr>
        <w:t xml:space="preserve"> </w:t>
      </w:r>
      <w:r w:rsidRPr="007B2008">
        <w:rPr>
          <w:szCs w:val="24"/>
          <w:rtl/>
        </w:rPr>
        <w:t xml:space="preserve"> דולר ארה"ב;</w:t>
      </w:r>
    </w:p>
    <w:p w14:paraId="4A6EAF4F" w14:textId="77777777" w:rsidR="00A50187" w:rsidRPr="007B2008" w:rsidRDefault="00A50187" w:rsidP="007B2008">
      <w:pPr>
        <w:spacing w:line="360" w:lineRule="auto"/>
        <w:ind w:left="567"/>
        <w:jc w:val="both"/>
        <w:rPr>
          <w:szCs w:val="24"/>
          <w:rtl/>
        </w:rPr>
      </w:pPr>
      <w:r w:rsidRPr="007B2008">
        <w:rPr>
          <w:rFonts w:hint="cs"/>
          <w:szCs w:val="24"/>
          <w:rtl/>
        </w:rPr>
        <w:t>3. רכוש שעליו עובדים ו/או רכוש סמוך -  לפחות 500,000 דולר ארה"ב על בסיס נזק ראשון.</w:t>
      </w:r>
    </w:p>
    <w:p w14:paraId="134845F0" w14:textId="77777777" w:rsidR="00A50187" w:rsidRPr="007B2008" w:rsidRDefault="00A50187" w:rsidP="007B2008">
      <w:pPr>
        <w:spacing w:line="360" w:lineRule="auto"/>
        <w:ind w:left="567"/>
        <w:jc w:val="both"/>
        <w:rPr>
          <w:szCs w:val="24"/>
          <w:rtl/>
        </w:rPr>
      </w:pPr>
      <w:r w:rsidRPr="007B2008">
        <w:rPr>
          <w:rFonts w:hint="cs"/>
          <w:szCs w:val="24"/>
          <w:rtl/>
        </w:rPr>
        <w:t xml:space="preserve">4. חומרים ופריטים מחוץ לאתר כולל מטענים בהעברה לצורך עבודות החוזה בערכם המלא. </w:t>
      </w:r>
    </w:p>
    <w:p w14:paraId="6BDAE42B" w14:textId="3FF1F561" w:rsidR="00A50187" w:rsidRPr="007B2008" w:rsidRDefault="00A50187" w:rsidP="007B2008">
      <w:pPr>
        <w:spacing w:line="360" w:lineRule="auto"/>
        <w:ind w:left="567"/>
        <w:jc w:val="both"/>
        <w:rPr>
          <w:szCs w:val="24"/>
          <w:rtl/>
        </w:rPr>
      </w:pPr>
      <w:r w:rsidRPr="007B2008">
        <w:rPr>
          <w:rFonts w:hint="cs"/>
          <w:szCs w:val="24"/>
          <w:rtl/>
        </w:rPr>
        <w:t>5. 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הלכה, כאשר אובדן או נזק כזה נגרם כתוצאה מתאונה שנבעה מתכנון לקוי, חומרים</w:t>
      </w:r>
      <w:r w:rsidR="007B2008">
        <w:rPr>
          <w:rFonts w:hint="cs"/>
          <w:szCs w:val="24"/>
          <w:rtl/>
        </w:rPr>
        <w:t xml:space="preserve"> </w:t>
      </w:r>
      <w:r w:rsidRPr="007B2008">
        <w:rPr>
          <w:rFonts w:hint="cs"/>
          <w:szCs w:val="24"/>
          <w:rtl/>
        </w:rPr>
        <w:t xml:space="preserve"> לקויים או עבודה לקויה.</w:t>
      </w:r>
    </w:p>
    <w:p w14:paraId="360BC5D1" w14:textId="45CB0732" w:rsidR="00A50187" w:rsidRPr="007B2008" w:rsidRDefault="00A50187" w:rsidP="007B2008">
      <w:pPr>
        <w:spacing w:line="360" w:lineRule="auto"/>
        <w:ind w:left="567"/>
        <w:jc w:val="both"/>
        <w:rPr>
          <w:szCs w:val="24"/>
          <w:rtl/>
        </w:rPr>
      </w:pPr>
      <w:r w:rsidRPr="007B2008">
        <w:rPr>
          <w:rFonts w:hint="cs"/>
          <w:szCs w:val="24"/>
          <w:rtl/>
        </w:rPr>
        <w:t xml:space="preserve">6. כיסוי נזק ישיר מתכנון לקוי בגבול אחריות שלא יפחת מסך 100,000 דולר ארה"ב בכפוף להשתתפות  עצמית של הקבלן שלא תעלה על 10%. </w:t>
      </w:r>
    </w:p>
    <w:p w14:paraId="7CB0AB01" w14:textId="77777777" w:rsidR="00A50187" w:rsidRPr="007B2008" w:rsidRDefault="00A50187" w:rsidP="007B2008">
      <w:pPr>
        <w:spacing w:line="360" w:lineRule="auto"/>
        <w:ind w:left="567"/>
        <w:jc w:val="both"/>
        <w:rPr>
          <w:szCs w:val="24"/>
          <w:rtl/>
        </w:rPr>
      </w:pPr>
      <w:r w:rsidRPr="007B2008">
        <w:rPr>
          <w:rFonts w:hint="cs"/>
          <w:szCs w:val="24"/>
          <w:rtl/>
        </w:rPr>
        <w:t xml:space="preserve">7. </w:t>
      </w:r>
      <w:r w:rsidRPr="007B2008">
        <w:rPr>
          <w:szCs w:val="24"/>
          <w:rtl/>
        </w:rPr>
        <w:t>כיסוי לנזקי טבע, כולל רעידת אדמה, פריצה, גניבה ושוד.</w:t>
      </w:r>
    </w:p>
    <w:p w14:paraId="209D3B87" w14:textId="77777777" w:rsidR="00A50187" w:rsidRPr="007B2008" w:rsidRDefault="00A50187" w:rsidP="007B2008">
      <w:pPr>
        <w:spacing w:line="360" w:lineRule="auto"/>
        <w:ind w:left="567"/>
        <w:jc w:val="both"/>
        <w:rPr>
          <w:szCs w:val="24"/>
          <w:rtl/>
        </w:rPr>
      </w:pPr>
      <w:r w:rsidRPr="007B2008">
        <w:rPr>
          <w:rFonts w:hint="cs"/>
          <w:szCs w:val="24"/>
          <w:rtl/>
        </w:rPr>
        <w:t>8. שכר טרחת מהנדסים ויועצים לא יפחת מסך 10,000  דולר ארה"ב.</w:t>
      </w:r>
    </w:p>
    <w:p w14:paraId="4B016EC0" w14:textId="77777777" w:rsidR="00A50187" w:rsidRPr="007B2008" w:rsidRDefault="00A50187" w:rsidP="007B2008">
      <w:pPr>
        <w:spacing w:line="360" w:lineRule="auto"/>
        <w:ind w:left="567"/>
        <w:jc w:val="both"/>
        <w:rPr>
          <w:szCs w:val="24"/>
          <w:rtl/>
        </w:rPr>
      </w:pPr>
      <w:r w:rsidRPr="007B2008">
        <w:rPr>
          <w:rFonts w:hint="cs"/>
          <w:szCs w:val="24"/>
          <w:rtl/>
        </w:rPr>
        <w:t xml:space="preserve">9. תקופת הרצה </w:t>
      </w:r>
      <w:r w:rsidRPr="007B2008">
        <w:rPr>
          <w:szCs w:val="24"/>
          <w:rtl/>
        </w:rPr>
        <w:t>–</w:t>
      </w:r>
      <w:r w:rsidRPr="007B2008">
        <w:rPr>
          <w:rFonts w:hint="cs"/>
          <w:szCs w:val="24"/>
          <w:rtl/>
        </w:rPr>
        <w:t xml:space="preserve"> הפוליסה תורחב לכסות תקופת הרצה לציוד בת 30 יום לאחר הרכבתו.</w:t>
      </w:r>
    </w:p>
    <w:p w14:paraId="257305D6" w14:textId="438A860D" w:rsidR="00A50187" w:rsidRPr="007B2008" w:rsidRDefault="00A50187" w:rsidP="007B2008">
      <w:pPr>
        <w:spacing w:line="360" w:lineRule="auto"/>
        <w:ind w:left="567"/>
        <w:jc w:val="both"/>
        <w:rPr>
          <w:szCs w:val="24"/>
          <w:rtl/>
        </w:rPr>
      </w:pPr>
      <w:r w:rsidRPr="007B2008">
        <w:rPr>
          <w:rFonts w:hint="cs"/>
          <w:szCs w:val="24"/>
          <w:rtl/>
        </w:rPr>
        <w:t xml:space="preserve">10. תגמולי הביטוח המגיעים למבוטח על פי פרק זה, בגין העבודות וציוד המערכת  משועבדים לטובת מדינת ישראל </w:t>
      </w:r>
      <w:r w:rsidRPr="007B2008">
        <w:rPr>
          <w:szCs w:val="24"/>
          <w:rtl/>
        </w:rPr>
        <w:t>–</w:t>
      </w:r>
      <w:r w:rsidRPr="007B2008">
        <w:rPr>
          <w:rFonts w:hint="cs"/>
          <w:szCs w:val="24"/>
          <w:rtl/>
        </w:rPr>
        <w:t xml:space="preserve"> משרד התשתיות הלאומיות, האנרגיה והמים </w:t>
      </w:r>
      <w:r w:rsidR="007B2008">
        <w:rPr>
          <w:rFonts w:hint="cs"/>
          <w:szCs w:val="24"/>
          <w:rtl/>
        </w:rPr>
        <w:t>וישולמו להם אלא אם יורה חשב</w:t>
      </w:r>
      <w:r w:rsidRPr="007B2008">
        <w:rPr>
          <w:rFonts w:hint="cs"/>
          <w:szCs w:val="24"/>
          <w:rtl/>
        </w:rPr>
        <w:t xml:space="preserve"> המשרד בכתב  אחרת. </w:t>
      </w:r>
    </w:p>
    <w:p w14:paraId="48B3AA26" w14:textId="77777777" w:rsidR="00A50187" w:rsidRPr="007B2008" w:rsidRDefault="00A50187" w:rsidP="007B2008">
      <w:pPr>
        <w:spacing w:line="360" w:lineRule="auto"/>
        <w:ind w:left="567"/>
        <w:jc w:val="both"/>
        <w:rPr>
          <w:szCs w:val="24"/>
          <w:rtl/>
        </w:rPr>
      </w:pPr>
    </w:p>
    <w:p w14:paraId="2F93519E" w14:textId="77777777" w:rsidR="00A50187" w:rsidRPr="007B2008" w:rsidRDefault="00A50187" w:rsidP="007B2008">
      <w:pPr>
        <w:spacing w:line="360" w:lineRule="auto"/>
        <w:ind w:left="567"/>
        <w:jc w:val="both"/>
        <w:rPr>
          <w:b/>
          <w:bCs/>
          <w:szCs w:val="24"/>
          <w:u w:val="single"/>
          <w:rtl/>
        </w:rPr>
      </w:pPr>
      <w:r w:rsidRPr="007B2008">
        <w:rPr>
          <w:rFonts w:hint="cs"/>
          <w:b/>
          <w:bCs/>
          <w:szCs w:val="24"/>
          <w:u w:val="single"/>
          <w:rtl/>
        </w:rPr>
        <w:t xml:space="preserve">פרק ב </w:t>
      </w:r>
      <w:r w:rsidRPr="007B2008">
        <w:rPr>
          <w:b/>
          <w:bCs/>
          <w:szCs w:val="24"/>
          <w:u w:val="single"/>
          <w:rtl/>
        </w:rPr>
        <w:t>–</w:t>
      </w:r>
      <w:r w:rsidRPr="007B2008">
        <w:rPr>
          <w:rFonts w:hint="cs"/>
          <w:b/>
          <w:bCs/>
          <w:szCs w:val="24"/>
          <w:u w:val="single"/>
          <w:rtl/>
        </w:rPr>
        <w:t xml:space="preserve"> ביטוח אחריות כלפי צד שלישי</w:t>
      </w:r>
    </w:p>
    <w:p w14:paraId="41AEDDC2" w14:textId="77777777" w:rsidR="00A50187" w:rsidRPr="007B2008" w:rsidRDefault="00A50187" w:rsidP="007B2008">
      <w:pPr>
        <w:spacing w:line="360" w:lineRule="auto"/>
        <w:ind w:left="567"/>
        <w:jc w:val="both"/>
        <w:rPr>
          <w:szCs w:val="24"/>
          <w:rtl/>
        </w:rPr>
      </w:pPr>
      <w:r w:rsidRPr="007B2008">
        <w:rPr>
          <w:rFonts w:hint="cs"/>
          <w:szCs w:val="24"/>
          <w:rtl/>
        </w:rPr>
        <w:t xml:space="preserve">הכיסוי על פי דיני מדינת ישראל, בגבול אחריות של לפחות 1,500,000  דולר ארה"ב נזקי גוף ורכוש, למקרה ולתקופה, כולל סעיף אחריות צולבת </w:t>
      </w:r>
      <w:r w:rsidRPr="007B2008">
        <w:rPr>
          <w:szCs w:val="24"/>
          <w:rtl/>
        </w:rPr>
        <w:t>–</w:t>
      </w:r>
      <w:r w:rsidRPr="007B2008">
        <w:rPr>
          <w:rFonts w:hint="cs"/>
          <w:szCs w:val="24"/>
          <w:rtl/>
        </w:rPr>
        <w:t xml:space="preserve"> </w:t>
      </w:r>
      <w:r w:rsidRPr="007B2008">
        <w:rPr>
          <w:rFonts w:hint="cs"/>
          <w:szCs w:val="24"/>
        </w:rPr>
        <w:t>CROSS LIABILITY</w:t>
      </w:r>
      <w:r w:rsidRPr="007B2008">
        <w:rPr>
          <w:rFonts w:hint="cs"/>
          <w:szCs w:val="24"/>
          <w:rtl/>
        </w:rPr>
        <w:t>.</w:t>
      </w:r>
    </w:p>
    <w:p w14:paraId="62E3CE59" w14:textId="1BCBA2A0" w:rsidR="00A50187" w:rsidRPr="007B2008" w:rsidRDefault="00A50187" w:rsidP="007B2008">
      <w:pPr>
        <w:spacing w:line="360" w:lineRule="auto"/>
        <w:ind w:left="567"/>
        <w:jc w:val="both"/>
        <w:rPr>
          <w:szCs w:val="24"/>
          <w:rtl/>
        </w:rPr>
      </w:pPr>
      <w:r w:rsidRPr="007B2008">
        <w:rPr>
          <w:rFonts w:hint="cs"/>
          <w:szCs w:val="24"/>
          <w:rtl/>
        </w:rPr>
        <w:t>הכיסוי על פי פרק זה יורחב לכסות נזקי רעד, ויבראציה, הסרת משען או החלשתו בגבול אחריות שלא יפחת מ 100,000 דולר ארה"ב.  הכיסוי על פי פרק זה יורחב לכלול תביעות שיבוב של המוסד לביטוח לאומי.</w:t>
      </w:r>
      <w:r w:rsidR="007B2008">
        <w:rPr>
          <w:rFonts w:hint="cs"/>
          <w:szCs w:val="24"/>
          <w:rtl/>
        </w:rPr>
        <w:t xml:space="preserve"> </w:t>
      </w:r>
      <w:r w:rsidRPr="007B2008">
        <w:rPr>
          <w:rFonts w:hint="cs"/>
          <w:szCs w:val="24"/>
          <w:rtl/>
        </w:rPr>
        <w:t>תלמידים, מורים, עובדים ומבקרים בבתי הספר כולל רכושם ייחשבו צד שלישי.רכוש מדינת ישראל והרשויות המקומיות ייחשב רכוש צד שלישי.</w:t>
      </w:r>
    </w:p>
    <w:p w14:paraId="587006FE" w14:textId="77777777" w:rsidR="00A50187" w:rsidRPr="007B2008" w:rsidRDefault="00A50187" w:rsidP="007B2008">
      <w:pPr>
        <w:spacing w:line="360" w:lineRule="auto"/>
        <w:ind w:left="567"/>
        <w:jc w:val="both"/>
        <w:rPr>
          <w:szCs w:val="24"/>
          <w:rtl/>
        </w:rPr>
      </w:pPr>
    </w:p>
    <w:p w14:paraId="5CC9363B" w14:textId="77777777" w:rsidR="00A50187" w:rsidRPr="007B2008" w:rsidRDefault="00A50187" w:rsidP="007B2008">
      <w:pPr>
        <w:spacing w:line="360" w:lineRule="auto"/>
        <w:ind w:left="567"/>
        <w:jc w:val="both"/>
        <w:rPr>
          <w:szCs w:val="24"/>
          <w:rtl/>
        </w:rPr>
      </w:pPr>
      <w:r w:rsidRPr="007B2008">
        <w:rPr>
          <w:rFonts w:hint="cs"/>
          <w:b/>
          <w:bCs/>
          <w:szCs w:val="24"/>
          <w:u w:val="single"/>
          <w:rtl/>
        </w:rPr>
        <w:t xml:space="preserve">פרק ג </w:t>
      </w:r>
      <w:r w:rsidRPr="007B2008">
        <w:rPr>
          <w:b/>
          <w:bCs/>
          <w:szCs w:val="24"/>
          <w:u w:val="single"/>
          <w:rtl/>
        </w:rPr>
        <w:t>–</w:t>
      </w:r>
      <w:r w:rsidRPr="007B2008">
        <w:rPr>
          <w:rFonts w:hint="cs"/>
          <w:b/>
          <w:bCs/>
          <w:szCs w:val="24"/>
          <w:u w:val="single"/>
          <w:rtl/>
        </w:rPr>
        <w:t xml:space="preserve"> ביטוח חבות מעבידים</w:t>
      </w:r>
    </w:p>
    <w:p w14:paraId="2E326E38" w14:textId="77777777" w:rsidR="00A50187" w:rsidRPr="007B2008" w:rsidRDefault="00A50187" w:rsidP="007B2008">
      <w:pPr>
        <w:spacing w:line="360" w:lineRule="auto"/>
        <w:ind w:left="567"/>
        <w:jc w:val="both"/>
        <w:rPr>
          <w:szCs w:val="24"/>
          <w:rtl/>
        </w:rPr>
      </w:pPr>
    </w:p>
    <w:p w14:paraId="5FBB2CB0" w14:textId="77777777" w:rsidR="00A50187" w:rsidRPr="007B2008" w:rsidRDefault="00A50187" w:rsidP="007B2008">
      <w:pPr>
        <w:spacing w:line="360" w:lineRule="auto"/>
        <w:ind w:left="567"/>
        <w:jc w:val="both"/>
        <w:rPr>
          <w:szCs w:val="24"/>
          <w:rtl/>
        </w:rPr>
      </w:pPr>
      <w:r w:rsidRPr="007B2008">
        <w:rPr>
          <w:rFonts w:hint="cs"/>
          <w:szCs w:val="24"/>
          <w:rtl/>
        </w:rPr>
        <w:t>1. לגבי כל העובדים לגבי כל העובדים הקשורים בביצוע העבודות כולל עובדי קבלנים וקבלני משנה.</w:t>
      </w:r>
    </w:p>
    <w:p w14:paraId="2AAE4DAE" w14:textId="77777777" w:rsidR="00A50187" w:rsidRPr="007B2008" w:rsidRDefault="00A50187" w:rsidP="007B2008">
      <w:pPr>
        <w:spacing w:line="360" w:lineRule="auto"/>
        <w:ind w:left="567"/>
        <w:jc w:val="both"/>
        <w:rPr>
          <w:szCs w:val="24"/>
          <w:rtl/>
        </w:rPr>
      </w:pPr>
      <w:r w:rsidRPr="007B2008">
        <w:rPr>
          <w:rFonts w:hint="cs"/>
          <w:szCs w:val="24"/>
          <w:rtl/>
        </w:rPr>
        <w:t xml:space="preserve">2. גבול האחריות לעובד, למקרה ולתקופת הביטוח לא יפחת מ 5,000,000 דולר ארה"ב. </w:t>
      </w:r>
    </w:p>
    <w:p w14:paraId="7BE6DBB5" w14:textId="77777777" w:rsidR="00A50187" w:rsidRPr="007B2008" w:rsidRDefault="00A50187" w:rsidP="007B2008">
      <w:pPr>
        <w:spacing w:line="360" w:lineRule="auto"/>
        <w:ind w:left="567"/>
        <w:jc w:val="both"/>
        <w:rPr>
          <w:szCs w:val="24"/>
          <w:rtl/>
        </w:rPr>
      </w:pPr>
    </w:p>
    <w:p w14:paraId="6287A43D" w14:textId="77777777" w:rsidR="00A50187" w:rsidRPr="007B2008" w:rsidRDefault="00A50187" w:rsidP="007B2008">
      <w:pPr>
        <w:spacing w:line="360" w:lineRule="auto"/>
        <w:ind w:left="567"/>
        <w:jc w:val="both"/>
        <w:rPr>
          <w:szCs w:val="24"/>
          <w:rtl/>
        </w:rPr>
      </w:pPr>
      <w:r w:rsidRPr="007B2008">
        <w:rPr>
          <w:rFonts w:hint="cs"/>
          <w:b/>
          <w:bCs/>
          <w:szCs w:val="24"/>
          <w:u w:val="single"/>
          <w:rtl/>
        </w:rPr>
        <w:t>הפוליסה תכלול</w:t>
      </w:r>
      <w:r w:rsidRPr="007B2008">
        <w:rPr>
          <w:rFonts w:hint="cs"/>
          <w:szCs w:val="24"/>
          <w:rtl/>
        </w:rPr>
        <w:t>:</w:t>
      </w:r>
    </w:p>
    <w:p w14:paraId="08B4B12C" w14:textId="77777777" w:rsidR="00A50187" w:rsidRPr="007B2008" w:rsidRDefault="00A50187" w:rsidP="007B2008">
      <w:pPr>
        <w:spacing w:line="360" w:lineRule="auto"/>
        <w:ind w:left="567"/>
        <w:jc w:val="both"/>
        <w:rPr>
          <w:szCs w:val="24"/>
          <w:rtl/>
        </w:rPr>
      </w:pPr>
      <w:r w:rsidRPr="007B2008">
        <w:rPr>
          <w:rFonts w:hint="cs"/>
          <w:szCs w:val="24"/>
          <w:rtl/>
        </w:rPr>
        <w:t>1. הרחבה לתקופת אחזקה מורחבת של 24 חודש לאחר סיום העבודות.</w:t>
      </w:r>
    </w:p>
    <w:p w14:paraId="16FDA5E0" w14:textId="77777777" w:rsidR="00A50187" w:rsidRPr="007B2008" w:rsidRDefault="00A50187" w:rsidP="007B2008">
      <w:pPr>
        <w:spacing w:line="360" w:lineRule="auto"/>
        <w:ind w:left="567"/>
        <w:jc w:val="both"/>
        <w:rPr>
          <w:szCs w:val="24"/>
          <w:rtl/>
        </w:rPr>
      </w:pPr>
      <w:r w:rsidRPr="007B2008">
        <w:rPr>
          <w:rFonts w:hint="cs"/>
          <w:szCs w:val="24"/>
          <w:rtl/>
        </w:rPr>
        <w:t>2. תנאי הכיסוי  הסטנדרטים לא יפחתו מהמקובל על פי "פוליסת נוסח ביט" בשינויים המתחייבים</w:t>
      </w:r>
    </w:p>
    <w:p w14:paraId="1BD14164" w14:textId="77777777" w:rsidR="00A50187" w:rsidRPr="007B2008" w:rsidRDefault="00A50187" w:rsidP="007B2008">
      <w:pPr>
        <w:spacing w:line="360" w:lineRule="auto"/>
        <w:ind w:left="567"/>
        <w:jc w:val="both"/>
        <w:rPr>
          <w:szCs w:val="24"/>
          <w:rtl/>
        </w:rPr>
      </w:pPr>
      <w:r w:rsidRPr="007B2008">
        <w:rPr>
          <w:rFonts w:hint="cs"/>
          <w:szCs w:val="24"/>
          <w:rtl/>
        </w:rPr>
        <w:t xml:space="preserve">    על פי המצוין לעיל ובכפוף לביטול חריג כוונה ו/או רשלנות רבתי ככל שקיים.</w:t>
      </w:r>
    </w:p>
    <w:p w14:paraId="67DB7A33" w14:textId="1564B1A6" w:rsidR="00A50187" w:rsidRPr="007B2008" w:rsidRDefault="00A50187" w:rsidP="007B2008">
      <w:pPr>
        <w:spacing w:line="360" w:lineRule="auto"/>
        <w:ind w:left="567"/>
        <w:jc w:val="both"/>
        <w:rPr>
          <w:b/>
          <w:bCs/>
          <w:szCs w:val="24"/>
          <w:rtl/>
        </w:rPr>
      </w:pPr>
      <w:r w:rsidRPr="007B2008">
        <w:rPr>
          <w:rFonts w:hint="cs"/>
          <w:szCs w:val="24"/>
          <w:rtl/>
        </w:rPr>
        <w:t xml:space="preserve">3. לשם המבוטח יתווספו  </w:t>
      </w:r>
      <w:r w:rsidRPr="007B2008">
        <w:rPr>
          <w:rFonts w:hint="cs"/>
          <w:b/>
          <w:bCs/>
          <w:szCs w:val="24"/>
          <w:rtl/>
        </w:rPr>
        <w:t xml:space="preserve">ו/או קבלנים ו/או קבלני משנה ו/או מדינת ישראל -  משרד התשתיות הלאומיות, האנרגיה והמים. </w:t>
      </w:r>
    </w:p>
    <w:p w14:paraId="69EBD815" w14:textId="77777777" w:rsidR="00A50187" w:rsidRPr="007B2008" w:rsidRDefault="00A50187" w:rsidP="007B2008">
      <w:pPr>
        <w:spacing w:line="360" w:lineRule="auto"/>
        <w:ind w:left="567"/>
        <w:jc w:val="both"/>
        <w:rPr>
          <w:szCs w:val="24"/>
          <w:rtl/>
        </w:rPr>
      </w:pPr>
      <w:r w:rsidRPr="007B2008">
        <w:rPr>
          <w:rFonts w:hint="cs"/>
          <w:szCs w:val="24"/>
          <w:rtl/>
        </w:rPr>
        <w:t>4. תחום טריטוריאלי - כל תחומי מדינת ישראל והשטחים המוחזקים.</w:t>
      </w:r>
    </w:p>
    <w:p w14:paraId="17CD8A81" w14:textId="77777777" w:rsidR="00A50187" w:rsidRPr="007B2008" w:rsidRDefault="00A50187" w:rsidP="007B2008">
      <w:pPr>
        <w:spacing w:line="360" w:lineRule="auto"/>
        <w:ind w:left="567"/>
        <w:jc w:val="both"/>
        <w:rPr>
          <w:szCs w:val="24"/>
          <w:rtl/>
          <w:lang w:eastAsia="he-IL"/>
        </w:rPr>
      </w:pPr>
    </w:p>
    <w:p w14:paraId="4347276B" w14:textId="77777777" w:rsidR="00A50187" w:rsidRPr="00807B03" w:rsidRDefault="00A50187" w:rsidP="007B2008">
      <w:pPr>
        <w:pStyle w:val="24"/>
        <w:spacing w:line="360" w:lineRule="auto"/>
        <w:ind w:left="567"/>
        <w:rPr>
          <w:szCs w:val="24"/>
          <w:u w:val="single"/>
          <w:rtl/>
        </w:rPr>
      </w:pPr>
      <w:r w:rsidRPr="007B2008">
        <w:rPr>
          <w:rFonts w:hint="cs"/>
          <w:szCs w:val="24"/>
          <w:rtl/>
        </w:rPr>
        <w:t>2</w:t>
      </w:r>
      <w:r w:rsidRPr="00807B03">
        <w:rPr>
          <w:rFonts w:hint="cs"/>
          <w:szCs w:val="24"/>
          <w:u w:val="single"/>
          <w:rtl/>
        </w:rPr>
        <w:t xml:space="preserve">. ביטוח אחריות מקצועית </w:t>
      </w:r>
    </w:p>
    <w:p w14:paraId="2941667F" w14:textId="3FDB0D6A" w:rsidR="00A50187" w:rsidRPr="007B2008" w:rsidRDefault="00A50187" w:rsidP="00807B03">
      <w:pPr>
        <w:spacing w:line="360" w:lineRule="auto"/>
        <w:ind w:left="781"/>
        <w:jc w:val="both"/>
        <w:rPr>
          <w:szCs w:val="24"/>
          <w:rtl/>
        </w:rPr>
      </w:pPr>
      <w:r w:rsidRPr="007B2008">
        <w:rPr>
          <w:rFonts w:hint="cs"/>
          <w:szCs w:val="24"/>
          <w:rtl/>
        </w:rPr>
        <w:t xml:space="preserve">1.  הפוליסה תכסה כל נזק מהפרת חובה מקצועית של הקבלן, עובדיו ובגין כל הפועלים מטעמם ואשר אירע כתוצאה ממעשה, רשלנות, לרבות מחדל, טעות או השמטה, מצג בלתי נכון, הצהרה      רשלנית שנעשו בתום לב, בכל הקשור למתן שירותים לאפיון אתר, אספקה והתקנת מערך בקרה לניהול אנרגיה ולניטור צריכת החשמל בבתי ספר בפריסה ארצית, כולל אפיון אתר האינטרנט המרכזי של הפרויקט וממשקי משתמש, מיפוי מפורט של הדרישות בבתי הספר, אפיון ותכנון פריסת מערכות </w:t>
      </w:r>
      <w:r w:rsidR="00807B03">
        <w:rPr>
          <w:rFonts w:hint="cs"/>
          <w:szCs w:val="24"/>
          <w:rtl/>
        </w:rPr>
        <w:t xml:space="preserve"> </w:t>
      </w:r>
      <w:r w:rsidRPr="007B2008">
        <w:rPr>
          <w:rFonts w:hint="cs"/>
          <w:szCs w:val="24"/>
          <w:rtl/>
        </w:rPr>
        <w:t xml:space="preserve">המדידה והבקרה, תיאום וביצוע התקנות המערכות וחיבורן לרשת, פיתוח והתקנת ממשק לשליטה מרחוק, חיבור לתקשורת סלולרית (ככל שנדרש), ניתוח והצגת צריכות החשמל של בתי הספר, תקשורת נתונים בין המערכות לאתר האינטרנט של המשרד, </w:t>
      </w:r>
      <w:r w:rsidR="00807B03">
        <w:rPr>
          <w:rFonts w:hint="cs"/>
          <w:szCs w:val="24"/>
          <w:rtl/>
        </w:rPr>
        <w:t xml:space="preserve">הפעלת המערכות, תחזוקת המערכות, </w:t>
      </w:r>
      <w:r w:rsidRPr="007B2008">
        <w:rPr>
          <w:rFonts w:hint="cs"/>
          <w:szCs w:val="24"/>
          <w:rtl/>
        </w:rPr>
        <w:t xml:space="preserve">אחריות, הדרכה, הטמעה, הצגה גרפית של מידע, נתוני זמן אמת, הפקת דו"חות, התראות, תמיכה, </w:t>
      </w:r>
    </w:p>
    <w:p w14:paraId="74B4FF71" w14:textId="2BFB1F28" w:rsidR="00A50187" w:rsidRPr="007B2008" w:rsidRDefault="00807B03" w:rsidP="00807B03">
      <w:pPr>
        <w:spacing w:line="360" w:lineRule="auto"/>
        <w:ind w:left="819" w:hanging="252"/>
        <w:jc w:val="both"/>
        <w:rPr>
          <w:szCs w:val="24"/>
          <w:rtl/>
        </w:rPr>
      </w:pPr>
      <w:r>
        <w:rPr>
          <w:rFonts w:hint="cs"/>
          <w:szCs w:val="24"/>
          <w:rtl/>
        </w:rPr>
        <w:t xml:space="preserve">    </w:t>
      </w:r>
      <w:r w:rsidR="00A50187" w:rsidRPr="007B2008">
        <w:rPr>
          <w:rFonts w:hint="cs"/>
          <w:szCs w:val="24"/>
          <w:rtl/>
        </w:rPr>
        <w:t xml:space="preserve">תיקון תקלות ושירות, בהתאם </w:t>
      </w:r>
      <w:r w:rsidR="00A50187" w:rsidRPr="007B2008">
        <w:rPr>
          <w:szCs w:val="24"/>
          <w:rtl/>
        </w:rPr>
        <w:t xml:space="preserve">למכרז </w:t>
      </w:r>
      <w:r w:rsidR="00A50187" w:rsidRPr="007B2008">
        <w:rPr>
          <w:rFonts w:hint="cs"/>
          <w:szCs w:val="24"/>
          <w:rtl/>
        </w:rPr>
        <w:t xml:space="preserve">וחוזה עם מדינת ישראל </w:t>
      </w:r>
      <w:r w:rsidR="00A50187" w:rsidRPr="007B2008">
        <w:rPr>
          <w:szCs w:val="24"/>
          <w:rtl/>
        </w:rPr>
        <w:t>–</w:t>
      </w:r>
      <w:r w:rsidR="00A50187" w:rsidRPr="007B2008">
        <w:rPr>
          <w:rFonts w:hint="cs"/>
          <w:szCs w:val="24"/>
          <w:rtl/>
        </w:rPr>
        <w:t xml:space="preserve"> משרד התשתיות </w:t>
      </w:r>
      <w:r>
        <w:rPr>
          <w:rFonts w:hint="cs"/>
          <w:szCs w:val="24"/>
          <w:rtl/>
        </w:rPr>
        <w:t xml:space="preserve">   </w:t>
      </w:r>
      <w:r w:rsidR="00A50187" w:rsidRPr="007B2008">
        <w:rPr>
          <w:rFonts w:hint="cs"/>
          <w:szCs w:val="24"/>
          <w:rtl/>
        </w:rPr>
        <w:t xml:space="preserve">הלאומיות,  האנרגיה והמים; </w:t>
      </w:r>
    </w:p>
    <w:p w14:paraId="68F52330" w14:textId="39D87552" w:rsidR="00A50187" w:rsidRPr="007B2008" w:rsidRDefault="00A50187" w:rsidP="00807B03">
      <w:pPr>
        <w:spacing w:line="360" w:lineRule="auto"/>
        <w:ind w:left="677"/>
        <w:jc w:val="both"/>
        <w:rPr>
          <w:szCs w:val="24"/>
          <w:rtl/>
        </w:rPr>
      </w:pPr>
      <w:r w:rsidRPr="007B2008">
        <w:rPr>
          <w:rFonts w:hint="cs"/>
          <w:szCs w:val="24"/>
          <w:rtl/>
        </w:rPr>
        <w:t xml:space="preserve">  2.  גבולות האחריות למקרה ולשנה לא יפחתו מ 500,000 דולר ארה"ב.</w:t>
      </w:r>
    </w:p>
    <w:p w14:paraId="6D3C7959" w14:textId="77777777" w:rsidR="00A50187" w:rsidRPr="007B2008" w:rsidRDefault="00A50187" w:rsidP="00807B03">
      <w:pPr>
        <w:spacing w:line="360" w:lineRule="auto"/>
        <w:ind w:left="781"/>
        <w:jc w:val="both"/>
        <w:rPr>
          <w:szCs w:val="24"/>
          <w:rtl/>
        </w:rPr>
      </w:pPr>
      <w:r w:rsidRPr="007B2008">
        <w:rPr>
          <w:rFonts w:hint="cs"/>
          <w:szCs w:val="24"/>
          <w:rtl/>
        </w:rPr>
        <w:t>3.  בפוליסה יכללו ההרחבות הבאות:</w:t>
      </w:r>
    </w:p>
    <w:p w14:paraId="44083CEC" w14:textId="77777777" w:rsidR="00A50187" w:rsidRPr="007B2008" w:rsidRDefault="00A50187" w:rsidP="00807B03">
      <w:pPr>
        <w:spacing w:line="360" w:lineRule="auto"/>
        <w:ind w:left="781"/>
        <w:jc w:val="both"/>
        <w:rPr>
          <w:szCs w:val="24"/>
          <w:rtl/>
        </w:rPr>
      </w:pPr>
      <w:r w:rsidRPr="007B2008">
        <w:rPr>
          <w:rFonts w:hint="cs"/>
          <w:szCs w:val="24"/>
          <w:rtl/>
        </w:rPr>
        <w:t xml:space="preserve">      - מרמה ואי יושר של עובדים;</w:t>
      </w:r>
    </w:p>
    <w:p w14:paraId="0B1611AA" w14:textId="77777777" w:rsidR="00A50187" w:rsidRPr="007B2008" w:rsidRDefault="00A50187" w:rsidP="00807B03">
      <w:pPr>
        <w:spacing w:line="360" w:lineRule="auto"/>
        <w:ind w:left="781"/>
        <w:jc w:val="both"/>
        <w:rPr>
          <w:szCs w:val="24"/>
          <w:rtl/>
        </w:rPr>
      </w:pPr>
      <w:r w:rsidRPr="007B2008">
        <w:rPr>
          <w:rFonts w:hint="cs"/>
          <w:szCs w:val="24"/>
          <w:rtl/>
        </w:rPr>
        <w:t xml:space="preserve">      - אובדן מסמכים, לרבות אובדן השימוש ו/או העיכוב עקב מקרה ביטוח;</w:t>
      </w:r>
    </w:p>
    <w:p w14:paraId="5023A5BC" w14:textId="2D647640" w:rsidR="00A50187" w:rsidRPr="007B2008" w:rsidRDefault="00A50187" w:rsidP="00807B03">
      <w:pPr>
        <w:spacing w:line="360" w:lineRule="auto"/>
        <w:ind w:left="1244" w:hanging="463"/>
        <w:jc w:val="both"/>
        <w:rPr>
          <w:szCs w:val="24"/>
          <w:rtl/>
        </w:rPr>
      </w:pPr>
      <w:r w:rsidRPr="007B2008">
        <w:rPr>
          <w:rFonts w:hint="cs"/>
          <w:szCs w:val="24"/>
          <w:rtl/>
        </w:rPr>
        <w:t xml:space="preserve">      - אחריות צולבת </w:t>
      </w:r>
      <w:r w:rsidRPr="007B2008">
        <w:rPr>
          <w:szCs w:val="24"/>
          <w:rtl/>
        </w:rPr>
        <w:t>–</w:t>
      </w:r>
      <w:r w:rsidRPr="007B2008">
        <w:rPr>
          <w:rFonts w:hint="cs"/>
          <w:szCs w:val="24"/>
          <w:rtl/>
        </w:rPr>
        <w:t xml:space="preserve"> </w:t>
      </w:r>
      <w:r w:rsidRPr="007B2008">
        <w:rPr>
          <w:szCs w:val="24"/>
        </w:rPr>
        <w:t xml:space="preserve">  Cross  Liability</w:t>
      </w:r>
      <w:r w:rsidRPr="007B2008">
        <w:rPr>
          <w:rFonts w:hint="cs"/>
          <w:szCs w:val="24"/>
          <w:rtl/>
        </w:rPr>
        <w:t xml:space="preserve">אולם הביטוח לא יכסה תביעות הקבלן </w:t>
      </w:r>
      <w:r w:rsidR="00807B03">
        <w:rPr>
          <w:rFonts w:hint="cs"/>
          <w:szCs w:val="24"/>
          <w:rtl/>
        </w:rPr>
        <w:t xml:space="preserve"> </w:t>
      </w:r>
      <w:r w:rsidRPr="007B2008">
        <w:rPr>
          <w:rFonts w:hint="cs"/>
          <w:szCs w:val="24"/>
          <w:rtl/>
        </w:rPr>
        <w:t xml:space="preserve">לפי מדינת ישראל </w:t>
      </w:r>
      <w:r w:rsidRPr="007B2008">
        <w:rPr>
          <w:szCs w:val="24"/>
          <w:rtl/>
        </w:rPr>
        <w:t>–</w:t>
      </w:r>
      <w:r w:rsidRPr="007B2008">
        <w:rPr>
          <w:rFonts w:hint="cs"/>
          <w:szCs w:val="24"/>
          <w:rtl/>
        </w:rPr>
        <w:t xml:space="preserve"> משרד התשתיות הלאומיות, האנרגיה והמים.</w:t>
      </w:r>
    </w:p>
    <w:p w14:paraId="029A0B98" w14:textId="77777777" w:rsidR="00A50187" w:rsidRPr="007B2008" w:rsidRDefault="00A50187" w:rsidP="00807B03">
      <w:pPr>
        <w:spacing w:line="360" w:lineRule="auto"/>
        <w:ind w:left="781"/>
        <w:jc w:val="both"/>
        <w:rPr>
          <w:szCs w:val="24"/>
          <w:rtl/>
        </w:rPr>
      </w:pPr>
      <w:r w:rsidRPr="007B2008">
        <w:rPr>
          <w:rFonts w:hint="cs"/>
          <w:szCs w:val="24"/>
          <w:rtl/>
        </w:rPr>
        <w:t xml:space="preserve">      - הארכת תקופת הגילוי לפחות 6 חודשים.</w:t>
      </w:r>
    </w:p>
    <w:p w14:paraId="067D05A5" w14:textId="402EEC56" w:rsidR="00A50187" w:rsidRPr="007B2008" w:rsidRDefault="00A50187" w:rsidP="00807B03">
      <w:pPr>
        <w:spacing w:line="360" w:lineRule="auto"/>
        <w:ind w:left="781"/>
        <w:jc w:val="both"/>
        <w:rPr>
          <w:szCs w:val="24"/>
          <w:rtl/>
        </w:rPr>
      </w:pPr>
      <w:r w:rsidRPr="007B2008">
        <w:rPr>
          <w:rFonts w:hint="cs"/>
          <w:szCs w:val="24"/>
          <w:rtl/>
        </w:rPr>
        <w:t xml:space="preserve"> 4. הפוליסה מורחבת לשפות את מדינת ישראל </w:t>
      </w:r>
      <w:r w:rsidRPr="007B2008">
        <w:rPr>
          <w:szCs w:val="24"/>
          <w:rtl/>
        </w:rPr>
        <w:t>–</w:t>
      </w:r>
      <w:r w:rsidRPr="007B2008">
        <w:rPr>
          <w:rFonts w:hint="cs"/>
          <w:szCs w:val="24"/>
          <w:rtl/>
        </w:rPr>
        <w:t xml:space="preserve"> משרד התשתיות הלאומיות, האנרגיה והמים כמבוטחים נוספים ככל שייחשבו אחראים</w:t>
      </w:r>
      <w:r w:rsidRPr="007B2008">
        <w:rPr>
          <w:szCs w:val="24"/>
          <w:rtl/>
        </w:rPr>
        <w:t xml:space="preserve"> למעשי ו/או מחדלי ה</w:t>
      </w:r>
      <w:r w:rsidRPr="007B2008">
        <w:rPr>
          <w:rFonts w:hint="cs"/>
          <w:szCs w:val="24"/>
          <w:rtl/>
        </w:rPr>
        <w:t>קבלן וכל הפועלים מטעמו.</w:t>
      </w:r>
    </w:p>
    <w:p w14:paraId="054E4B4F" w14:textId="77777777" w:rsidR="00A50187" w:rsidRPr="007B2008" w:rsidRDefault="00A50187" w:rsidP="00807B03">
      <w:pPr>
        <w:spacing w:line="360" w:lineRule="auto"/>
        <w:ind w:left="781"/>
        <w:jc w:val="both"/>
        <w:rPr>
          <w:b/>
          <w:bCs/>
          <w:szCs w:val="24"/>
          <w:rtl/>
        </w:rPr>
      </w:pPr>
      <w:r w:rsidRPr="007B2008">
        <w:rPr>
          <w:rFonts w:hint="cs"/>
          <w:szCs w:val="24"/>
          <w:rtl/>
        </w:rPr>
        <w:t xml:space="preserve">     </w:t>
      </w:r>
    </w:p>
    <w:p w14:paraId="27ABCA4D" w14:textId="1E1B51DB" w:rsidR="00A50187" w:rsidRPr="007B2008" w:rsidRDefault="00807B03" w:rsidP="00807B03">
      <w:pPr>
        <w:spacing w:line="360" w:lineRule="auto"/>
        <w:ind w:left="567"/>
        <w:jc w:val="both"/>
        <w:rPr>
          <w:b/>
          <w:bCs/>
          <w:szCs w:val="24"/>
          <w:u w:val="single"/>
          <w:rtl/>
        </w:rPr>
      </w:pPr>
      <w:r>
        <w:rPr>
          <w:rFonts w:hint="cs"/>
          <w:b/>
          <w:bCs/>
          <w:szCs w:val="24"/>
          <w:rtl/>
        </w:rPr>
        <w:lastRenderedPageBreak/>
        <w:t>3</w:t>
      </w:r>
      <w:r w:rsidR="00A50187" w:rsidRPr="007B2008">
        <w:rPr>
          <w:rFonts w:hint="cs"/>
          <w:b/>
          <w:bCs/>
          <w:szCs w:val="24"/>
          <w:rtl/>
        </w:rPr>
        <w:t xml:space="preserve">.   </w:t>
      </w:r>
      <w:r w:rsidR="00A50187" w:rsidRPr="007B2008">
        <w:rPr>
          <w:rFonts w:hint="cs"/>
          <w:b/>
          <w:bCs/>
          <w:szCs w:val="24"/>
          <w:u w:val="single"/>
          <w:rtl/>
        </w:rPr>
        <w:t>ביטוח חבות המוצר</w:t>
      </w:r>
      <w:r w:rsidR="00A50187" w:rsidRPr="007B2008">
        <w:rPr>
          <w:rFonts w:hint="cs"/>
          <w:b/>
          <w:bCs/>
          <w:szCs w:val="24"/>
          <w:u w:val="single"/>
        </w:rPr>
        <w:t>PRODUCTS  LIABILITY</w:t>
      </w:r>
      <w:r w:rsidR="00A50187" w:rsidRPr="007B2008">
        <w:rPr>
          <w:b/>
          <w:bCs/>
          <w:szCs w:val="24"/>
          <w:u w:val="single"/>
        </w:rPr>
        <w:t xml:space="preserve">- </w:t>
      </w:r>
      <w:r w:rsidR="00A50187" w:rsidRPr="007B2008">
        <w:rPr>
          <w:rFonts w:hint="cs"/>
          <w:b/>
          <w:bCs/>
          <w:szCs w:val="24"/>
          <w:u w:val="single"/>
          <w:rtl/>
        </w:rPr>
        <w:t xml:space="preserve">    </w:t>
      </w:r>
    </w:p>
    <w:p w14:paraId="047CB315" w14:textId="77777777" w:rsidR="00A50187" w:rsidRPr="007B2008" w:rsidRDefault="00A50187" w:rsidP="00807B03">
      <w:pPr>
        <w:spacing w:line="360" w:lineRule="auto"/>
        <w:ind w:left="567"/>
        <w:jc w:val="both"/>
        <w:rPr>
          <w:szCs w:val="24"/>
          <w:rtl/>
        </w:rPr>
      </w:pPr>
    </w:p>
    <w:p w14:paraId="429041B8" w14:textId="4EDC1A51" w:rsidR="00A50187" w:rsidRPr="007B2008" w:rsidRDefault="00A50187" w:rsidP="00807B03">
      <w:pPr>
        <w:spacing w:line="360" w:lineRule="auto"/>
        <w:ind w:left="567"/>
        <w:jc w:val="both"/>
        <w:rPr>
          <w:szCs w:val="24"/>
          <w:rtl/>
        </w:rPr>
      </w:pPr>
      <w:r w:rsidRPr="007B2008">
        <w:rPr>
          <w:rFonts w:hint="cs"/>
          <w:szCs w:val="24"/>
          <w:rtl/>
        </w:rPr>
        <w:t xml:space="preserve">א.  הקבלן יבטח את חבותו וחבות היצרן בגין מערכות הבקרה לניהול אנרגיה ולניטור צריכת החשמל  בבתי ספר בפריסה ארצית על כל רכיביהן, המסופקות, מותקנות ומתוחזקות על ידי הקבלן ומטעמו. הביטוח יכלול כיסוי לנזקים הנובעים מ תיאום וביצוע התקנות המערכות וחיבורן לרשת, פיתוח והתקנת ממשק לשליטה מרחוק, חיבור לתקשורת סלולרית (ככל שנדרש),  הפעלת המערכות, תחזוקת המערכות, אחריות, אספקת חלקי חילוף, תיעוד, הדרכה, הטמעה, הצגה גרפית של מידע, נתוני זמן אמת, הפקת דו"חות, התראות, תמיכה, תיקון תקלות ושירות, </w:t>
      </w:r>
      <w:r w:rsidRPr="007B2008">
        <w:rPr>
          <w:szCs w:val="24"/>
          <w:rtl/>
        </w:rPr>
        <w:t xml:space="preserve">בהתאם למכרז וחוזה עם מדינת ישראל – </w:t>
      </w:r>
      <w:r w:rsidRPr="007B2008">
        <w:rPr>
          <w:rFonts w:hint="cs"/>
          <w:szCs w:val="24"/>
          <w:rtl/>
        </w:rPr>
        <w:t xml:space="preserve"> משרד התשתיות הלאומיות, האנרגיה והמים. </w:t>
      </w:r>
    </w:p>
    <w:p w14:paraId="67490B18" w14:textId="482CDE12" w:rsidR="00A50187" w:rsidRPr="007B2008" w:rsidRDefault="00A50187" w:rsidP="00807B03">
      <w:pPr>
        <w:spacing w:line="360" w:lineRule="auto"/>
        <w:ind w:left="567"/>
        <w:jc w:val="both"/>
        <w:rPr>
          <w:szCs w:val="24"/>
          <w:rtl/>
        </w:rPr>
      </w:pPr>
      <w:r w:rsidRPr="007B2008">
        <w:rPr>
          <w:rFonts w:hint="cs"/>
          <w:szCs w:val="24"/>
          <w:rtl/>
        </w:rPr>
        <w:t xml:space="preserve">ב.  הכיסוי בפוליסה יהיה על פי דין לרבות על פי פקודת הנזיקין - </w:t>
      </w:r>
      <w:r w:rsidR="00807B03">
        <w:rPr>
          <w:rFonts w:hint="cs"/>
          <w:szCs w:val="24"/>
          <w:rtl/>
        </w:rPr>
        <w:t xml:space="preserve">נוסח חדש וכן על פי חוק האחריות </w:t>
      </w:r>
      <w:r w:rsidRPr="007B2008">
        <w:rPr>
          <w:rFonts w:hint="cs"/>
          <w:szCs w:val="24"/>
          <w:rtl/>
        </w:rPr>
        <w:t>למוצרים פגומים - 1980.</w:t>
      </w:r>
    </w:p>
    <w:p w14:paraId="6E20D841" w14:textId="590A4A5C" w:rsidR="00A50187" w:rsidRPr="007B2008" w:rsidRDefault="00807B03" w:rsidP="00807B03">
      <w:pPr>
        <w:spacing w:line="360" w:lineRule="auto"/>
        <w:ind w:left="535" w:hanging="110"/>
        <w:jc w:val="both"/>
        <w:rPr>
          <w:szCs w:val="24"/>
          <w:rtl/>
        </w:rPr>
      </w:pPr>
      <w:r>
        <w:rPr>
          <w:rFonts w:hint="cs"/>
          <w:szCs w:val="24"/>
          <w:rtl/>
        </w:rPr>
        <w:t xml:space="preserve">  </w:t>
      </w:r>
      <w:r w:rsidR="00A50187" w:rsidRPr="007B2008">
        <w:rPr>
          <w:rFonts w:hint="cs"/>
          <w:szCs w:val="24"/>
          <w:rtl/>
        </w:rPr>
        <w:t xml:space="preserve">ג.  גבולות  האחריות לתובע, מקרה ושנת ביטוח לא יפחתו  מ </w:t>
      </w:r>
      <w:r w:rsidR="00A50187" w:rsidRPr="007B2008">
        <w:rPr>
          <w:szCs w:val="24"/>
          <w:rtl/>
        </w:rPr>
        <w:t>–</w:t>
      </w:r>
      <w:r w:rsidR="00A50187" w:rsidRPr="007B2008">
        <w:rPr>
          <w:rFonts w:hint="cs"/>
          <w:szCs w:val="24"/>
          <w:rtl/>
        </w:rPr>
        <w:t xml:space="preserve"> 500,000 דולר ארה"ב בגין  נזקי גוף ורכוש.    </w:t>
      </w:r>
    </w:p>
    <w:p w14:paraId="301D9780" w14:textId="6F88F8A7" w:rsidR="00A50187" w:rsidRPr="007B2008" w:rsidRDefault="00A50187" w:rsidP="00807B03">
      <w:pPr>
        <w:tabs>
          <w:tab w:val="left" w:pos="567"/>
          <w:tab w:val="left" w:pos="1102"/>
        </w:tabs>
        <w:spacing w:line="360" w:lineRule="auto"/>
        <w:ind w:firstLine="535"/>
        <w:jc w:val="both"/>
        <w:rPr>
          <w:szCs w:val="24"/>
          <w:rtl/>
        </w:rPr>
      </w:pPr>
      <w:r w:rsidRPr="007B2008">
        <w:rPr>
          <w:rFonts w:hint="cs"/>
          <w:szCs w:val="24"/>
          <w:rtl/>
        </w:rPr>
        <w:t xml:space="preserve">ד.  בפוליסה ייכלל סעיף אחריות צולבת - </w:t>
      </w:r>
      <w:r w:rsidRPr="007B2008">
        <w:rPr>
          <w:rFonts w:hint="cs"/>
          <w:szCs w:val="24"/>
        </w:rPr>
        <w:t>CROSS  LIABILITY</w:t>
      </w:r>
      <w:r w:rsidRPr="007B2008">
        <w:rPr>
          <w:rFonts w:hint="cs"/>
          <w:szCs w:val="24"/>
          <w:rtl/>
        </w:rPr>
        <w:t xml:space="preserve"> .</w:t>
      </w:r>
    </w:p>
    <w:p w14:paraId="7A49E0A3" w14:textId="77777777" w:rsidR="00A50187" w:rsidRPr="007B2008" w:rsidRDefault="00A50187" w:rsidP="00807B03">
      <w:pPr>
        <w:spacing w:line="360" w:lineRule="auto"/>
        <w:ind w:left="567"/>
        <w:jc w:val="both"/>
        <w:rPr>
          <w:szCs w:val="24"/>
          <w:rtl/>
        </w:rPr>
      </w:pPr>
    </w:p>
    <w:p w14:paraId="7F3BD6EE" w14:textId="38EBE847" w:rsidR="00A50187" w:rsidRPr="007B2008" w:rsidRDefault="00807B03" w:rsidP="00807B03">
      <w:pPr>
        <w:tabs>
          <w:tab w:val="left" w:pos="535"/>
        </w:tabs>
        <w:spacing w:line="360" w:lineRule="auto"/>
        <w:ind w:left="567"/>
        <w:jc w:val="both"/>
        <w:rPr>
          <w:szCs w:val="24"/>
          <w:rtl/>
        </w:rPr>
      </w:pPr>
      <w:r>
        <w:rPr>
          <w:rFonts w:hint="cs"/>
          <w:szCs w:val="24"/>
          <w:rtl/>
        </w:rPr>
        <w:t xml:space="preserve"> </w:t>
      </w:r>
      <w:r w:rsidR="00A50187" w:rsidRPr="007B2008">
        <w:rPr>
          <w:rFonts w:hint="cs"/>
          <w:szCs w:val="24"/>
          <w:rtl/>
        </w:rPr>
        <w:t xml:space="preserve">ה.  הארכת תקופת הגילוי לפחות 6 חודשים. </w:t>
      </w:r>
    </w:p>
    <w:p w14:paraId="3956F25D" w14:textId="3EED0618" w:rsidR="00A50187" w:rsidRPr="007B2008" w:rsidRDefault="00A50187" w:rsidP="00807B03">
      <w:pPr>
        <w:tabs>
          <w:tab w:val="left" w:pos="567"/>
        </w:tabs>
        <w:spacing w:line="360" w:lineRule="auto"/>
        <w:ind w:left="567"/>
        <w:jc w:val="both"/>
        <w:rPr>
          <w:szCs w:val="24"/>
        </w:rPr>
      </w:pPr>
      <w:r w:rsidRPr="007B2008">
        <w:rPr>
          <w:rFonts w:hint="cs"/>
          <w:szCs w:val="24"/>
          <w:rtl/>
        </w:rPr>
        <w:t xml:space="preserve"> ו.  הביטוח יורחב לשפות את מדינת ישראל </w:t>
      </w:r>
      <w:r w:rsidRPr="007B2008">
        <w:rPr>
          <w:szCs w:val="24"/>
          <w:rtl/>
        </w:rPr>
        <w:t>–</w:t>
      </w:r>
      <w:r w:rsidRPr="007B2008">
        <w:rPr>
          <w:rFonts w:hint="cs"/>
          <w:szCs w:val="24"/>
          <w:rtl/>
        </w:rPr>
        <w:t xml:space="preserve">  משרד התשתיות הלאומיות, האנרגיה </w:t>
      </w:r>
      <w:r w:rsidR="00807B03">
        <w:rPr>
          <w:rFonts w:hint="cs"/>
          <w:szCs w:val="24"/>
          <w:rtl/>
        </w:rPr>
        <w:t xml:space="preserve">  </w:t>
      </w:r>
      <w:r w:rsidRPr="007B2008">
        <w:rPr>
          <w:rFonts w:hint="cs"/>
          <w:szCs w:val="24"/>
          <w:rtl/>
        </w:rPr>
        <w:t xml:space="preserve">והמים לגבי  אחריותם בגין נזק עקב פגם במוצרים אשר סופקו, הותקנו ותוחזקו עבור משרד התשתיות </w:t>
      </w:r>
      <w:r w:rsidR="00807B03">
        <w:rPr>
          <w:rFonts w:hint="cs"/>
          <w:szCs w:val="24"/>
          <w:rtl/>
        </w:rPr>
        <w:t>ה</w:t>
      </w:r>
      <w:r w:rsidRPr="007B2008">
        <w:rPr>
          <w:rFonts w:hint="cs"/>
          <w:szCs w:val="24"/>
          <w:rtl/>
        </w:rPr>
        <w:t>לאומיות, האנרגיה והמים על ידי הקבלן/היצרן וכל הפועלים מטעמם.</w:t>
      </w:r>
    </w:p>
    <w:p w14:paraId="579CA4DD" w14:textId="77777777" w:rsidR="00A50187" w:rsidRPr="007B2008" w:rsidRDefault="00A50187" w:rsidP="00807B03">
      <w:pPr>
        <w:spacing w:line="360" w:lineRule="auto"/>
        <w:ind w:left="567"/>
        <w:jc w:val="both"/>
        <w:rPr>
          <w:b/>
          <w:bCs/>
          <w:szCs w:val="24"/>
          <w:rtl/>
        </w:rPr>
      </w:pPr>
    </w:p>
    <w:p w14:paraId="2F6D8C46" w14:textId="11BCD321" w:rsidR="00A50187" w:rsidRPr="00807B03" w:rsidRDefault="00807B03" w:rsidP="00807B03">
      <w:pPr>
        <w:spacing w:line="360" w:lineRule="auto"/>
        <w:ind w:left="567"/>
        <w:jc w:val="both"/>
        <w:rPr>
          <w:b/>
          <w:bCs/>
          <w:szCs w:val="24"/>
          <w:u w:val="single"/>
          <w:rtl/>
        </w:rPr>
      </w:pPr>
      <w:r>
        <w:rPr>
          <w:rFonts w:hint="cs"/>
          <w:b/>
          <w:bCs/>
          <w:szCs w:val="24"/>
          <w:u w:val="single"/>
          <w:rtl/>
        </w:rPr>
        <w:t xml:space="preserve">4. </w:t>
      </w:r>
      <w:r w:rsidR="00A50187" w:rsidRPr="007B2008">
        <w:rPr>
          <w:rFonts w:hint="cs"/>
          <w:b/>
          <w:bCs/>
          <w:szCs w:val="24"/>
          <w:u w:val="single"/>
          <w:rtl/>
        </w:rPr>
        <w:t>כללי</w:t>
      </w:r>
    </w:p>
    <w:p w14:paraId="18AB390A" w14:textId="77777777" w:rsidR="00A50187" w:rsidRPr="007B2008" w:rsidRDefault="00A50187" w:rsidP="00807B03">
      <w:pPr>
        <w:spacing w:line="360" w:lineRule="auto"/>
        <w:ind w:left="567"/>
        <w:jc w:val="both"/>
        <w:rPr>
          <w:szCs w:val="24"/>
          <w:rtl/>
        </w:rPr>
      </w:pPr>
    </w:p>
    <w:p w14:paraId="7BB805C7" w14:textId="77777777" w:rsidR="00A50187" w:rsidRPr="007B2008" w:rsidRDefault="00A50187" w:rsidP="00807B03">
      <w:pPr>
        <w:spacing w:line="360" w:lineRule="auto"/>
        <w:ind w:left="567"/>
        <w:jc w:val="both"/>
        <w:rPr>
          <w:b/>
          <w:bCs/>
          <w:szCs w:val="24"/>
          <w:rtl/>
        </w:rPr>
      </w:pPr>
      <w:r w:rsidRPr="007B2008">
        <w:rPr>
          <w:rFonts w:hint="cs"/>
          <w:szCs w:val="24"/>
          <w:rtl/>
        </w:rPr>
        <w:t xml:space="preserve">   </w:t>
      </w:r>
      <w:r w:rsidRPr="007B2008">
        <w:rPr>
          <w:rFonts w:hint="cs"/>
          <w:b/>
          <w:bCs/>
          <w:szCs w:val="24"/>
          <w:rtl/>
        </w:rPr>
        <w:t>בכל פוליסות הביטוח הנדרשות יכללו התנאים הבאים:</w:t>
      </w:r>
    </w:p>
    <w:p w14:paraId="5DC298A1" w14:textId="77777777" w:rsidR="00A50187" w:rsidRPr="007B2008" w:rsidRDefault="00A50187" w:rsidP="00807B03">
      <w:pPr>
        <w:spacing w:line="360" w:lineRule="auto"/>
        <w:ind w:left="567"/>
        <w:jc w:val="both"/>
        <w:rPr>
          <w:b/>
          <w:bCs/>
          <w:szCs w:val="24"/>
          <w:rtl/>
        </w:rPr>
      </w:pPr>
    </w:p>
    <w:p w14:paraId="0D6643B7" w14:textId="77777777" w:rsidR="00A50187" w:rsidRPr="007B2008" w:rsidRDefault="00A50187" w:rsidP="00807B03">
      <w:pPr>
        <w:numPr>
          <w:ilvl w:val="0"/>
          <w:numId w:val="107"/>
        </w:numPr>
        <w:spacing w:line="360" w:lineRule="auto"/>
        <w:ind w:left="1141"/>
        <w:jc w:val="both"/>
        <w:rPr>
          <w:szCs w:val="24"/>
        </w:rPr>
      </w:pPr>
      <w:r w:rsidRPr="007B2008">
        <w:rPr>
          <w:rFonts w:hint="cs"/>
          <w:szCs w:val="24"/>
          <w:rtl/>
        </w:rPr>
        <w:t xml:space="preserve">לשם המבוטח יתווספו כמבוטחים נוספים: </w:t>
      </w:r>
      <w:r w:rsidRPr="007B2008">
        <w:rPr>
          <w:b/>
          <w:bCs/>
          <w:szCs w:val="24"/>
          <w:rtl/>
        </w:rPr>
        <w:t>מדינת ישראל – משרד התשתיות הלאומיות, האנרגיה והמים</w:t>
      </w:r>
      <w:r w:rsidRPr="007B2008">
        <w:rPr>
          <w:rFonts w:hint="cs"/>
          <w:szCs w:val="24"/>
          <w:rtl/>
        </w:rPr>
        <w:t>, בכפוף להרחבי השיפוי כמפורט לעיל.</w:t>
      </w:r>
    </w:p>
    <w:p w14:paraId="24245649" w14:textId="22B601EB" w:rsidR="00A50187" w:rsidRPr="00807B03" w:rsidRDefault="00A50187" w:rsidP="00807B03">
      <w:pPr>
        <w:numPr>
          <w:ilvl w:val="0"/>
          <w:numId w:val="107"/>
        </w:numPr>
        <w:spacing w:line="360" w:lineRule="auto"/>
        <w:ind w:left="1141"/>
        <w:jc w:val="both"/>
        <w:rPr>
          <w:szCs w:val="24"/>
          <w:rtl/>
        </w:rPr>
      </w:pPr>
      <w:r w:rsidRPr="00807B03">
        <w:rPr>
          <w:rFonts w:hint="cs"/>
          <w:szCs w:val="24"/>
          <w:rtl/>
        </w:rPr>
        <w:t xml:space="preserve">בכל מקרה של צמצום או ביטול הביטוח ע"י אחד הצדדים לא יהיה להם כל תוקף אלא אם ניתנה על כך הודעה מוקדמת של  60 יום לפחות במכתב רשום לחשב משרד תשתיות </w:t>
      </w:r>
      <w:r w:rsidR="007B2008" w:rsidRPr="00807B03">
        <w:rPr>
          <w:rFonts w:hint="cs"/>
          <w:szCs w:val="24"/>
          <w:rtl/>
        </w:rPr>
        <w:t>ה</w:t>
      </w:r>
      <w:r w:rsidRPr="00807B03">
        <w:rPr>
          <w:rFonts w:hint="cs"/>
          <w:szCs w:val="24"/>
          <w:rtl/>
        </w:rPr>
        <w:t xml:space="preserve">לאומיות, האנרגיה והמים.  </w:t>
      </w:r>
    </w:p>
    <w:p w14:paraId="70FA7FE0" w14:textId="7C4AF466" w:rsidR="00A50187" w:rsidRPr="007B2008" w:rsidRDefault="00A50187" w:rsidP="00807B03">
      <w:pPr>
        <w:numPr>
          <w:ilvl w:val="0"/>
          <w:numId w:val="107"/>
        </w:numPr>
        <w:spacing w:line="360" w:lineRule="auto"/>
        <w:ind w:left="1141"/>
        <w:jc w:val="both"/>
        <w:rPr>
          <w:szCs w:val="24"/>
          <w:rtl/>
        </w:rPr>
      </w:pPr>
      <w:r w:rsidRPr="007B2008">
        <w:rPr>
          <w:rFonts w:hint="cs"/>
          <w:szCs w:val="24"/>
          <w:rtl/>
        </w:rPr>
        <w:t xml:space="preserve">המבטח מוותר על כל זכות שיבוב/תחלוף, תביעה, חזרה  או השתתפות כלפי מדינת ישראל </w:t>
      </w:r>
      <w:r w:rsidRPr="007B2008">
        <w:rPr>
          <w:szCs w:val="24"/>
          <w:rtl/>
        </w:rPr>
        <w:t>–</w:t>
      </w:r>
      <w:r w:rsidRPr="007B2008">
        <w:rPr>
          <w:rFonts w:hint="cs"/>
          <w:szCs w:val="24"/>
          <w:rtl/>
        </w:rPr>
        <w:t xml:space="preserve"> משרד התשתיות הלאומיות, האנרגיה והמים ועובדיהם, ובלבד שהוויתור לא יחול לטובת אדם שגרם לנזק מתוך כוונת זדון.    </w:t>
      </w:r>
    </w:p>
    <w:p w14:paraId="5508A4EB" w14:textId="77777777" w:rsidR="00A50187" w:rsidRPr="007B2008" w:rsidRDefault="00A50187" w:rsidP="00807B03">
      <w:pPr>
        <w:numPr>
          <w:ilvl w:val="0"/>
          <w:numId w:val="107"/>
        </w:numPr>
        <w:spacing w:line="360" w:lineRule="auto"/>
        <w:ind w:left="1141"/>
        <w:jc w:val="both"/>
        <w:rPr>
          <w:szCs w:val="24"/>
        </w:rPr>
      </w:pPr>
      <w:r w:rsidRPr="007B2008">
        <w:rPr>
          <w:rFonts w:hint="cs"/>
          <w:szCs w:val="24"/>
          <w:rtl/>
        </w:rPr>
        <w:t xml:space="preserve">הקבלן יהיה אחראי בלעדית כלפי המבטח לתשלום דמי הביטוח עבור כל הפוליסות ולמילוי כל  </w:t>
      </w:r>
    </w:p>
    <w:p w14:paraId="47AB9E9E" w14:textId="65E71B98" w:rsidR="00A50187" w:rsidRPr="007B2008" w:rsidRDefault="00A50187" w:rsidP="00807B03">
      <w:pPr>
        <w:numPr>
          <w:ilvl w:val="0"/>
          <w:numId w:val="107"/>
        </w:numPr>
        <w:spacing w:line="360" w:lineRule="auto"/>
        <w:ind w:left="1141"/>
        <w:jc w:val="both"/>
        <w:rPr>
          <w:szCs w:val="24"/>
          <w:rtl/>
        </w:rPr>
      </w:pPr>
      <w:r w:rsidRPr="007B2008">
        <w:rPr>
          <w:rFonts w:hint="cs"/>
          <w:szCs w:val="24"/>
          <w:rtl/>
        </w:rPr>
        <w:t>החובות המוטלות על המבוטח על פי תנאי הפוליסות.</w:t>
      </w:r>
    </w:p>
    <w:p w14:paraId="3DA7BBE5" w14:textId="77777777" w:rsidR="00A50187" w:rsidRPr="007B2008" w:rsidRDefault="00A50187" w:rsidP="00807B03">
      <w:pPr>
        <w:numPr>
          <w:ilvl w:val="0"/>
          <w:numId w:val="107"/>
        </w:numPr>
        <w:spacing w:line="360" w:lineRule="auto"/>
        <w:ind w:left="1141"/>
        <w:jc w:val="both"/>
        <w:rPr>
          <w:szCs w:val="24"/>
          <w:rtl/>
        </w:rPr>
      </w:pPr>
      <w:r w:rsidRPr="007B2008">
        <w:rPr>
          <w:rFonts w:hint="cs"/>
          <w:szCs w:val="24"/>
          <w:rtl/>
        </w:rPr>
        <w:t>ההשתתפויות העצמיות הנקובות בכל פוליסה ופוליסה תחולנה בלעדית על הקבלן.</w:t>
      </w:r>
    </w:p>
    <w:p w14:paraId="3D64E150" w14:textId="77777777" w:rsidR="00A50187" w:rsidRPr="007B2008" w:rsidRDefault="00A50187" w:rsidP="00807B03">
      <w:pPr>
        <w:numPr>
          <w:ilvl w:val="0"/>
          <w:numId w:val="107"/>
        </w:numPr>
        <w:spacing w:line="360" w:lineRule="auto"/>
        <w:ind w:left="1141"/>
        <w:jc w:val="both"/>
        <w:rPr>
          <w:szCs w:val="24"/>
        </w:rPr>
      </w:pPr>
      <w:r w:rsidRPr="007B2008">
        <w:rPr>
          <w:rFonts w:hint="cs"/>
          <w:szCs w:val="24"/>
          <w:rtl/>
        </w:rPr>
        <w:lastRenderedPageBreak/>
        <w:t>כל סעיף בפוליסות הביטוח המפקיע או מצמצם בדרך כל שהיא את אחריות המבטח, כאשר קיים</w:t>
      </w:r>
    </w:p>
    <w:p w14:paraId="2FBDFCEE" w14:textId="002D6D35" w:rsidR="00A50187" w:rsidRPr="007B2008" w:rsidRDefault="00A50187" w:rsidP="00807B03">
      <w:pPr>
        <w:numPr>
          <w:ilvl w:val="0"/>
          <w:numId w:val="107"/>
        </w:numPr>
        <w:spacing w:line="360" w:lineRule="auto"/>
        <w:ind w:left="1141"/>
        <w:jc w:val="both"/>
        <w:rPr>
          <w:szCs w:val="24"/>
          <w:rtl/>
        </w:rPr>
      </w:pPr>
      <w:r w:rsidRPr="007B2008">
        <w:rPr>
          <w:rFonts w:hint="cs"/>
          <w:szCs w:val="24"/>
          <w:rtl/>
        </w:rPr>
        <w:t>ביטוח אחר לא יופעל כלפי מדינת ישראל והביטוח  הינו בחזקת ביטוח ראשוני המזכה במלוא הזכויות  על פי הביטוח.</w:t>
      </w:r>
    </w:p>
    <w:p w14:paraId="4B49C635" w14:textId="56C66133" w:rsidR="00A50187" w:rsidRPr="007B2008" w:rsidRDefault="00A50187" w:rsidP="00807B03">
      <w:pPr>
        <w:numPr>
          <w:ilvl w:val="0"/>
          <w:numId w:val="107"/>
        </w:numPr>
        <w:spacing w:line="360" w:lineRule="auto"/>
        <w:ind w:left="1141"/>
        <w:jc w:val="both"/>
        <w:rPr>
          <w:szCs w:val="24"/>
          <w:rtl/>
        </w:rPr>
      </w:pPr>
      <w:r w:rsidRPr="007B2008">
        <w:rPr>
          <w:rFonts w:hint="cs"/>
          <w:szCs w:val="24"/>
          <w:rtl/>
        </w:rPr>
        <w:t>תנאי הכיסוי של כל הפוליסות, למעט ביטוח אחריות מקצועית לא יפחתו מהמקובל על פי "פוליסת נוסח ביט", בכפוף להרחבת הכיסויים כנדרש לעיל.</w:t>
      </w:r>
    </w:p>
    <w:p w14:paraId="55A121FA" w14:textId="77777777" w:rsidR="00A50187" w:rsidRPr="007B2008" w:rsidRDefault="00A50187" w:rsidP="00807B03">
      <w:pPr>
        <w:numPr>
          <w:ilvl w:val="0"/>
          <w:numId w:val="107"/>
        </w:numPr>
        <w:spacing w:line="360" w:lineRule="auto"/>
        <w:ind w:left="1141"/>
        <w:jc w:val="both"/>
        <w:rPr>
          <w:szCs w:val="24"/>
          <w:rtl/>
        </w:rPr>
      </w:pPr>
      <w:r w:rsidRPr="007B2008">
        <w:rPr>
          <w:rFonts w:hint="cs"/>
          <w:szCs w:val="24"/>
          <w:rtl/>
        </w:rPr>
        <w:t>חריג כוונה ו/או רשלנות רבתי יבוטל ככל שקיים בכל הפוליסות המבוטחות.</w:t>
      </w:r>
    </w:p>
    <w:p w14:paraId="21A152E8" w14:textId="77777777" w:rsidR="00A50187" w:rsidRPr="007B2008" w:rsidRDefault="00A50187" w:rsidP="00807B03">
      <w:pPr>
        <w:spacing w:line="360" w:lineRule="auto"/>
        <w:ind w:left="567"/>
        <w:jc w:val="both"/>
        <w:rPr>
          <w:szCs w:val="24"/>
          <w:rtl/>
        </w:rPr>
      </w:pPr>
    </w:p>
    <w:p w14:paraId="43BD1A21" w14:textId="77777777" w:rsidR="00A50187" w:rsidRPr="007B2008" w:rsidRDefault="00A50187" w:rsidP="00807B03">
      <w:pPr>
        <w:spacing w:line="360" w:lineRule="auto"/>
        <w:ind w:left="567"/>
        <w:jc w:val="both"/>
        <w:rPr>
          <w:szCs w:val="24"/>
          <w:rtl/>
        </w:rPr>
      </w:pPr>
      <w:r w:rsidRPr="007B2008">
        <w:rPr>
          <w:rFonts w:hint="cs"/>
          <w:szCs w:val="24"/>
          <w:rtl/>
        </w:rPr>
        <w:t xml:space="preserve">העתקי פוליסות הביטוח, מאושרות ע"י המבטח  או אישור בחתימת המבטח על קיום הביטוחים כאמור יומצאו על ידי הקבלן למשרד התשתיות הלאומיות, האנרגיה והמים עד למועד חתימת ההסכם. </w:t>
      </w:r>
    </w:p>
    <w:p w14:paraId="48A02D28" w14:textId="77777777" w:rsidR="00A50187" w:rsidRPr="007B2008" w:rsidRDefault="00A50187" w:rsidP="00807B03">
      <w:pPr>
        <w:spacing w:line="360" w:lineRule="auto"/>
        <w:ind w:left="567"/>
        <w:jc w:val="both"/>
        <w:rPr>
          <w:szCs w:val="24"/>
          <w:rtl/>
        </w:rPr>
      </w:pPr>
    </w:p>
    <w:p w14:paraId="70A79091" w14:textId="77777777" w:rsidR="00A50187" w:rsidRPr="007B2008" w:rsidRDefault="00A50187" w:rsidP="00807B03">
      <w:pPr>
        <w:spacing w:line="360" w:lineRule="auto"/>
        <w:ind w:left="567"/>
        <w:jc w:val="both"/>
        <w:rPr>
          <w:szCs w:val="24"/>
          <w:rtl/>
        </w:rPr>
      </w:pPr>
      <w:r w:rsidRPr="007B2008">
        <w:rPr>
          <w:rFonts w:hint="cs"/>
          <w:szCs w:val="24"/>
          <w:rtl/>
        </w:rPr>
        <w:t>בכל מקרה, לא יחלו עבודות התכנון ו/או הביצוע טרם הוסדרו הביטוחים כאמור ואישורי ביטוח נמסרו למשרד התשתיות הלאומיות, האנרגיה והמים.</w:t>
      </w:r>
    </w:p>
    <w:p w14:paraId="37A42759" w14:textId="77777777" w:rsidR="00A50187" w:rsidRPr="007B2008" w:rsidRDefault="00A50187" w:rsidP="00807B03">
      <w:pPr>
        <w:spacing w:line="360" w:lineRule="auto"/>
        <w:ind w:left="567"/>
        <w:jc w:val="both"/>
        <w:rPr>
          <w:szCs w:val="24"/>
          <w:rtl/>
        </w:rPr>
      </w:pPr>
      <w:r w:rsidRPr="007B2008">
        <w:rPr>
          <w:rFonts w:hint="cs"/>
          <w:szCs w:val="24"/>
          <w:rtl/>
        </w:rPr>
        <w:t xml:space="preserve">הקבלן מתחייב בכל תקופת ההתקשרות החוזית עם מדינת ישראל </w:t>
      </w:r>
      <w:r w:rsidRPr="007B2008">
        <w:rPr>
          <w:szCs w:val="24"/>
          <w:rtl/>
        </w:rPr>
        <w:t>–</w:t>
      </w:r>
      <w:r w:rsidRPr="007B2008">
        <w:rPr>
          <w:rFonts w:hint="cs"/>
          <w:szCs w:val="24"/>
          <w:rtl/>
        </w:rPr>
        <w:t xml:space="preserve"> משרד התשתיות הלאומיות, האנרגיה והמים, וכל עוד אחריותו</w:t>
      </w:r>
      <w:r w:rsidRPr="007B2008">
        <w:rPr>
          <w:szCs w:val="24"/>
          <w:rtl/>
        </w:rPr>
        <w:t xml:space="preserve"> קיימת</w:t>
      </w:r>
      <w:r w:rsidRPr="007B2008">
        <w:rPr>
          <w:rFonts w:hint="cs"/>
          <w:szCs w:val="24"/>
          <w:rtl/>
        </w:rPr>
        <w:t>,</w:t>
      </w:r>
      <w:r w:rsidRPr="007B2008">
        <w:rPr>
          <w:szCs w:val="24"/>
          <w:rtl/>
        </w:rPr>
        <w:t xml:space="preserve"> להחזיק בתוקף את פוליסות הביטוח. </w:t>
      </w:r>
      <w:r w:rsidRPr="007B2008">
        <w:rPr>
          <w:rFonts w:hint="cs"/>
          <w:szCs w:val="24"/>
          <w:rtl/>
        </w:rPr>
        <w:t xml:space="preserve"> </w:t>
      </w:r>
    </w:p>
    <w:p w14:paraId="2F8650E8" w14:textId="77777777" w:rsidR="00A50187" w:rsidRPr="007B2008" w:rsidRDefault="00A50187" w:rsidP="00807B03">
      <w:pPr>
        <w:spacing w:line="360" w:lineRule="auto"/>
        <w:ind w:left="567"/>
        <w:jc w:val="both"/>
        <w:rPr>
          <w:szCs w:val="24"/>
          <w:rtl/>
        </w:rPr>
      </w:pPr>
      <w:r w:rsidRPr="007B2008">
        <w:rPr>
          <w:rFonts w:hint="cs"/>
          <w:szCs w:val="24"/>
          <w:rtl/>
        </w:rPr>
        <w:t>הקבלן מתחייב לחדש את פוליסות הביטוח לכל אורך</w:t>
      </w:r>
      <w:r w:rsidRPr="007B2008">
        <w:rPr>
          <w:szCs w:val="24"/>
          <w:rtl/>
        </w:rPr>
        <w:t xml:space="preserve"> תקופת ההסכם ולהמציא העתקי פוליסות הביטוח מאושרות</w:t>
      </w:r>
      <w:r w:rsidRPr="007B2008">
        <w:rPr>
          <w:rFonts w:hint="cs"/>
          <w:szCs w:val="24"/>
          <w:rtl/>
        </w:rPr>
        <w:t xml:space="preserve"> </w:t>
      </w:r>
      <w:r w:rsidRPr="007B2008">
        <w:rPr>
          <w:szCs w:val="24"/>
          <w:rtl/>
        </w:rPr>
        <w:t>וחתומות ע"י המבטח  או אישור המבטח על חידושן למשרד התשתיות הלאומיות, האנרגיה והמים, לפחות</w:t>
      </w:r>
      <w:r w:rsidRPr="007B2008">
        <w:rPr>
          <w:rFonts w:hint="cs"/>
          <w:szCs w:val="24"/>
          <w:rtl/>
        </w:rPr>
        <w:t xml:space="preserve"> שבועיים לפני תום תקופות הביטוח הקיימות.</w:t>
      </w:r>
    </w:p>
    <w:p w14:paraId="4EDAAA60" w14:textId="77777777" w:rsidR="00A50187" w:rsidRPr="007B2008" w:rsidRDefault="00A50187" w:rsidP="00807B03">
      <w:pPr>
        <w:spacing w:line="360" w:lineRule="auto"/>
        <w:ind w:left="567"/>
        <w:jc w:val="both"/>
        <w:rPr>
          <w:szCs w:val="24"/>
          <w:rtl/>
        </w:rPr>
      </w:pPr>
    </w:p>
    <w:p w14:paraId="6CE0DE8E" w14:textId="1AA9AA4F" w:rsidR="00A50187" w:rsidRPr="007B2008" w:rsidRDefault="00A50187" w:rsidP="00807B03">
      <w:pPr>
        <w:spacing w:line="360" w:lineRule="auto"/>
        <w:ind w:left="567"/>
        <w:jc w:val="both"/>
        <w:rPr>
          <w:b/>
          <w:bCs/>
          <w:szCs w:val="24"/>
          <w:rtl/>
        </w:rPr>
      </w:pPr>
      <w:r w:rsidRPr="007B2008">
        <w:rPr>
          <w:rFonts w:hint="cs"/>
          <w:b/>
          <w:bCs/>
          <w:szCs w:val="24"/>
          <w:rtl/>
        </w:rPr>
        <w:t>למען הסר כל ספק מוסכם בזה כי הביטוחים הנדרשים, גבולות האחריות ותנאי הכיסוי הם בבחינת דרישה מינימאלית המוטלת על הקבלן, ואין בהם משום אישור המדינה או מי מטעמה להיקף וגודל</w:t>
      </w:r>
      <w:r w:rsidR="00807B03">
        <w:rPr>
          <w:rFonts w:hint="cs"/>
          <w:b/>
          <w:bCs/>
          <w:szCs w:val="24"/>
          <w:rtl/>
        </w:rPr>
        <w:t xml:space="preserve"> </w:t>
      </w:r>
      <w:r w:rsidRPr="007B2008">
        <w:rPr>
          <w:rFonts w:hint="cs"/>
          <w:b/>
          <w:bCs/>
          <w:szCs w:val="24"/>
          <w:rtl/>
        </w:rPr>
        <w:t>הסיכון לביטוח ועליו לבחון את חשיפתו לסיכוני רכוש וחבות גוף ורכוש ולקבוע את הביטוחים הנחוצים</w:t>
      </w:r>
      <w:r w:rsidR="00807B03">
        <w:rPr>
          <w:rFonts w:hint="cs"/>
          <w:b/>
          <w:bCs/>
          <w:szCs w:val="24"/>
          <w:rtl/>
        </w:rPr>
        <w:t xml:space="preserve"> </w:t>
      </w:r>
      <w:r w:rsidRPr="007B2008">
        <w:rPr>
          <w:rFonts w:hint="cs"/>
          <w:b/>
          <w:bCs/>
          <w:szCs w:val="24"/>
          <w:rtl/>
        </w:rPr>
        <w:t>לרבות היקף הכיסויים, וגבולות  האחריות בהתאם לכך.</w:t>
      </w:r>
    </w:p>
    <w:p w14:paraId="09C6DA63" w14:textId="77777777" w:rsidR="00A50187" w:rsidRPr="007B2008" w:rsidRDefault="00A50187" w:rsidP="00807B03">
      <w:pPr>
        <w:spacing w:line="360" w:lineRule="auto"/>
        <w:jc w:val="both"/>
        <w:rPr>
          <w:szCs w:val="24"/>
          <w:rtl/>
        </w:rPr>
      </w:pPr>
    </w:p>
    <w:p w14:paraId="79F74DF8" w14:textId="77777777" w:rsidR="00807B03" w:rsidRDefault="00A50187" w:rsidP="00807B03">
      <w:pPr>
        <w:spacing w:line="360" w:lineRule="auto"/>
        <w:ind w:left="567" w:right="567"/>
        <w:jc w:val="both"/>
        <w:rPr>
          <w:szCs w:val="24"/>
          <w:rtl/>
        </w:rPr>
      </w:pPr>
      <w:r w:rsidRPr="007B2008">
        <w:rPr>
          <w:rFonts w:hint="cs"/>
          <w:szCs w:val="24"/>
          <w:rtl/>
        </w:rPr>
        <w:t xml:space="preserve">אין בכל האמור בסעיפי הביטוח כדי לפטור את הקבלן מכל חובה החלה עליו על פי כל דין ואין לפרש את האמור כוויתור של מדינת ישראל </w:t>
      </w:r>
      <w:r w:rsidRPr="007B2008">
        <w:rPr>
          <w:szCs w:val="24"/>
          <w:rtl/>
        </w:rPr>
        <w:t>–</w:t>
      </w:r>
      <w:r w:rsidRPr="007B2008">
        <w:rPr>
          <w:rFonts w:hint="cs"/>
          <w:szCs w:val="24"/>
          <w:rtl/>
        </w:rPr>
        <w:t xml:space="preserve"> משרד התשתיות הלאומיות, האנרגיה והמים על כל סעד או זכות המוקנים להם על פי כל דין ועל פי הסכם זה. </w:t>
      </w:r>
    </w:p>
    <w:p w14:paraId="19646204" w14:textId="1F7728EB" w:rsidR="00A50187" w:rsidRPr="007B2008" w:rsidRDefault="00A50187" w:rsidP="00807B03">
      <w:pPr>
        <w:spacing w:line="360" w:lineRule="auto"/>
        <w:ind w:left="567" w:right="567"/>
        <w:jc w:val="both"/>
        <w:rPr>
          <w:b/>
          <w:bCs/>
          <w:szCs w:val="24"/>
          <w:u w:val="single"/>
        </w:rPr>
      </w:pPr>
      <w:r w:rsidRPr="007B2008">
        <w:rPr>
          <w:rFonts w:hint="cs"/>
          <w:szCs w:val="24"/>
          <w:rtl/>
        </w:rPr>
        <w:t xml:space="preserve">     </w:t>
      </w:r>
    </w:p>
    <w:p w14:paraId="451D4D44" w14:textId="77777777" w:rsidR="00AB35BA" w:rsidRPr="00D61E5F" w:rsidRDefault="00AB35BA" w:rsidP="002E2D0D">
      <w:pPr>
        <w:numPr>
          <w:ilvl w:val="0"/>
          <w:numId w:val="97"/>
        </w:numPr>
        <w:spacing w:line="360" w:lineRule="auto"/>
        <w:ind w:right="0"/>
        <w:jc w:val="both"/>
        <w:rPr>
          <w:b/>
          <w:bCs/>
          <w:szCs w:val="24"/>
          <w:u w:val="single"/>
        </w:rPr>
      </w:pPr>
      <w:r w:rsidRPr="00D61E5F">
        <w:rPr>
          <w:rFonts w:hint="cs"/>
          <w:b/>
          <w:bCs/>
          <w:szCs w:val="24"/>
          <w:u w:val="single"/>
          <w:rtl/>
        </w:rPr>
        <w:t>נזיקין</w:t>
      </w:r>
    </w:p>
    <w:p w14:paraId="1029F66F" w14:textId="77777777" w:rsidR="00AB35BA" w:rsidRPr="005852FF" w:rsidRDefault="00AB35BA" w:rsidP="002E2D0D">
      <w:pPr>
        <w:numPr>
          <w:ilvl w:val="1"/>
          <w:numId w:val="97"/>
        </w:numPr>
        <w:tabs>
          <w:tab w:val="clear" w:pos="1134"/>
          <w:tab w:val="num" w:pos="1161"/>
          <w:tab w:val="num" w:pos="1445"/>
        </w:tabs>
        <w:spacing w:line="360" w:lineRule="auto"/>
        <w:ind w:left="1161" w:right="0" w:hanging="425"/>
        <w:jc w:val="both"/>
        <w:rPr>
          <w:szCs w:val="24"/>
        </w:rPr>
      </w:pPr>
      <w:r w:rsidRPr="00D61E5F">
        <w:rPr>
          <w:szCs w:val="24"/>
          <w:rtl/>
        </w:rPr>
        <w:t>הקבלן מצהיר בזה כי ידוע לו שהוא נותן את השירותים למשרד כקבלן עצמאי, שלא במסגרת שירות המדינה, על כל המשתמע מכך ומבלי שי</w:t>
      </w:r>
      <w:r w:rsidRPr="00D61E5F">
        <w:rPr>
          <w:rFonts w:hint="cs"/>
          <w:szCs w:val="24"/>
          <w:rtl/>
        </w:rPr>
        <w:t>י</w:t>
      </w:r>
      <w:r w:rsidRPr="00D61E5F">
        <w:rPr>
          <w:szCs w:val="24"/>
          <w:rtl/>
        </w:rPr>
        <w:t xml:space="preserve">ווצרו יחסי עובד מעביד בין הקבלן או עובדיו לבין המשרד וכי המשרד לא יהיה אחראי בצורה כלשהי לנזקים שייגרמו לו בשל מתן השירותים על פי הסכם זה. </w:t>
      </w:r>
    </w:p>
    <w:p w14:paraId="34DFB3CD" w14:textId="3F43A2CD" w:rsidR="00AB35BA" w:rsidRPr="005852FF" w:rsidRDefault="00AB35BA" w:rsidP="007A763E">
      <w:pPr>
        <w:numPr>
          <w:ilvl w:val="1"/>
          <w:numId w:val="97"/>
        </w:numPr>
        <w:tabs>
          <w:tab w:val="clear" w:pos="1134"/>
          <w:tab w:val="num" w:pos="1161"/>
          <w:tab w:val="num" w:pos="1445"/>
        </w:tabs>
        <w:spacing w:line="360" w:lineRule="auto"/>
        <w:ind w:left="1161" w:right="0" w:hanging="425"/>
        <w:jc w:val="both"/>
        <w:rPr>
          <w:szCs w:val="24"/>
        </w:rPr>
      </w:pPr>
      <w:r w:rsidRPr="00D61E5F">
        <w:rPr>
          <w:rFonts w:hint="cs"/>
          <w:szCs w:val="24"/>
          <w:rtl/>
        </w:rPr>
        <w:t>הקבלן</w:t>
      </w:r>
      <w:r w:rsidRPr="00D61E5F">
        <w:rPr>
          <w:szCs w:val="24"/>
          <w:rtl/>
        </w:rPr>
        <w:t xml:space="preserve"> </w:t>
      </w:r>
      <w:r w:rsidRPr="00D61E5F">
        <w:rPr>
          <w:rFonts w:hint="cs"/>
          <w:szCs w:val="24"/>
          <w:rtl/>
        </w:rPr>
        <w:t>ייש</w:t>
      </w:r>
      <w:r w:rsidRPr="00D61E5F">
        <w:rPr>
          <w:rFonts w:hint="eastAsia"/>
          <w:szCs w:val="24"/>
          <w:rtl/>
        </w:rPr>
        <w:t>א</w:t>
      </w:r>
      <w:r w:rsidRPr="00D61E5F">
        <w:rPr>
          <w:szCs w:val="24"/>
          <w:rtl/>
        </w:rPr>
        <w:t xml:space="preserve"> באחריות בגין כל </w:t>
      </w:r>
      <w:r w:rsidR="007A763E">
        <w:rPr>
          <w:rFonts w:hint="cs"/>
          <w:szCs w:val="24"/>
          <w:rtl/>
        </w:rPr>
        <w:t xml:space="preserve">נזק לרבות בגין נזקים כלכליים טהורים, פיצויים בגין הפרת חוזה וכיו"ב </w:t>
      </w:r>
      <w:r w:rsidRPr="00D61E5F">
        <w:rPr>
          <w:szCs w:val="24"/>
          <w:rtl/>
        </w:rPr>
        <w:t>כתוצאה ישירה או עקיפה מהפעלתו של הסכם זה.</w:t>
      </w:r>
    </w:p>
    <w:p w14:paraId="05019126" w14:textId="357429F0" w:rsidR="00AB35BA" w:rsidRPr="005852FF" w:rsidRDefault="00AB35BA" w:rsidP="007A763E">
      <w:pPr>
        <w:numPr>
          <w:ilvl w:val="1"/>
          <w:numId w:val="97"/>
        </w:numPr>
        <w:tabs>
          <w:tab w:val="clear" w:pos="1134"/>
          <w:tab w:val="num" w:pos="1161"/>
          <w:tab w:val="num" w:pos="1445"/>
        </w:tabs>
        <w:spacing w:line="360" w:lineRule="auto"/>
        <w:ind w:left="1161" w:right="0" w:hanging="425"/>
        <w:jc w:val="both"/>
        <w:rPr>
          <w:szCs w:val="24"/>
        </w:rPr>
      </w:pPr>
      <w:r w:rsidRPr="00D61E5F">
        <w:rPr>
          <w:szCs w:val="24"/>
          <w:rtl/>
        </w:rPr>
        <w:lastRenderedPageBreak/>
        <w:t xml:space="preserve">מוסכם בין הצדדים כי המשרד לא </w:t>
      </w:r>
      <w:r w:rsidRPr="00D61E5F">
        <w:rPr>
          <w:rFonts w:hint="cs"/>
          <w:szCs w:val="24"/>
          <w:rtl/>
        </w:rPr>
        <w:t>ייש</w:t>
      </w:r>
      <w:r w:rsidRPr="00D61E5F">
        <w:rPr>
          <w:rFonts w:hint="eastAsia"/>
          <w:szCs w:val="24"/>
          <w:rtl/>
        </w:rPr>
        <w:t>א</w:t>
      </w:r>
      <w:r w:rsidRPr="00D61E5F">
        <w:rPr>
          <w:szCs w:val="24"/>
          <w:rtl/>
        </w:rPr>
        <w:t xml:space="preserve"> בכל תשלום, הוצאה או נזק מכל סיבה שהיא </w:t>
      </w:r>
      <w:r w:rsidR="007A763E">
        <w:rPr>
          <w:rFonts w:hint="cs"/>
          <w:szCs w:val="24"/>
          <w:rtl/>
        </w:rPr>
        <w:t xml:space="preserve">לרבות בגין נזקים כלכליים טהורים, פיצויים בגין הפרת חוזה וכיו"ב </w:t>
      </w:r>
      <w:r w:rsidRPr="00D61E5F">
        <w:rPr>
          <w:szCs w:val="24"/>
          <w:rtl/>
        </w:rPr>
        <w:t xml:space="preserve">כתוצאה ישירה או עקיפה מהפעלתו של הסכם זה וכי אחריות זו תחול על </w:t>
      </w:r>
      <w:r w:rsidRPr="00D61E5F">
        <w:rPr>
          <w:rFonts w:hint="cs"/>
          <w:szCs w:val="24"/>
          <w:rtl/>
        </w:rPr>
        <w:t>הקבלן</w:t>
      </w:r>
      <w:r w:rsidRPr="00D61E5F">
        <w:rPr>
          <w:szCs w:val="24"/>
          <w:rtl/>
        </w:rPr>
        <w:t xml:space="preserve"> בלבד.</w:t>
      </w:r>
    </w:p>
    <w:p w14:paraId="282A11D5" w14:textId="77777777" w:rsidR="00AB35BA" w:rsidRPr="005852FF" w:rsidRDefault="00AB35BA" w:rsidP="002E2D0D">
      <w:pPr>
        <w:numPr>
          <w:ilvl w:val="1"/>
          <w:numId w:val="97"/>
        </w:numPr>
        <w:tabs>
          <w:tab w:val="clear" w:pos="1134"/>
          <w:tab w:val="num" w:pos="1161"/>
          <w:tab w:val="num" w:pos="1445"/>
        </w:tabs>
        <w:spacing w:line="360" w:lineRule="auto"/>
        <w:ind w:left="1161" w:right="0" w:hanging="425"/>
        <w:jc w:val="both"/>
        <w:rPr>
          <w:szCs w:val="24"/>
        </w:rPr>
      </w:pPr>
      <w:r w:rsidRPr="00D61E5F">
        <w:rPr>
          <w:rFonts w:hint="cs"/>
          <w:szCs w:val="24"/>
          <w:rtl/>
        </w:rPr>
        <w:t>הקבלן</w:t>
      </w:r>
      <w:r w:rsidRPr="00D61E5F">
        <w:rPr>
          <w:szCs w:val="24"/>
          <w:rtl/>
        </w:rPr>
        <w:t xml:space="preserve"> מתחייב לשפות את המשרד על כל נזק, תשלום או הוצאה שייגרמו ל</w:t>
      </w:r>
      <w:r w:rsidRPr="00D61E5F">
        <w:rPr>
          <w:rFonts w:hint="cs"/>
          <w:szCs w:val="24"/>
          <w:rtl/>
        </w:rPr>
        <w:t>משרד</w:t>
      </w:r>
      <w:r w:rsidRPr="00D61E5F">
        <w:rPr>
          <w:szCs w:val="24"/>
          <w:rtl/>
        </w:rPr>
        <w:t xml:space="preserve"> מכל סיבה שהיא הנובעים ממעשיו או מחדליו של </w:t>
      </w:r>
      <w:r w:rsidRPr="00D61E5F">
        <w:rPr>
          <w:rFonts w:hint="cs"/>
          <w:szCs w:val="24"/>
          <w:rtl/>
        </w:rPr>
        <w:t>הקבלן</w:t>
      </w:r>
      <w:r w:rsidRPr="00D61E5F">
        <w:rPr>
          <w:szCs w:val="24"/>
          <w:rtl/>
        </w:rPr>
        <w:t xml:space="preserve"> כתוצאה ישירה או עקיפה מהפעלתו של הסכם זה, מיד עם קבלת הודעה על כך מאת המשרד.</w:t>
      </w:r>
    </w:p>
    <w:p w14:paraId="70FAE69A" w14:textId="77777777" w:rsidR="00AB35BA" w:rsidRPr="00D61E5F" w:rsidRDefault="00AB35BA" w:rsidP="00AB35BA">
      <w:pPr>
        <w:tabs>
          <w:tab w:val="num" w:pos="1445"/>
        </w:tabs>
        <w:spacing w:line="360" w:lineRule="auto"/>
        <w:ind w:left="1161"/>
        <w:jc w:val="both"/>
        <w:rPr>
          <w:szCs w:val="24"/>
          <w:rtl/>
        </w:rPr>
      </w:pPr>
    </w:p>
    <w:p w14:paraId="646D940F" w14:textId="77777777" w:rsidR="00AB35BA" w:rsidRPr="00D61E5F" w:rsidRDefault="00AB35BA" w:rsidP="00AB35BA">
      <w:pPr>
        <w:spacing w:line="360" w:lineRule="auto"/>
        <w:jc w:val="both"/>
        <w:rPr>
          <w:b/>
          <w:bCs/>
          <w:szCs w:val="24"/>
          <w:u w:val="single"/>
        </w:rPr>
      </w:pPr>
      <w:r w:rsidRPr="00D61E5F">
        <w:rPr>
          <w:rFonts w:hint="cs"/>
          <w:b/>
          <w:bCs/>
          <w:szCs w:val="24"/>
          <w:u w:val="single"/>
          <w:rtl/>
        </w:rPr>
        <w:t>עובדי הקבלן</w:t>
      </w:r>
    </w:p>
    <w:p w14:paraId="5AD5F5DD" w14:textId="77777777" w:rsidR="00AB35BA" w:rsidRPr="00D61E5F" w:rsidRDefault="00AB35BA" w:rsidP="002E2D0D">
      <w:pPr>
        <w:numPr>
          <w:ilvl w:val="0"/>
          <w:numId w:val="97"/>
        </w:numPr>
        <w:spacing w:line="360" w:lineRule="auto"/>
        <w:ind w:right="0"/>
        <w:jc w:val="both"/>
        <w:rPr>
          <w:szCs w:val="24"/>
          <w:rtl/>
        </w:rPr>
      </w:pPr>
      <w:r w:rsidRPr="00D61E5F">
        <w:rPr>
          <w:rFonts w:hint="cs"/>
          <w:szCs w:val="24"/>
          <w:rtl/>
        </w:rPr>
        <w:t>כל האנשים שיועסקו על ידי הקבלן בתפקיד כלשהו, יועסקו על חשבונו הוא ועליו בלבד תחול האחריות לגבי תביעותיהם הנובעות מיחסיו אתם.</w:t>
      </w:r>
    </w:p>
    <w:p w14:paraId="5D460722" w14:textId="77777777" w:rsidR="00AB35BA" w:rsidRPr="00D61E5F" w:rsidRDefault="00AB35BA" w:rsidP="002E2D0D">
      <w:pPr>
        <w:numPr>
          <w:ilvl w:val="0"/>
          <w:numId w:val="97"/>
        </w:numPr>
        <w:spacing w:line="360" w:lineRule="auto"/>
        <w:ind w:right="0"/>
        <w:jc w:val="both"/>
        <w:rPr>
          <w:szCs w:val="24"/>
          <w:rtl/>
        </w:rPr>
      </w:pPr>
      <w:r w:rsidRPr="00D61E5F">
        <w:rPr>
          <w:rFonts w:hint="cs"/>
          <w:szCs w:val="24"/>
          <w:rtl/>
        </w:rPr>
        <w:t xml:space="preserve">האנשים המועסקים על ידי הקבלן ייחשבו לכל צורך כעובדיו או כשליחים של הקבלן בלבד. כן תחול על הקבלן חובת התשלומים שהוא חייב בהם במשכורת </w:t>
      </w:r>
      <w:r w:rsidRPr="00D61E5F">
        <w:rPr>
          <w:szCs w:val="24"/>
          <w:rtl/>
        </w:rPr>
        <w:t>–</w:t>
      </w:r>
      <w:r w:rsidRPr="00D61E5F">
        <w:rPr>
          <w:rFonts w:hint="cs"/>
          <w:szCs w:val="24"/>
          <w:rtl/>
        </w:rPr>
        <w:t xml:space="preserve">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הקבלן.</w:t>
      </w:r>
    </w:p>
    <w:p w14:paraId="628C9A1C" w14:textId="77777777" w:rsidR="00AB35BA" w:rsidRPr="00D61E5F" w:rsidRDefault="00AB35BA" w:rsidP="002E2D0D">
      <w:pPr>
        <w:numPr>
          <w:ilvl w:val="0"/>
          <w:numId w:val="97"/>
        </w:numPr>
        <w:spacing w:line="360" w:lineRule="auto"/>
        <w:ind w:right="0"/>
        <w:jc w:val="both"/>
        <w:rPr>
          <w:szCs w:val="24"/>
          <w:rtl/>
        </w:rPr>
      </w:pPr>
      <w:r w:rsidRPr="00D61E5F">
        <w:rPr>
          <w:rFonts w:hint="cs"/>
          <w:szCs w:val="24"/>
          <w:rtl/>
        </w:rPr>
        <w:t xml:space="preserve">הקבלן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w:t>
      </w:r>
      <w:r w:rsidRPr="00D61E5F">
        <w:rPr>
          <w:szCs w:val="24"/>
          <w:rtl/>
        </w:rPr>
        <w:t>–</w:t>
      </w:r>
      <w:r w:rsidRPr="00D61E5F">
        <w:rPr>
          <w:rFonts w:hint="cs"/>
          <w:szCs w:val="24"/>
          <w:rtl/>
        </w:rPr>
        <w:t xml:space="preserve"> 1954.</w:t>
      </w:r>
    </w:p>
    <w:p w14:paraId="4701208D" w14:textId="77777777" w:rsidR="00AB35BA" w:rsidRPr="00D61E5F" w:rsidRDefault="00AB35BA" w:rsidP="002E2D0D">
      <w:pPr>
        <w:numPr>
          <w:ilvl w:val="0"/>
          <w:numId w:val="97"/>
        </w:numPr>
        <w:spacing w:line="360" w:lineRule="auto"/>
        <w:ind w:right="0"/>
        <w:jc w:val="both"/>
        <w:rPr>
          <w:szCs w:val="24"/>
        </w:rPr>
      </w:pPr>
      <w:r w:rsidRPr="00D61E5F">
        <w:rPr>
          <w:szCs w:val="24"/>
          <w:rtl/>
        </w:rPr>
        <w:t>הקבלן מצהיר בזה כי ידוע לו שהוא נותן את השירותים למשרד כקבלן עצמאי, שלא במסגרת שירות המדינה, על כל המשתמע מכך ומבלי שי</w:t>
      </w:r>
      <w:r w:rsidRPr="00D61E5F">
        <w:rPr>
          <w:rFonts w:hint="cs"/>
          <w:szCs w:val="24"/>
          <w:rtl/>
        </w:rPr>
        <w:t>י</w:t>
      </w:r>
      <w:r w:rsidRPr="00D61E5F">
        <w:rPr>
          <w:szCs w:val="24"/>
          <w:rtl/>
        </w:rPr>
        <w:t>ווצרו יחסי עובד מעביד בין הקבלן או עובדיו לבין המשרד וכי המשרד לא יהיה אחראי בצורה כלשהי לנזקים שייגרמו לו בשל מתן השירותים על פי הסכם זה. כדי להבטיח עצמו בפני נזקים כאמור, מתחייב הקבלן לבטח את עצמו במוסד לביטוח לאומי או בחברת ביטוח אחרת, וכל ההוצאות הקשורות או כרוכות בביצוע ביטוח כאמור יחולו אך ורק על הקבלן וישתלמו על ידו.</w:t>
      </w:r>
    </w:p>
    <w:p w14:paraId="114AAF25" w14:textId="77777777" w:rsidR="00AB35BA" w:rsidRPr="00D61E5F" w:rsidRDefault="00AB35BA" w:rsidP="00AB35BA">
      <w:pPr>
        <w:spacing w:line="360" w:lineRule="auto"/>
        <w:ind w:left="992"/>
        <w:jc w:val="both"/>
        <w:rPr>
          <w:szCs w:val="24"/>
          <w:rtl/>
        </w:rPr>
      </w:pPr>
    </w:p>
    <w:p w14:paraId="792DE3D2" w14:textId="77777777" w:rsidR="00AB35BA" w:rsidRPr="00D61E5F" w:rsidRDefault="00AB35BA" w:rsidP="002E2D0D">
      <w:pPr>
        <w:numPr>
          <w:ilvl w:val="0"/>
          <w:numId w:val="97"/>
        </w:numPr>
        <w:spacing w:line="360" w:lineRule="auto"/>
        <w:ind w:right="0"/>
        <w:jc w:val="both"/>
        <w:rPr>
          <w:szCs w:val="24"/>
        </w:rPr>
      </w:pPr>
      <w:r w:rsidRPr="00D61E5F">
        <w:rPr>
          <w:rFonts w:hint="cs"/>
          <w:b/>
          <w:bCs/>
          <w:szCs w:val="24"/>
          <w:u w:val="single"/>
          <w:rtl/>
        </w:rPr>
        <w:t>המחאת זכויות</w:t>
      </w:r>
    </w:p>
    <w:p w14:paraId="7089F722" w14:textId="77777777" w:rsidR="00AB35BA" w:rsidRPr="00D61E5F" w:rsidRDefault="00AB35BA" w:rsidP="00AB35BA">
      <w:pPr>
        <w:spacing w:line="360" w:lineRule="auto"/>
        <w:ind w:left="567"/>
        <w:jc w:val="both"/>
        <w:rPr>
          <w:b/>
          <w:bCs/>
          <w:szCs w:val="24"/>
          <w:u w:val="single"/>
          <w:rtl/>
        </w:rPr>
      </w:pPr>
      <w:r w:rsidRPr="00D61E5F">
        <w:rPr>
          <w:szCs w:val="24"/>
          <w:rtl/>
        </w:rPr>
        <w:t>אין הקבלן רשאי להעביר זכויות או חובות לפי הסכם זה, כולם או מקצתם, למישהו אחר</w:t>
      </w:r>
      <w:r w:rsidRPr="00D61E5F">
        <w:rPr>
          <w:rFonts w:hint="cs"/>
          <w:szCs w:val="24"/>
          <w:rtl/>
        </w:rPr>
        <w:t xml:space="preserve"> אלא באישור מראש ובכתב מהממונה.</w:t>
      </w:r>
    </w:p>
    <w:p w14:paraId="77DAB953" w14:textId="77777777" w:rsidR="00AB35BA" w:rsidRPr="00D61E5F" w:rsidRDefault="00AB35BA" w:rsidP="00AB35BA">
      <w:pPr>
        <w:spacing w:line="360" w:lineRule="auto"/>
        <w:jc w:val="both"/>
        <w:rPr>
          <w:b/>
          <w:bCs/>
          <w:szCs w:val="24"/>
          <w:u w:val="single"/>
          <w:rtl/>
        </w:rPr>
      </w:pPr>
    </w:p>
    <w:p w14:paraId="1D04AD99" w14:textId="77777777" w:rsidR="00AB35BA" w:rsidRPr="00D61E5F" w:rsidRDefault="00AB35BA" w:rsidP="002E2D0D">
      <w:pPr>
        <w:numPr>
          <w:ilvl w:val="0"/>
          <w:numId w:val="97"/>
        </w:numPr>
        <w:spacing w:line="360" w:lineRule="auto"/>
        <w:ind w:right="0"/>
        <w:jc w:val="both"/>
        <w:rPr>
          <w:szCs w:val="24"/>
          <w:u w:val="single"/>
        </w:rPr>
      </w:pPr>
      <w:r w:rsidRPr="00D61E5F">
        <w:rPr>
          <w:b/>
          <w:bCs/>
          <w:sz w:val="28"/>
          <w:u w:val="single"/>
          <w:rtl/>
        </w:rPr>
        <w:t>ביקורת</w:t>
      </w:r>
    </w:p>
    <w:p w14:paraId="57849794" w14:textId="77777777" w:rsidR="00AB35BA" w:rsidRPr="005852FF" w:rsidRDefault="00AB35BA" w:rsidP="002E2D0D">
      <w:pPr>
        <w:numPr>
          <w:ilvl w:val="1"/>
          <w:numId w:val="97"/>
        </w:numPr>
        <w:tabs>
          <w:tab w:val="clear" w:pos="1134"/>
          <w:tab w:val="num" w:pos="1161"/>
          <w:tab w:val="num" w:pos="1445"/>
        </w:tabs>
        <w:spacing w:line="360" w:lineRule="auto"/>
        <w:ind w:left="1161" w:right="0" w:hanging="425"/>
        <w:jc w:val="both"/>
        <w:rPr>
          <w:szCs w:val="24"/>
        </w:rPr>
      </w:pPr>
      <w:r w:rsidRPr="00D61E5F">
        <w:rPr>
          <w:szCs w:val="24"/>
          <w:rtl/>
        </w:rPr>
        <w:t>חשב המשרד, המבקר הפנימי של המשרד או מי שמונה לכך על ידם, יהיו רשאים לקיים בכל עת, בין בתקופת ההסכם ובין לאחריה, ביקורת ובדיקה אצל ה</w:t>
      </w:r>
      <w:r w:rsidRPr="00D61E5F">
        <w:rPr>
          <w:rFonts w:hint="cs"/>
          <w:szCs w:val="24"/>
          <w:rtl/>
        </w:rPr>
        <w:t>קבלן</w:t>
      </w:r>
      <w:r w:rsidRPr="00D61E5F">
        <w:rPr>
          <w:szCs w:val="24"/>
          <w:rtl/>
        </w:rPr>
        <w:t xml:space="preserve"> בכל הקשור במתן השירות, או בתמורה הכספית נשוא הסכם זה.</w:t>
      </w:r>
    </w:p>
    <w:p w14:paraId="14B7F02B" w14:textId="77777777" w:rsidR="00AB35BA" w:rsidRPr="005852FF" w:rsidRDefault="00AB35BA" w:rsidP="002E2D0D">
      <w:pPr>
        <w:numPr>
          <w:ilvl w:val="1"/>
          <w:numId w:val="97"/>
        </w:numPr>
        <w:tabs>
          <w:tab w:val="clear" w:pos="1134"/>
          <w:tab w:val="num" w:pos="1161"/>
          <w:tab w:val="num" w:pos="1445"/>
        </w:tabs>
        <w:spacing w:line="360" w:lineRule="auto"/>
        <w:ind w:left="1161" w:right="0" w:hanging="425"/>
        <w:jc w:val="both"/>
        <w:rPr>
          <w:szCs w:val="24"/>
        </w:rPr>
      </w:pPr>
      <w:r w:rsidRPr="00D61E5F">
        <w:rPr>
          <w:szCs w:val="24"/>
          <w:rtl/>
        </w:rPr>
        <w:t>ביקורת ובדיקה כמתואר לעיל יכללו עיון בספרי החשבונות ובמסמכים של ה</w:t>
      </w:r>
      <w:r w:rsidRPr="00D61E5F">
        <w:rPr>
          <w:rFonts w:hint="cs"/>
          <w:szCs w:val="24"/>
          <w:rtl/>
        </w:rPr>
        <w:t>קבלן</w:t>
      </w:r>
      <w:r w:rsidRPr="00D61E5F">
        <w:rPr>
          <w:szCs w:val="24"/>
          <w:rtl/>
        </w:rPr>
        <w:t>, לרבות אלה השמורים במדיה מגנטית והעתק</w:t>
      </w:r>
      <w:r w:rsidRPr="00D61E5F">
        <w:rPr>
          <w:rFonts w:hint="cs"/>
          <w:szCs w:val="24"/>
          <w:rtl/>
        </w:rPr>
        <w:t>ת</w:t>
      </w:r>
      <w:r w:rsidRPr="00D61E5F">
        <w:rPr>
          <w:szCs w:val="24"/>
          <w:rtl/>
        </w:rPr>
        <w:t xml:space="preserve">ם. בכלל זה תהיה הביקורת רשאית לדרוש הוכחות לתשלום שכר כנדרש. </w:t>
      </w:r>
    </w:p>
    <w:p w14:paraId="6F856E92" w14:textId="77777777" w:rsidR="00AB35BA" w:rsidRPr="005852FF" w:rsidRDefault="00AB35BA" w:rsidP="002E2D0D">
      <w:pPr>
        <w:numPr>
          <w:ilvl w:val="1"/>
          <w:numId w:val="97"/>
        </w:numPr>
        <w:tabs>
          <w:tab w:val="clear" w:pos="1134"/>
          <w:tab w:val="num" w:pos="1161"/>
          <w:tab w:val="num" w:pos="1445"/>
        </w:tabs>
        <w:spacing w:line="360" w:lineRule="auto"/>
        <w:ind w:left="1161" w:right="0" w:hanging="425"/>
        <w:jc w:val="both"/>
        <w:rPr>
          <w:szCs w:val="24"/>
        </w:rPr>
      </w:pPr>
      <w:r w:rsidRPr="00D61E5F">
        <w:rPr>
          <w:szCs w:val="24"/>
          <w:rtl/>
        </w:rPr>
        <w:lastRenderedPageBreak/>
        <w:t>ה</w:t>
      </w:r>
      <w:r w:rsidRPr="00D61E5F">
        <w:rPr>
          <w:rFonts w:hint="cs"/>
          <w:szCs w:val="24"/>
          <w:rtl/>
        </w:rPr>
        <w:t>קבלן</w:t>
      </w:r>
      <w:r w:rsidRPr="00D61E5F">
        <w:rPr>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w:t>
      </w:r>
      <w:r w:rsidRPr="00D61E5F">
        <w:rPr>
          <w:rFonts w:hint="cs"/>
          <w:szCs w:val="24"/>
          <w:rtl/>
        </w:rPr>
        <w:t>ו</w:t>
      </w:r>
      <w:r w:rsidRPr="00D61E5F">
        <w:rPr>
          <w:szCs w:val="24"/>
          <w:rtl/>
        </w:rPr>
        <w:t>. ה</w:t>
      </w:r>
      <w:r w:rsidRPr="00D61E5F">
        <w:rPr>
          <w:rFonts w:hint="cs"/>
          <w:szCs w:val="24"/>
          <w:rtl/>
        </w:rPr>
        <w:t>קבלן</w:t>
      </w:r>
      <w:r w:rsidRPr="00D61E5F">
        <w:rPr>
          <w:szCs w:val="24"/>
          <w:rtl/>
        </w:rPr>
        <w:t xml:space="preserve"> מוותר בזאת על כל טענה בדבר סודיות או ח</w:t>
      </w:r>
      <w:r w:rsidRPr="00D61E5F">
        <w:rPr>
          <w:rFonts w:hint="cs"/>
          <w:szCs w:val="24"/>
          <w:rtl/>
        </w:rPr>
        <w:t>י</w:t>
      </w:r>
      <w:r w:rsidRPr="00D61E5F">
        <w:rPr>
          <w:szCs w:val="24"/>
          <w:rtl/>
        </w:rPr>
        <w:t>סיון או הגנת פרטיות בנוגע למידע או לרשומות שיידרשו על ידי המשרד.</w:t>
      </w:r>
    </w:p>
    <w:p w14:paraId="6CEFC5C8" w14:textId="77777777" w:rsidR="00AB35BA" w:rsidRPr="005852FF" w:rsidRDefault="00AB35BA" w:rsidP="002E2D0D">
      <w:pPr>
        <w:numPr>
          <w:ilvl w:val="1"/>
          <w:numId w:val="97"/>
        </w:numPr>
        <w:tabs>
          <w:tab w:val="clear" w:pos="1134"/>
          <w:tab w:val="num" w:pos="1161"/>
          <w:tab w:val="num" w:pos="1445"/>
        </w:tabs>
        <w:spacing w:line="360" w:lineRule="auto"/>
        <w:ind w:left="1161" w:right="0" w:hanging="425"/>
        <w:jc w:val="both"/>
        <w:rPr>
          <w:szCs w:val="24"/>
          <w:rtl/>
        </w:rPr>
      </w:pPr>
      <w:r w:rsidRPr="00D61E5F">
        <w:rPr>
          <w:szCs w:val="24"/>
          <w:rtl/>
        </w:rPr>
        <w:t>ה</w:t>
      </w:r>
      <w:r w:rsidRPr="00D61E5F">
        <w:rPr>
          <w:rFonts w:hint="cs"/>
          <w:szCs w:val="24"/>
          <w:rtl/>
        </w:rPr>
        <w:t>קבלן</w:t>
      </w:r>
      <w:r w:rsidRPr="00D61E5F">
        <w:rPr>
          <w:szCs w:val="24"/>
          <w:rtl/>
        </w:rPr>
        <w:t xml:space="preserve"> מתחייב לקיים את האמור לעיל גם בכל הקשור למידע הקשור לביצוע ההסכם</w:t>
      </w:r>
      <w:r w:rsidRPr="00D61E5F">
        <w:rPr>
          <w:rFonts w:hint="cs"/>
          <w:szCs w:val="24"/>
          <w:rtl/>
        </w:rPr>
        <w:t xml:space="preserve">  </w:t>
      </w:r>
      <w:r w:rsidRPr="00D61E5F">
        <w:rPr>
          <w:szCs w:val="24"/>
          <w:rtl/>
        </w:rPr>
        <w:t>ומצוי בידי צד שלישי.</w:t>
      </w:r>
    </w:p>
    <w:p w14:paraId="4583757A" w14:textId="77777777" w:rsidR="00AB35BA" w:rsidRPr="00D61E5F" w:rsidRDefault="00AB35BA" w:rsidP="00AB35BA">
      <w:pPr>
        <w:spacing w:line="360" w:lineRule="auto"/>
        <w:ind w:left="1701" w:right="567"/>
        <w:jc w:val="both"/>
        <w:rPr>
          <w:szCs w:val="24"/>
          <w:u w:val="single"/>
          <w:rtl/>
        </w:rPr>
      </w:pPr>
    </w:p>
    <w:p w14:paraId="5F3EB1D8" w14:textId="77777777" w:rsidR="00AB35BA" w:rsidRPr="00D61E5F" w:rsidRDefault="00AB35BA" w:rsidP="002E2D0D">
      <w:pPr>
        <w:numPr>
          <w:ilvl w:val="0"/>
          <w:numId w:val="97"/>
        </w:numPr>
        <w:spacing w:line="360" w:lineRule="auto"/>
        <w:ind w:right="0"/>
        <w:jc w:val="both"/>
        <w:rPr>
          <w:b/>
          <w:bCs/>
          <w:szCs w:val="24"/>
          <w:u w:val="single"/>
        </w:rPr>
      </w:pPr>
      <w:r w:rsidRPr="00D61E5F">
        <w:rPr>
          <w:b/>
          <w:bCs/>
          <w:sz w:val="28"/>
          <w:u w:val="single"/>
          <w:rtl/>
        </w:rPr>
        <w:t>קיזוז</w:t>
      </w:r>
    </w:p>
    <w:p w14:paraId="03399439" w14:textId="77777777" w:rsidR="00AB35BA" w:rsidRPr="00D61E5F" w:rsidRDefault="00AB35BA" w:rsidP="00AB35BA">
      <w:pPr>
        <w:spacing w:line="360" w:lineRule="auto"/>
        <w:ind w:left="567"/>
        <w:jc w:val="both"/>
        <w:rPr>
          <w:szCs w:val="24"/>
          <w:rtl/>
        </w:rPr>
      </w:pPr>
      <w:r w:rsidRPr="00D61E5F">
        <w:rPr>
          <w:szCs w:val="24"/>
          <w:rtl/>
        </w:rPr>
        <w:t>ה</w:t>
      </w:r>
      <w:r w:rsidRPr="00D61E5F">
        <w:rPr>
          <w:rFonts w:hint="cs"/>
          <w:szCs w:val="24"/>
          <w:rtl/>
        </w:rPr>
        <w:t xml:space="preserve">קבלן </w:t>
      </w:r>
      <w:r w:rsidRPr="00D61E5F">
        <w:rPr>
          <w:szCs w:val="24"/>
          <w:rtl/>
        </w:rPr>
        <w:t>מסכי</w:t>
      </w:r>
      <w:r w:rsidRPr="00D61E5F">
        <w:rPr>
          <w:rFonts w:hint="cs"/>
          <w:szCs w:val="24"/>
          <w:rtl/>
        </w:rPr>
        <w:t>ם</w:t>
      </w:r>
      <w:r w:rsidRPr="00D61E5F">
        <w:rPr>
          <w:szCs w:val="24"/>
          <w:rtl/>
        </w:rPr>
        <w:t xml:space="preserve"> ומצהיר בזאת כי המשרד יהא רשאי לקזז מהתמורה שעל המשרד לשלם ל</w:t>
      </w:r>
      <w:r w:rsidRPr="00D61E5F">
        <w:rPr>
          <w:rFonts w:hint="cs"/>
          <w:szCs w:val="24"/>
          <w:rtl/>
        </w:rPr>
        <w:t>קבלן</w:t>
      </w:r>
      <w:r w:rsidRPr="00D61E5F">
        <w:rPr>
          <w:szCs w:val="24"/>
          <w:rtl/>
        </w:rPr>
        <w:t xml:space="preserve"> על-פי הסכם זה על נספחיו </w:t>
      </w:r>
      <w:r w:rsidRPr="00D61E5F">
        <w:rPr>
          <w:rFonts w:hint="cs"/>
          <w:szCs w:val="24"/>
          <w:rtl/>
        </w:rPr>
        <w:t xml:space="preserve">ומכוח כל הסכם אחר - </w:t>
      </w:r>
      <w:r w:rsidRPr="00D61E5F">
        <w:rPr>
          <w:szCs w:val="24"/>
          <w:rtl/>
        </w:rPr>
        <w:t>כל סכום המגיע למשרד מה</w:t>
      </w:r>
      <w:r w:rsidRPr="00D61E5F">
        <w:rPr>
          <w:rFonts w:hint="cs"/>
          <w:szCs w:val="24"/>
          <w:rtl/>
        </w:rPr>
        <w:t>קבלן</w:t>
      </w:r>
      <w:r w:rsidRPr="00D61E5F">
        <w:rPr>
          <w:szCs w:val="24"/>
          <w:rtl/>
        </w:rPr>
        <w:t xml:space="preserve"> על</w:t>
      </w:r>
      <w:r w:rsidRPr="00D61E5F">
        <w:rPr>
          <w:rFonts w:hint="cs"/>
          <w:szCs w:val="24"/>
          <w:rtl/>
        </w:rPr>
        <w:t xml:space="preserve"> </w:t>
      </w:r>
      <w:r w:rsidRPr="00D61E5F">
        <w:rPr>
          <w:szCs w:val="24"/>
          <w:rtl/>
        </w:rPr>
        <w:t xml:space="preserve">פי הסכם זה או </w:t>
      </w:r>
      <w:r w:rsidRPr="00D61E5F">
        <w:rPr>
          <w:rFonts w:hint="cs"/>
          <w:szCs w:val="24"/>
          <w:rtl/>
        </w:rPr>
        <w:t>כל הסכם אחר</w:t>
      </w:r>
      <w:r w:rsidRPr="00D61E5F">
        <w:rPr>
          <w:szCs w:val="24"/>
          <w:rtl/>
        </w:rPr>
        <w:t>.</w:t>
      </w:r>
    </w:p>
    <w:p w14:paraId="52F7FFA2" w14:textId="77777777" w:rsidR="00AB35BA" w:rsidRPr="00D61E5F" w:rsidRDefault="00AB35BA" w:rsidP="00AB35BA">
      <w:pPr>
        <w:spacing w:line="360" w:lineRule="auto"/>
        <w:ind w:left="567"/>
        <w:jc w:val="both"/>
        <w:rPr>
          <w:szCs w:val="24"/>
          <w:rtl/>
        </w:rPr>
      </w:pPr>
    </w:p>
    <w:p w14:paraId="0F16DB26" w14:textId="77777777" w:rsidR="00AB35BA" w:rsidRPr="00D61E5F" w:rsidRDefault="00AB35BA" w:rsidP="002E2D0D">
      <w:pPr>
        <w:numPr>
          <w:ilvl w:val="0"/>
          <w:numId w:val="97"/>
        </w:numPr>
        <w:spacing w:line="360" w:lineRule="auto"/>
        <w:ind w:right="0"/>
        <w:jc w:val="both"/>
        <w:rPr>
          <w:szCs w:val="24"/>
        </w:rPr>
      </w:pPr>
      <w:r w:rsidRPr="00D61E5F">
        <w:rPr>
          <w:b/>
          <w:bCs/>
          <w:sz w:val="28"/>
          <w:u w:val="single"/>
          <w:rtl/>
        </w:rPr>
        <w:t>שימוש בכלים ובחומרים</w:t>
      </w:r>
    </w:p>
    <w:p w14:paraId="7AE1FD7E" w14:textId="77777777" w:rsidR="00AB35BA" w:rsidRPr="00D61E5F" w:rsidRDefault="00AB35BA" w:rsidP="00AB35BA">
      <w:pPr>
        <w:spacing w:line="360" w:lineRule="auto"/>
        <w:ind w:left="567"/>
        <w:jc w:val="both"/>
        <w:rPr>
          <w:szCs w:val="24"/>
        </w:rPr>
      </w:pPr>
      <w:r w:rsidRPr="00D61E5F">
        <w:rPr>
          <w:szCs w:val="24"/>
          <w:rtl/>
        </w:rPr>
        <w:t xml:space="preserve">כל הכלים והחומרים, הדרושים לשם </w:t>
      </w:r>
      <w:r w:rsidRPr="00D61E5F">
        <w:rPr>
          <w:rFonts w:hint="cs"/>
          <w:szCs w:val="24"/>
          <w:rtl/>
        </w:rPr>
        <w:t>א</w:t>
      </w:r>
      <w:r w:rsidRPr="00D61E5F">
        <w:rPr>
          <w:szCs w:val="24"/>
          <w:rtl/>
        </w:rPr>
        <w:t>ספקת השירותים, יירכשו על ידי ה</w:t>
      </w:r>
      <w:r w:rsidRPr="00D61E5F">
        <w:rPr>
          <w:rFonts w:hint="cs"/>
          <w:szCs w:val="24"/>
          <w:rtl/>
        </w:rPr>
        <w:t>קבלן</w:t>
      </w:r>
      <w:r w:rsidRPr="00D61E5F">
        <w:rPr>
          <w:szCs w:val="24"/>
          <w:rtl/>
        </w:rPr>
        <w:t xml:space="preserve"> ועל חשבונ</w:t>
      </w:r>
      <w:r w:rsidRPr="00D61E5F">
        <w:rPr>
          <w:rFonts w:hint="cs"/>
          <w:szCs w:val="24"/>
          <w:rtl/>
        </w:rPr>
        <w:t>ו</w:t>
      </w:r>
      <w:r w:rsidRPr="00D61E5F">
        <w:rPr>
          <w:szCs w:val="24"/>
          <w:rtl/>
        </w:rPr>
        <w:t>, אלא אם הוסכם אחרת מראש ובכתב.</w:t>
      </w:r>
    </w:p>
    <w:p w14:paraId="4AC6CFEC" w14:textId="77777777" w:rsidR="00AB35BA" w:rsidRPr="00D61E5F" w:rsidRDefault="00AB35BA" w:rsidP="00AB35BA">
      <w:pPr>
        <w:spacing w:line="360" w:lineRule="auto"/>
        <w:ind w:left="567"/>
        <w:jc w:val="both"/>
        <w:rPr>
          <w:szCs w:val="24"/>
          <w:rtl/>
        </w:rPr>
      </w:pPr>
      <w:r w:rsidRPr="00D61E5F">
        <w:rPr>
          <w:szCs w:val="24"/>
          <w:rtl/>
        </w:rPr>
        <w:t xml:space="preserve">כל הכלים והחומרים בהם </w:t>
      </w:r>
      <w:r w:rsidRPr="00D61E5F">
        <w:rPr>
          <w:rFonts w:hint="cs"/>
          <w:szCs w:val="24"/>
          <w:rtl/>
        </w:rPr>
        <w:t>י</w:t>
      </w:r>
      <w:r w:rsidRPr="00D61E5F">
        <w:rPr>
          <w:szCs w:val="24"/>
          <w:rtl/>
        </w:rPr>
        <w:t xml:space="preserve">עשה </w:t>
      </w:r>
      <w:r w:rsidRPr="00D61E5F">
        <w:rPr>
          <w:rFonts w:hint="cs"/>
          <w:szCs w:val="24"/>
          <w:rtl/>
        </w:rPr>
        <w:t>הקבלן</w:t>
      </w:r>
      <w:r w:rsidRPr="00D61E5F">
        <w:rPr>
          <w:szCs w:val="24"/>
          <w:rtl/>
        </w:rPr>
        <w:t xml:space="preserve"> שימוש לצורך </w:t>
      </w:r>
      <w:r w:rsidRPr="00D61E5F">
        <w:rPr>
          <w:rFonts w:hint="cs"/>
          <w:szCs w:val="24"/>
          <w:rtl/>
        </w:rPr>
        <w:t>א</w:t>
      </w:r>
      <w:r w:rsidRPr="00D61E5F">
        <w:rPr>
          <w:szCs w:val="24"/>
          <w:rtl/>
        </w:rPr>
        <w:t>ספקת השירותים, יהיו מסוג המתאים ללא ס</w:t>
      </w:r>
      <w:r w:rsidRPr="00D61E5F">
        <w:rPr>
          <w:rFonts w:hint="cs"/>
          <w:szCs w:val="24"/>
          <w:rtl/>
        </w:rPr>
        <w:t>י</w:t>
      </w:r>
      <w:r w:rsidRPr="00D61E5F">
        <w:rPr>
          <w:szCs w:val="24"/>
          <w:rtl/>
        </w:rPr>
        <w:t>יג ל</w:t>
      </w:r>
      <w:r w:rsidRPr="00D61E5F">
        <w:rPr>
          <w:rFonts w:hint="cs"/>
          <w:szCs w:val="24"/>
          <w:rtl/>
        </w:rPr>
        <w:t>א</w:t>
      </w:r>
      <w:r w:rsidRPr="00D61E5F">
        <w:rPr>
          <w:szCs w:val="24"/>
          <w:rtl/>
        </w:rPr>
        <w:t>ספקת השירותים בהתאם להסכם זה.</w:t>
      </w:r>
    </w:p>
    <w:p w14:paraId="48236208" w14:textId="77777777" w:rsidR="00AB35BA" w:rsidRPr="00D61E5F" w:rsidRDefault="00AB35BA" w:rsidP="00AB35BA">
      <w:pPr>
        <w:spacing w:line="360" w:lineRule="auto"/>
        <w:ind w:left="567"/>
        <w:jc w:val="both"/>
        <w:rPr>
          <w:szCs w:val="24"/>
          <w:rtl/>
        </w:rPr>
      </w:pPr>
      <w:r w:rsidRPr="00D61E5F">
        <w:rPr>
          <w:szCs w:val="24"/>
          <w:rtl/>
        </w:rPr>
        <w:t xml:space="preserve">מובהר כי עשיית שימוש בכלים, חומרים או תוכנות, שיש בה פגיעה בזכויות צד ג' תחשב – לכל דבר ועניין </w:t>
      </w:r>
      <w:r w:rsidRPr="00D61E5F">
        <w:rPr>
          <w:rFonts w:hint="cs"/>
          <w:szCs w:val="24"/>
          <w:rtl/>
        </w:rPr>
        <w:t>-</w:t>
      </w:r>
      <w:r w:rsidRPr="00D61E5F">
        <w:rPr>
          <w:szCs w:val="24"/>
          <w:rtl/>
        </w:rPr>
        <w:t xml:space="preserve"> כהפרת הסכם זה. </w:t>
      </w:r>
    </w:p>
    <w:p w14:paraId="1074A9D2" w14:textId="77777777" w:rsidR="00AB35BA" w:rsidRPr="00D61E5F" w:rsidRDefault="00AB35BA" w:rsidP="00AB35BA">
      <w:pPr>
        <w:spacing w:line="360" w:lineRule="auto"/>
        <w:jc w:val="both"/>
        <w:rPr>
          <w:szCs w:val="24"/>
          <w:rtl/>
        </w:rPr>
      </w:pPr>
    </w:p>
    <w:p w14:paraId="66A399C1" w14:textId="77777777" w:rsidR="00AB35BA" w:rsidRPr="00D61E5F" w:rsidRDefault="00AB35BA" w:rsidP="00AB35BA">
      <w:pPr>
        <w:spacing w:line="360" w:lineRule="auto"/>
        <w:jc w:val="both"/>
        <w:rPr>
          <w:b/>
          <w:bCs/>
          <w:szCs w:val="24"/>
          <w:u w:val="single"/>
        </w:rPr>
      </w:pPr>
      <w:r w:rsidRPr="00D61E5F">
        <w:rPr>
          <w:rFonts w:hint="cs"/>
          <w:b/>
          <w:bCs/>
          <w:szCs w:val="24"/>
          <w:u w:val="single"/>
          <w:rtl/>
        </w:rPr>
        <w:t>כללי</w:t>
      </w:r>
    </w:p>
    <w:p w14:paraId="2D4E715B" w14:textId="77777777" w:rsidR="00AB35BA" w:rsidRPr="00D61E5F" w:rsidRDefault="00AB35BA" w:rsidP="002E2D0D">
      <w:pPr>
        <w:numPr>
          <w:ilvl w:val="0"/>
          <w:numId w:val="97"/>
        </w:numPr>
        <w:spacing w:line="360" w:lineRule="auto"/>
        <w:ind w:right="0"/>
        <w:jc w:val="both"/>
        <w:rPr>
          <w:szCs w:val="24"/>
        </w:rPr>
      </w:pPr>
      <w:r w:rsidRPr="005852FF">
        <w:rPr>
          <w:rFonts w:hint="cs"/>
          <w:szCs w:val="24"/>
          <w:rtl/>
        </w:rPr>
        <w:t>למען הסר</w:t>
      </w:r>
      <w:r w:rsidRPr="00D61E5F">
        <w:rPr>
          <w:rFonts w:hint="cs"/>
          <w:szCs w:val="24"/>
          <w:rtl/>
        </w:rPr>
        <w:t xml:space="preserve"> ספק מובהר בזאת כי הקבלן אינו רשאי להשתמש בציוד, חומרים, שירותים של המשרד. </w:t>
      </w:r>
    </w:p>
    <w:p w14:paraId="355F8DA5" w14:textId="77777777" w:rsidR="00AB35BA" w:rsidRPr="00D61E5F" w:rsidRDefault="00AB35BA" w:rsidP="002E2D0D">
      <w:pPr>
        <w:numPr>
          <w:ilvl w:val="0"/>
          <w:numId w:val="97"/>
        </w:numPr>
        <w:spacing w:line="360" w:lineRule="auto"/>
        <w:ind w:right="0"/>
        <w:jc w:val="both"/>
        <w:rPr>
          <w:szCs w:val="24"/>
        </w:rPr>
      </w:pPr>
      <w:r w:rsidRPr="00D61E5F">
        <w:rPr>
          <w:rFonts w:hint="cs"/>
          <w:szCs w:val="24"/>
          <w:rtl/>
        </w:rPr>
        <w:t>על הקבלן להחזיר למשרד את כל המסמכים, דיסקטים וכל מידע במדיה אחרת שקיבל מהמשרד בתום הטיפול בהם לצורך מתן השירותים, לרבות צילומים, מפרטי נתונים, תוכנות או מדיה מגנטית אחרת.</w:t>
      </w:r>
    </w:p>
    <w:p w14:paraId="2DC9C7C3" w14:textId="77777777" w:rsidR="00AB35BA" w:rsidRPr="00D61E5F" w:rsidRDefault="00AB35BA" w:rsidP="002E2D0D">
      <w:pPr>
        <w:numPr>
          <w:ilvl w:val="0"/>
          <w:numId w:val="97"/>
        </w:numPr>
        <w:spacing w:line="360" w:lineRule="auto"/>
        <w:ind w:right="0"/>
        <w:jc w:val="both"/>
        <w:rPr>
          <w:szCs w:val="24"/>
          <w:rtl/>
        </w:rPr>
      </w:pPr>
      <w:r w:rsidRPr="00D61E5F">
        <w:rPr>
          <w:rFonts w:hint="cs"/>
          <w:szCs w:val="24"/>
          <w:rtl/>
        </w:rPr>
        <w:t>הקבלן מתחייב לתת את השירותים באמצעות עובדיו הקבועים בלבד.</w:t>
      </w:r>
    </w:p>
    <w:p w14:paraId="31014EFF" w14:textId="77777777" w:rsidR="00AB35BA" w:rsidRPr="00D61E5F" w:rsidRDefault="00AB35BA" w:rsidP="002E2D0D">
      <w:pPr>
        <w:numPr>
          <w:ilvl w:val="0"/>
          <w:numId w:val="97"/>
        </w:numPr>
        <w:spacing w:line="360" w:lineRule="auto"/>
        <w:ind w:right="0"/>
        <w:jc w:val="both"/>
        <w:rPr>
          <w:szCs w:val="24"/>
        </w:rPr>
      </w:pPr>
      <w:r w:rsidRPr="00D61E5F">
        <w:rPr>
          <w:rFonts w:hint="cs"/>
          <w:szCs w:val="24"/>
          <w:rtl/>
        </w:rPr>
        <w:t>הקבלן לא יהיה סוכן, שליח או נציג המשרד, אלא אם נעשה כזה במיוחד לצורך עניין פלוני.</w:t>
      </w:r>
    </w:p>
    <w:p w14:paraId="1A40473C" w14:textId="77777777" w:rsidR="00AB35BA" w:rsidRPr="00D61E5F" w:rsidRDefault="00AB35BA" w:rsidP="002E2D0D">
      <w:pPr>
        <w:numPr>
          <w:ilvl w:val="0"/>
          <w:numId w:val="97"/>
        </w:numPr>
        <w:spacing w:line="360" w:lineRule="auto"/>
        <w:ind w:right="0"/>
        <w:jc w:val="both"/>
        <w:rPr>
          <w:szCs w:val="24"/>
          <w:rtl/>
        </w:rPr>
      </w:pPr>
      <w:r w:rsidRPr="00D61E5F">
        <w:rPr>
          <w:rFonts w:hint="cs"/>
          <w:szCs w:val="24"/>
          <w:rtl/>
        </w:rPr>
        <w:t>התנאים בהסכם זה הנוגעים למתן השירותים למשרד במועד הנם תנאים עיקריים ויסודיים של ההסכם.</w:t>
      </w:r>
    </w:p>
    <w:p w14:paraId="2EF97DEC" w14:textId="77777777" w:rsidR="00AB35BA" w:rsidRPr="00D61E5F" w:rsidRDefault="00AB35BA" w:rsidP="002E2D0D">
      <w:pPr>
        <w:numPr>
          <w:ilvl w:val="0"/>
          <w:numId w:val="97"/>
        </w:numPr>
        <w:spacing w:line="360" w:lineRule="auto"/>
        <w:ind w:right="0"/>
        <w:jc w:val="both"/>
        <w:rPr>
          <w:szCs w:val="24"/>
        </w:rPr>
      </w:pPr>
      <w:r w:rsidRPr="00D61E5F">
        <w:rPr>
          <w:rFonts w:hint="cs"/>
          <w:szCs w:val="24"/>
          <w:rtl/>
        </w:rPr>
        <w:t>אם אחד הצדדים לא ישתמש במקרה מסוים או במקרים מסוימים בזכויותיו לפי הסכם זה, לא  ייחשב הדבר כוויתו</w:t>
      </w:r>
      <w:r w:rsidRPr="00D61E5F">
        <w:rPr>
          <w:rFonts w:hint="eastAsia"/>
          <w:szCs w:val="24"/>
          <w:rtl/>
        </w:rPr>
        <w:t>ר</w:t>
      </w:r>
      <w:r w:rsidRPr="00D61E5F">
        <w:rPr>
          <w:rFonts w:hint="cs"/>
          <w:szCs w:val="24"/>
          <w:rtl/>
        </w:rPr>
        <w:t xml:space="preserve"> של אותו צד על זכויותיו אלה, לא לגבי המקרה המסוים ולא לגבי מקרים שיקרו לאחר מכן.</w:t>
      </w:r>
    </w:p>
    <w:p w14:paraId="34609842" w14:textId="77777777" w:rsidR="00AB35BA" w:rsidRPr="00D61E5F" w:rsidRDefault="00AB35BA" w:rsidP="002E2D0D">
      <w:pPr>
        <w:numPr>
          <w:ilvl w:val="0"/>
          <w:numId w:val="97"/>
        </w:numPr>
        <w:spacing w:line="360" w:lineRule="auto"/>
        <w:ind w:right="0"/>
        <w:jc w:val="both"/>
        <w:rPr>
          <w:szCs w:val="24"/>
        </w:rPr>
      </w:pPr>
      <w:r w:rsidRPr="00D61E5F">
        <w:rPr>
          <w:szCs w:val="24"/>
          <w:rtl/>
        </w:rPr>
        <w:t>הקבלן מצהיר בזה כי ידוע לו שאין בכל הוראה מהוראות הסכם זה או בכל הוראה שתינתן על פיו כדי לשחררו מכל חובה או מן הצורך לקבל ר</w:t>
      </w:r>
      <w:r w:rsidRPr="00D61E5F">
        <w:rPr>
          <w:rFonts w:hint="cs"/>
          <w:szCs w:val="24"/>
          <w:rtl/>
        </w:rPr>
        <w:t>י</w:t>
      </w:r>
      <w:r w:rsidRPr="00D61E5F">
        <w:rPr>
          <w:szCs w:val="24"/>
          <w:rtl/>
        </w:rPr>
        <w:t>שיון, היתר או רשות, או מן הצורך לתת כל הודעה, המוטלים על פי כל דין.</w:t>
      </w:r>
    </w:p>
    <w:p w14:paraId="78BDE76D" w14:textId="77777777" w:rsidR="00AB35BA" w:rsidRPr="00D61E5F" w:rsidRDefault="00AB35BA" w:rsidP="002E2D0D">
      <w:pPr>
        <w:numPr>
          <w:ilvl w:val="0"/>
          <w:numId w:val="97"/>
        </w:numPr>
        <w:spacing w:line="360" w:lineRule="auto"/>
        <w:ind w:right="0"/>
        <w:jc w:val="both"/>
        <w:rPr>
          <w:szCs w:val="24"/>
        </w:rPr>
      </w:pPr>
      <w:r w:rsidRPr="00D61E5F">
        <w:rPr>
          <w:rFonts w:hint="cs"/>
          <w:szCs w:val="24"/>
          <w:rtl/>
        </w:rPr>
        <w:t>כל שינוי ו/או תוספת להסכם זה יהיו בתוקף רק אם נעשו בכתב ובחתימת כל הצדדים להסכם.</w:t>
      </w:r>
    </w:p>
    <w:p w14:paraId="28643D6E" w14:textId="77777777" w:rsidR="00AB35BA" w:rsidRPr="00D61E5F" w:rsidRDefault="00AB35BA" w:rsidP="002E2D0D">
      <w:pPr>
        <w:numPr>
          <w:ilvl w:val="0"/>
          <w:numId w:val="97"/>
        </w:numPr>
        <w:spacing w:line="360" w:lineRule="auto"/>
        <w:ind w:right="0"/>
        <w:jc w:val="both"/>
        <w:rPr>
          <w:szCs w:val="24"/>
          <w:rtl/>
        </w:rPr>
      </w:pPr>
      <w:r w:rsidRPr="00D61E5F">
        <w:rPr>
          <w:rFonts w:hint="cs"/>
          <w:szCs w:val="24"/>
          <w:rtl/>
        </w:rPr>
        <w:lastRenderedPageBreak/>
        <w:t>חוזה זה וכן ההזמנות שיוצאו על פיו, לא יהוו ולא יתפרשו בשום מקרה כייפו</w:t>
      </w:r>
      <w:r w:rsidRPr="00D61E5F">
        <w:rPr>
          <w:rFonts w:hint="eastAsia"/>
          <w:szCs w:val="24"/>
          <w:rtl/>
        </w:rPr>
        <w:t>י</w:t>
      </w:r>
      <w:r w:rsidRPr="00D61E5F">
        <w:rPr>
          <w:rFonts w:hint="cs"/>
          <w:szCs w:val="24"/>
          <w:rtl/>
        </w:rPr>
        <w:t xml:space="preserve"> כח או כהרשאה לקבלן או מי מטעמו להציג עצמו כמוסמך לקבל התחייבויות משפטיות, כספיות או אחרות בשם המשרד, ובשום מקרה ובשום נסיבות לא יקבל על עצמו הקבלן התחייבויות כאמור בשם המשרד או יציג עצמו כמי שמוסמך לכך. הקבלן ייש</w:t>
      </w:r>
      <w:r w:rsidRPr="00D61E5F">
        <w:rPr>
          <w:rFonts w:hint="eastAsia"/>
          <w:szCs w:val="24"/>
          <w:rtl/>
        </w:rPr>
        <w:t>א</w:t>
      </w:r>
      <w:r w:rsidRPr="00D61E5F">
        <w:rPr>
          <w:rFonts w:hint="cs"/>
          <w:szCs w:val="24"/>
          <w:rtl/>
        </w:rPr>
        <w:t xml:space="preserve">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14:paraId="2895701E" w14:textId="77777777" w:rsidR="00AB35BA" w:rsidRPr="00D61E5F" w:rsidRDefault="00AB35BA" w:rsidP="002E2D0D">
      <w:pPr>
        <w:numPr>
          <w:ilvl w:val="0"/>
          <w:numId w:val="97"/>
        </w:numPr>
        <w:spacing w:line="360" w:lineRule="auto"/>
        <w:ind w:right="0"/>
        <w:jc w:val="both"/>
        <w:rPr>
          <w:b/>
          <w:bCs/>
          <w:szCs w:val="24"/>
          <w:u w:val="single"/>
          <w:rtl/>
        </w:rPr>
      </w:pPr>
      <w:r w:rsidRPr="00D61E5F">
        <w:rPr>
          <w:b/>
          <w:bCs/>
          <w:szCs w:val="24"/>
          <w:u w:val="single"/>
          <w:rtl/>
        </w:rPr>
        <w:t>בהסכם זה:</w:t>
      </w:r>
    </w:p>
    <w:p w14:paraId="07FAE97F" w14:textId="77777777" w:rsidR="00AB35BA" w:rsidRPr="00D61E5F" w:rsidRDefault="00AB35BA" w:rsidP="002E2D0D">
      <w:pPr>
        <w:numPr>
          <w:ilvl w:val="1"/>
          <w:numId w:val="97"/>
        </w:numPr>
        <w:tabs>
          <w:tab w:val="clear" w:pos="1134"/>
          <w:tab w:val="num" w:pos="1161"/>
          <w:tab w:val="num" w:pos="1445"/>
        </w:tabs>
        <w:spacing w:line="360" w:lineRule="auto"/>
        <w:ind w:left="1161" w:right="0" w:hanging="425"/>
        <w:jc w:val="both"/>
        <w:rPr>
          <w:szCs w:val="24"/>
        </w:rPr>
      </w:pPr>
      <w:r w:rsidRPr="00D61E5F">
        <w:rPr>
          <w:szCs w:val="24"/>
          <w:rtl/>
        </w:rPr>
        <w:t>"</w:t>
      </w:r>
      <w:r w:rsidRPr="00D61E5F">
        <w:rPr>
          <w:b/>
          <w:bCs/>
          <w:szCs w:val="24"/>
          <w:rtl/>
        </w:rPr>
        <w:t>שנה</w:t>
      </w:r>
      <w:r w:rsidRPr="00D61E5F">
        <w:rPr>
          <w:szCs w:val="24"/>
          <w:rtl/>
        </w:rPr>
        <w:t>" ו"</w:t>
      </w:r>
      <w:r w:rsidRPr="00D61E5F">
        <w:rPr>
          <w:b/>
          <w:bCs/>
          <w:szCs w:val="24"/>
          <w:rtl/>
        </w:rPr>
        <w:t>חודש</w:t>
      </w:r>
      <w:r w:rsidRPr="00D61E5F">
        <w:rPr>
          <w:szCs w:val="24"/>
          <w:rtl/>
        </w:rPr>
        <w:t xml:space="preserve">" - </w:t>
      </w:r>
      <w:r w:rsidRPr="00D61E5F">
        <w:rPr>
          <w:rFonts w:hint="cs"/>
          <w:szCs w:val="24"/>
          <w:rtl/>
        </w:rPr>
        <w:t>למניי</w:t>
      </w:r>
      <w:r w:rsidRPr="00D61E5F">
        <w:rPr>
          <w:rFonts w:hint="eastAsia"/>
          <w:szCs w:val="24"/>
          <w:rtl/>
        </w:rPr>
        <w:t>ן</w:t>
      </w:r>
      <w:r w:rsidRPr="00D61E5F">
        <w:rPr>
          <w:szCs w:val="24"/>
          <w:rtl/>
        </w:rPr>
        <w:t xml:space="preserve"> הלוח </w:t>
      </w:r>
      <w:r w:rsidRPr="00D61E5F">
        <w:rPr>
          <w:rFonts w:hint="cs"/>
          <w:szCs w:val="24"/>
          <w:rtl/>
        </w:rPr>
        <w:t>הגרגוריאני</w:t>
      </w:r>
      <w:r w:rsidRPr="00D61E5F">
        <w:rPr>
          <w:szCs w:val="24"/>
          <w:rtl/>
        </w:rPr>
        <w:t>.</w:t>
      </w:r>
    </w:p>
    <w:p w14:paraId="3FDC6243" w14:textId="77777777" w:rsidR="00AB35BA" w:rsidRPr="00D61E5F" w:rsidRDefault="00AB35BA" w:rsidP="002E2D0D">
      <w:pPr>
        <w:numPr>
          <w:ilvl w:val="1"/>
          <w:numId w:val="97"/>
        </w:numPr>
        <w:tabs>
          <w:tab w:val="clear" w:pos="1134"/>
          <w:tab w:val="num" w:pos="1161"/>
          <w:tab w:val="num" w:pos="1445"/>
        </w:tabs>
        <w:spacing w:line="360" w:lineRule="auto"/>
        <w:ind w:left="1161" w:right="0" w:hanging="425"/>
        <w:jc w:val="both"/>
        <w:rPr>
          <w:szCs w:val="24"/>
        </w:rPr>
      </w:pPr>
      <w:r w:rsidRPr="00D61E5F">
        <w:rPr>
          <w:szCs w:val="24"/>
          <w:rtl/>
        </w:rPr>
        <w:t>כל האמור בהסכם זה בלשון יחיד אף בלשון הרבים במשמע, וכן להיפך; וכל האמור בהסכם זה במין זכר אף במין נקבה  במשמע, וכן להיפך.</w:t>
      </w:r>
    </w:p>
    <w:p w14:paraId="04B275DE" w14:textId="77777777" w:rsidR="00AB35BA" w:rsidRPr="00D61E5F" w:rsidRDefault="00AB35BA" w:rsidP="002E2D0D">
      <w:pPr>
        <w:numPr>
          <w:ilvl w:val="0"/>
          <w:numId w:val="97"/>
        </w:numPr>
        <w:spacing w:line="360" w:lineRule="auto"/>
        <w:ind w:right="0"/>
        <w:jc w:val="both"/>
        <w:rPr>
          <w:szCs w:val="24"/>
        </w:rPr>
      </w:pPr>
      <w:r w:rsidRPr="005852FF">
        <w:rPr>
          <w:szCs w:val="24"/>
          <w:rtl/>
        </w:rPr>
        <w:t>כל</w:t>
      </w:r>
      <w:r w:rsidRPr="00D61E5F">
        <w:rPr>
          <w:szCs w:val="24"/>
          <w:rtl/>
        </w:rPr>
        <w:t xml:space="preserve"> הודעה אשר על אחד הצדדים להסכם לשלוח לצד השני תשלח בדואר רשום, לפי המענים הבאים:</w:t>
      </w:r>
    </w:p>
    <w:p w14:paraId="4D606ABD" w14:textId="77777777" w:rsidR="00AB35BA" w:rsidRPr="00D61E5F" w:rsidRDefault="00AB35BA" w:rsidP="00AB35BA">
      <w:pPr>
        <w:spacing w:line="360" w:lineRule="auto"/>
        <w:ind w:left="567"/>
        <w:jc w:val="both"/>
        <w:rPr>
          <w:b/>
          <w:bCs/>
          <w:szCs w:val="24"/>
          <w:rtl/>
        </w:rPr>
      </w:pPr>
      <w:r w:rsidRPr="00D61E5F">
        <w:rPr>
          <w:b/>
          <w:bCs/>
          <w:szCs w:val="24"/>
          <w:rtl/>
        </w:rPr>
        <w:t>ה</w:t>
      </w:r>
      <w:r w:rsidRPr="00D61E5F">
        <w:rPr>
          <w:rFonts w:hint="cs"/>
          <w:b/>
          <w:bCs/>
          <w:szCs w:val="24"/>
          <w:rtl/>
        </w:rPr>
        <w:t xml:space="preserve">משרד </w:t>
      </w:r>
      <w:r w:rsidRPr="00D61E5F">
        <w:rPr>
          <w:b/>
          <w:bCs/>
          <w:szCs w:val="24"/>
          <w:rtl/>
        </w:rPr>
        <w:t xml:space="preserve">– </w:t>
      </w:r>
      <w:r w:rsidRPr="00D61E5F">
        <w:rPr>
          <w:rFonts w:hint="cs"/>
          <w:b/>
          <w:bCs/>
          <w:szCs w:val="24"/>
          <w:rtl/>
        </w:rPr>
        <w:t>רח' יפו 216, בניין "שערי העיר" ת.ד. 36148 ירושלים 91360</w:t>
      </w:r>
    </w:p>
    <w:p w14:paraId="06EBAB22" w14:textId="77777777" w:rsidR="00AB35BA" w:rsidRPr="005852FF" w:rsidRDefault="00AB35BA" w:rsidP="00AB35BA">
      <w:pPr>
        <w:spacing w:line="360" w:lineRule="auto"/>
        <w:ind w:left="567"/>
        <w:jc w:val="both"/>
        <w:rPr>
          <w:b/>
          <w:bCs/>
          <w:szCs w:val="24"/>
          <w:u w:val="single"/>
          <w:rtl/>
        </w:rPr>
      </w:pPr>
      <w:r>
        <w:rPr>
          <w:b/>
          <w:bCs/>
          <w:szCs w:val="24"/>
          <w:rtl/>
        </w:rPr>
        <w:t>הקבלן</w:t>
      </w:r>
      <w:r>
        <w:rPr>
          <w:rFonts w:hint="cs"/>
          <w:b/>
          <w:bCs/>
          <w:szCs w:val="24"/>
          <w:rtl/>
        </w:rPr>
        <w:t xml:space="preserve"> </w:t>
      </w:r>
      <w:r w:rsidRPr="00D61E5F">
        <w:rPr>
          <w:b/>
          <w:bCs/>
          <w:szCs w:val="24"/>
          <w:rtl/>
        </w:rPr>
        <w:t>–</w:t>
      </w:r>
      <w:r>
        <w:rPr>
          <w:rFonts w:hint="cs"/>
          <w:b/>
          <w:bCs/>
          <w:szCs w:val="24"/>
          <w:rtl/>
        </w:rPr>
        <w:t xml:space="preserve"> </w:t>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p>
    <w:p w14:paraId="1A10DBFF" w14:textId="77777777" w:rsidR="00AB35BA" w:rsidRPr="00D61E5F" w:rsidRDefault="00AB35BA" w:rsidP="00AB35BA">
      <w:pPr>
        <w:spacing w:line="360" w:lineRule="auto"/>
        <w:ind w:left="567"/>
        <w:jc w:val="both"/>
        <w:rPr>
          <w:b/>
          <w:bCs/>
          <w:szCs w:val="24"/>
          <w:rtl/>
        </w:rPr>
      </w:pPr>
      <w:r w:rsidRPr="00D61E5F">
        <w:rPr>
          <w:szCs w:val="24"/>
          <w:rtl/>
        </w:rPr>
        <w:t>כל מכתב או הודעה אשר נשלחו לפי המענים הנ"ל יחשבו כאילו נתקבלו על ידי הנמען תוך 72 שעות מתאריך המשלוח, כל עוד לא הוכח היפוכו של דבר.</w:t>
      </w:r>
    </w:p>
    <w:p w14:paraId="13D4724C" w14:textId="77777777" w:rsidR="00AB35BA" w:rsidRPr="00D61E5F" w:rsidRDefault="00AB35BA" w:rsidP="002E2D0D">
      <w:pPr>
        <w:numPr>
          <w:ilvl w:val="0"/>
          <w:numId w:val="97"/>
        </w:numPr>
        <w:spacing w:line="360" w:lineRule="auto"/>
        <w:ind w:right="0"/>
        <w:jc w:val="both"/>
        <w:rPr>
          <w:szCs w:val="24"/>
        </w:rPr>
      </w:pPr>
      <w:r w:rsidRPr="00D61E5F">
        <w:rPr>
          <w:rFonts w:hint="cs"/>
          <w:szCs w:val="24"/>
          <w:rtl/>
        </w:rPr>
        <w:t>מקום השיפוט הייחודי בכל הקשור להסכם זה, לרבות הפרתו יהיה בירושלים.</w:t>
      </w:r>
    </w:p>
    <w:p w14:paraId="58318AF9" w14:textId="254152E0" w:rsidR="00AB35BA" w:rsidRPr="00D61E5F" w:rsidRDefault="00AB35BA" w:rsidP="002E2D0D">
      <w:pPr>
        <w:numPr>
          <w:ilvl w:val="0"/>
          <w:numId w:val="97"/>
        </w:numPr>
        <w:spacing w:line="360" w:lineRule="auto"/>
        <w:ind w:right="0"/>
        <w:jc w:val="both"/>
        <w:rPr>
          <w:szCs w:val="24"/>
          <w:rtl/>
        </w:rPr>
      </w:pPr>
      <w:r w:rsidRPr="00D61E5F">
        <w:rPr>
          <w:szCs w:val="24"/>
          <w:rtl/>
        </w:rPr>
        <w:t xml:space="preserve">ההוצאה תמומן מסעיף תקציב: </w:t>
      </w:r>
      <w:r>
        <w:rPr>
          <w:szCs w:val="24"/>
          <w:u w:val="single"/>
          <w:rtl/>
        </w:rPr>
        <w:tab/>
      </w:r>
      <w:r>
        <w:rPr>
          <w:szCs w:val="24"/>
          <w:u w:val="single"/>
          <w:rtl/>
        </w:rPr>
        <w:tab/>
      </w:r>
      <w:r w:rsidR="00987A0F">
        <w:rPr>
          <w:rFonts w:hint="cs"/>
          <w:szCs w:val="24"/>
          <w:u w:val="single"/>
          <w:rtl/>
        </w:rPr>
        <w:t>34-30-03-01</w:t>
      </w:r>
      <w:r>
        <w:rPr>
          <w:szCs w:val="24"/>
          <w:u w:val="single"/>
          <w:rtl/>
        </w:rPr>
        <w:tab/>
      </w:r>
      <w:r>
        <w:rPr>
          <w:szCs w:val="24"/>
          <w:u w:val="single"/>
          <w:rtl/>
        </w:rPr>
        <w:tab/>
      </w:r>
    </w:p>
    <w:p w14:paraId="7FAD6997" w14:textId="77777777" w:rsidR="00AB35BA" w:rsidRPr="00D61E5F" w:rsidRDefault="00AB35BA" w:rsidP="00AB35BA">
      <w:pPr>
        <w:spacing w:line="360" w:lineRule="auto"/>
        <w:rPr>
          <w:szCs w:val="24"/>
          <w:rtl/>
        </w:rPr>
      </w:pPr>
    </w:p>
    <w:p w14:paraId="5C794BDE" w14:textId="77777777" w:rsidR="00AB35BA" w:rsidRPr="00D61E5F" w:rsidRDefault="00AB35BA" w:rsidP="00AB35BA">
      <w:pPr>
        <w:spacing w:line="360" w:lineRule="auto"/>
        <w:jc w:val="center"/>
        <w:rPr>
          <w:szCs w:val="24"/>
          <w:rtl/>
        </w:rPr>
      </w:pPr>
      <w:r w:rsidRPr="00D61E5F">
        <w:rPr>
          <w:rFonts w:hint="cs"/>
          <w:szCs w:val="24"/>
          <w:rtl/>
        </w:rPr>
        <w:t>ולראיה באו הצדדים על החתום בתאריך הנקוב בראש הסכם זה:</w:t>
      </w:r>
    </w:p>
    <w:p w14:paraId="73F187E9" w14:textId="77777777" w:rsidR="00AB35BA" w:rsidRPr="00D61E5F" w:rsidRDefault="00AB35BA" w:rsidP="00AB35BA">
      <w:pPr>
        <w:spacing w:line="360" w:lineRule="auto"/>
        <w:jc w:val="both"/>
        <w:rPr>
          <w:szCs w:val="24"/>
          <w:rtl/>
        </w:rPr>
      </w:pPr>
    </w:p>
    <w:tbl>
      <w:tblPr>
        <w:bidiVisual/>
        <w:tblW w:w="0" w:type="auto"/>
        <w:tblInd w:w="23" w:type="dxa"/>
        <w:tblLook w:val="01E0" w:firstRow="1" w:lastRow="1" w:firstColumn="1" w:lastColumn="1" w:noHBand="0" w:noVBand="0"/>
      </w:tblPr>
      <w:tblGrid>
        <w:gridCol w:w="2727"/>
        <w:gridCol w:w="283"/>
        <w:gridCol w:w="2835"/>
        <w:gridCol w:w="284"/>
        <w:gridCol w:w="2518"/>
      </w:tblGrid>
      <w:tr w:rsidR="00AB35BA" w:rsidRPr="00D61E5F" w14:paraId="677DB89C" w14:textId="77777777" w:rsidTr="00A05BCB">
        <w:tc>
          <w:tcPr>
            <w:tcW w:w="2727" w:type="dxa"/>
            <w:tcBorders>
              <w:top w:val="single" w:sz="4" w:space="0" w:color="auto"/>
            </w:tcBorders>
            <w:shd w:val="clear" w:color="auto" w:fill="auto"/>
          </w:tcPr>
          <w:p w14:paraId="13F7E7FD" w14:textId="77777777" w:rsidR="00AB35BA" w:rsidRPr="00D61E5F" w:rsidRDefault="00AB35BA" w:rsidP="00A05BCB">
            <w:pPr>
              <w:jc w:val="center"/>
              <w:rPr>
                <w:b/>
                <w:bCs/>
                <w:szCs w:val="24"/>
                <w:rtl/>
              </w:rPr>
            </w:pPr>
            <w:r w:rsidRPr="00D61E5F">
              <w:rPr>
                <w:rFonts w:hint="cs"/>
                <w:b/>
                <w:bCs/>
                <w:szCs w:val="24"/>
                <w:rtl/>
              </w:rPr>
              <w:t xml:space="preserve"> שאול מרידור</w:t>
            </w:r>
            <w:r>
              <w:rPr>
                <w:rFonts w:hint="cs"/>
                <w:b/>
                <w:bCs/>
                <w:szCs w:val="24"/>
                <w:rtl/>
              </w:rPr>
              <w:t>, מנכ"ל</w:t>
            </w:r>
          </w:p>
          <w:p w14:paraId="288B8F95" w14:textId="77777777" w:rsidR="00AB35BA" w:rsidRPr="00D61E5F" w:rsidRDefault="00AB35BA" w:rsidP="00A05BCB">
            <w:pPr>
              <w:jc w:val="center"/>
              <w:rPr>
                <w:szCs w:val="24"/>
              </w:rPr>
            </w:pPr>
            <w:r w:rsidRPr="00D61E5F">
              <w:rPr>
                <w:rFonts w:hint="cs"/>
                <w:b/>
                <w:bCs/>
                <w:szCs w:val="24"/>
                <w:rtl/>
              </w:rPr>
              <w:t>משרד התשתיות הלאומיות, האנרגיה והמים</w:t>
            </w:r>
          </w:p>
        </w:tc>
        <w:tc>
          <w:tcPr>
            <w:tcW w:w="283" w:type="dxa"/>
          </w:tcPr>
          <w:p w14:paraId="0D10033A" w14:textId="77777777" w:rsidR="00AB35BA" w:rsidRPr="00D61E5F" w:rsidRDefault="00AB35BA" w:rsidP="00A05BCB">
            <w:pPr>
              <w:jc w:val="center"/>
              <w:rPr>
                <w:b/>
                <w:bCs/>
                <w:szCs w:val="24"/>
                <w:rtl/>
              </w:rPr>
            </w:pPr>
          </w:p>
        </w:tc>
        <w:tc>
          <w:tcPr>
            <w:tcW w:w="2835" w:type="dxa"/>
            <w:tcBorders>
              <w:top w:val="single" w:sz="4" w:space="0" w:color="auto"/>
            </w:tcBorders>
            <w:shd w:val="clear" w:color="auto" w:fill="auto"/>
          </w:tcPr>
          <w:p w14:paraId="3A586F1C" w14:textId="77777777" w:rsidR="00AB35BA" w:rsidRPr="00D61E5F" w:rsidRDefault="00AB35BA" w:rsidP="00A05BCB">
            <w:pPr>
              <w:jc w:val="center"/>
              <w:rPr>
                <w:b/>
                <w:bCs/>
                <w:szCs w:val="24"/>
                <w:rtl/>
              </w:rPr>
            </w:pPr>
            <w:r w:rsidRPr="00D61E5F">
              <w:rPr>
                <w:rFonts w:hint="cs"/>
                <w:b/>
                <w:bCs/>
                <w:szCs w:val="24"/>
                <w:rtl/>
              </w:rPr>
              <w:t>ערן גיל</w:t>
            </w:r>
            <w:r>
              <w:rPr>
                <w:rFonts w:hint="cs"/>
                <w:b/>
                <w:bCs/>
                <w:szCs w:val="24"/>
                <w:rtl/>
              </w:rPr>
              <w:t>,</w:t>
            </w:r>
            <w:r w:rsidRPr="00D61E5F">
              <w:rPr>
                <w:rFonts w:hint="cs"/>
                <w:b/>
                <w:bCs/>
                <w:szCs w:val="24"/>
                <w:rtl/>
              </w:rPr>
              <w:t xml:space="preserve"> חשב בכיר</w:t>
            </w:r>
          </w:p>
          <w:p w14:paraId="6DAB50FF" w14:textId="77777777" w:rsidR="00AB35BA" w:rsidRPr="00D61E5F" w:rsidRDefault="00AB35BA" w:rsidP="00A05BCB">
            <w:pPr>
              <w:jc w:val="center"/>
              <w:rPr>
                <w:szCs w:val="24"/>
              </w:rPr>
            </w:pPr>
            <w:r w:rsidRPr="00D61E5F">
              <w:rPr>
                <w:rFonts w:hint="cs"/>
                <w:b/>
                <w:bCs/>
                <w:szCs w:val="24"/>
                <w:rtl/>
              </w:rPr>
              <w:t>משרד התשתיות הלאומיות, האנרגיה והמים</w:t>
            </w:r>
          </w:p>
        </w:tc>
        <w:tc>
          <w:tcPr>
            <w:tcW w:w="284" w:type="dxa"/>
          </w:tcPr>
          <w:p w14:paraId="604F3FF2" w14:textId="77777777" w:rsidR="00AB35BA" w:rsidRPr="00D61E5F" w:rsidRDefault="00AB35BA" w:rsidP="00A05BCB">
            <w:pPr>
              <w:spacing w:line="360" w:lineRule="auto"/>
              <w:jc w:val="center"/>
              <w:rPr>
                <w:b/>
                <w:bCs/>
                <w:szCs w:val="24"/>
                <w:rtl/>
              </w:rPr>
            </w:pPr>
          </w:p>
        </w:tc>
        <w:tc>
          <w:tcPr>
            <w:tcW w:w="2518" w:type="dxa"/>
            <w:tcBorders>
              <w:top w:val="single" w:sz="4" w:space="0" w:color="auto"/>
            </w:tcBorders>
            <w:shd w:val="clear" w:color="auto" w:fill="auto"/>
          </w:tcPr>
          <w:p w14:paraId="5B5503C0" w14:textId="77777777" w:rsidR="00AB35BA" w:rsidRPr="00D61E5F" w:rsidRDefault="00AB35BA" w:rsidP="00A05BCB">
            <w:pPr>
              <w:spacing w:line="360" w:lineRule="auto"/>
              <w:jc w:val="center"/>
              <w:rPr>
                <w:szCs w:val="24"/>
                <w:rtl/>
              </w:rPr>
            </w:pPr>
            <w:r w:rsidRPr="00D61E5F">
              <w:rPr>
                <w:rFonts w:hint="cs"/>
                <w:b/>
                <w:bCs/>
                <w:szCs w:val="24"/>
                <w:rtl/>
              </w:rPr>
              <w:t xml:space="preserve">חתימת </w:t>
            </w:r>
            <w:r w:rsidR="00347E4F">
              <w:rPr>
                <w:rFonts w:hint="cs"/>
                <w:b/>
                <w:bCs/>
                <w:szCs w:val="24"/>
                <w:rtl/>
              </w:rPr>
              <w:t>הקבלן</w:t>
            </w:r>
            <w:r w:rsidRPr="00D61E5F">
              <w:rPr>
                <w:rFonts w:hint="cs"/>
                <w:b/>
                <w:bCs/>
                <w:szCs w:val="24"/>
                <w:rtl/>
              </w:rPr>
              <w:t xml:space="preserve"> וחותמת</w:t>
            </w:r>
          </w:p>
        </w:tc>
      </w:tr>
    </w:tbl>
    <w:p w14:paraId="5D202D09" w14:textId="77777777" w:rsidR="00AB35BA" w:rsidRPr="00102038" w:rsidRDefault="00AB35BA" w:rsidP="00B12E6E">
      <w:pPr>
        <w:pBdr>
          <w:bottom w:val="single" w:sz="6" w:space="1" w:color="auto"/>
        </w:pBdr>
        <w:spacing w:line="360" w:lineRule="auto"/>
        <w:jc w:val="both"/>
        <w:rPr>
          <w:szCs w:val="24"/>
          <w:rtl/>
        </w:rPr>
      </w:pPr>
    </w:p>
    <w:p w14:paraId="10214BFC" w14:textId="77777777" w:rsidR="00102038" w:rsidRPr="00102038" w:rsidRDefault="00102038" w:rsidP="008B6768">
      <w:pPr>
        <w:spacing w:line="360" w:lineRule="auto"/>
        <w:jc w:val="both"/>
        <w:rPr>
          <w:szCs w:val="24"/>
          <w:rtl/>
        </w:rPr>
      </w:pPr>
    </w:p>
    <w:p w14:paraId="7ADC24FC" w14:textId="58EBE524" w:rsidR="009D6FFE" w:rsidRPr="00102038" w:rsidRDefault="00AB35BA" w:rsidP="008B6768">
      <w:pPr>
        <w:spacing w:line="360" w:lineRule="auto"/>
        <w:jc w:val="center"/>
        <w:rPr>
          <w:b/>
          <w:bCs/>
          <w:szCs w:val="24"/>
          <w:u w:val="single"/>
          <w:rtl/>
        </w:rPr>
      </w:pPr>
      <w:r w:rsidRPr="00102038">
        <w:rPr>
          <w:rFonts w:hint="eastAsia"/>
          <w:b/>
          <w:bCs/>
          <w:szCs w:val="24"/>
          <w:u w:val="single"/>
          <w:rtl/>
        </w:rPr>
        <w:t>אישור</w:t>
      </w:r>
      <w:r w:rsidRPr="00102038">
        <w:rPr>
          <w:b/>
          <w:bCs/>
          <w:szCs w:val="24"/>
          <w:u w:val="single"/>
          <w:rtl/>
        </w:rPr>
        <w:t xml:space="preserve"> </w:t>
      </w:r>
      <w:r w:rsidRPr="00102038">
        <w:rPr>
          <w:rFonts w:hint="eastAsia"/>
          <w:b/>
          <w:bCs/>
          <w:szCs w:val="24"/>
          <w:u w:val="single"/>
          <w:rtl/>
        </w:rPr>
        <w:t>עו</w:t>
      </w:r>
      <w:r w:rsidRPr="00102038">
        <w:rPr>
          <w:b/>
          <w:bCs/>
          <w:szCs w:val="24"/>
          <w:u w:val="single"/>
          <w:rtl/>
        </w:rPr>
        <w:t>"ד</w:t>
      </w:r>
    </w:p>
    <w:p w14:paraId="133FF16D" w14:textId="77777777" w:rsidR="00AB35BA" w:rsidRPr="00102038" w:rsidRDefault="00AB35BA" w:rsidP="008B6768">
      <w:pPr>
        <w:spacing w:line="360" w:lineRule="auto"/>
        <w:jc w:val="center"/>
        <w:rPr>
          <w:szCs w:val="24"/>
          <w:rtl/>
        </w:rPr>
      </w:pPr>
      <w:r w:rsidRPr="00102038">
        <w:rPr>
          <w:rFonts w:hint="eastAsia"/>
          <w:szCs w:val="24"/>
          <w:rtl/>
        </w:rPr>
        <w:t>אני</w:t>
      </w:r>
      <w:r w:rsidRPr="00102038">
        <w:rPr>
          <w:szCs w:val="24"/>
          <w:rtl/>
        </w:rPr>
        <w:t xml:space="preserve"> </w:t>
      </w:r>
      <w:r w:rsidRPr="00102038">
        <w:rPr>
          <w:rFonts w:hint="eastAsia"/>
          <w:szCs w:val="24"/>
          <w:rtl/>
        </w:rPr>
        <w:t>הח</w:t>
      </w:r>
      <w:r w:rsidRPr="00102038">
        <w:rPr>
          <w:szCs w:val="24"/>
          <w:rtl/>
        </w:rPr>
        <w:t xml:space="preserve">"מ _________________, </w:t>
      </w:r>
      <w:r w:rsidRPr="00102038">
        <w:rPr>
          <w:rFonts w:hint="eastAsia"/>
          <w:szCs w:val="24"/>
          <w:rtl/>
        </w:rPr>
        <w:t>עו</w:t>
      </w:r>
      <w:r w:rsidRPr="00102038">
        <w:rPr>
          <w:szCs w:val="24"/>
          <w:rtl/>
        </w:rPr>
        <w:t xml:space="preserve">"ד, </w:t>
      </w:r>
      <w:r w:rsidRPr="00102038">
        <w:rPr>
          <w:rFonts w:hint="eastAsia"/>
          <w:szCs w:val="24"/>
          <w:rtl/>
        </w:rPr>
        <w:t>מאשר</w:t>
      </w:r>
      <w:r w:rsidRPr="00102038">
        <w:rPr>
          <w:szCs w:val="24"/>
          <w:rtl/>
        </w:rPr>
        <w:t xml:space="preserve"> </w:t>
      </w:r>
      <w:r w:rsidRPr="00102038">
        <w:rPr>
          <w:rFonts w:hint="eastAsia"/>
          <w:szCs w:val="24"/>
          <w:rtl/>
        </w:rPr>
        <w:t>בזאת</w:t>
      </w:r>
      <w:r w:rsidRPr="00102038">
        <w:rPr>
          <w:szCs w:val="24"/>
          <w:rtl/>
        </w:rPr>
        <w:t xml:space="preserve"> </w:t>
      </w:r>
      <w:r w:rsidRPr="00102038">
        <w:rPr>
          <w:rFonts w:hint="eastAsia"/>
          <w:szCs w:val="24"/>
          <w:rtl/>
        </w:rPr>
        <w:t>כי</w:t>
      </w:r>
      <w:r w:rsidRPr="00102038">
        <w:rPr>
          <w:szCs w:val="24"/>
          <w:rtl/>
        </w:rPr>
        <w:t xml:space="preserve"> </w:t>
      </w:r>
      <w:r w:rsidRPr="00102038">
        <w:rPr>
          <w:rFonts w:hint="eastAsia"/>
          <w:szCs w:val="24"/>
          <w:rtl/>
        </w:rPr>
        <w:t>ה</w:t>
      </w:r>
      <w:r w:rsidRPr="00102038">
        <w:rPr>
          <w:szCs w:val="24"/>
          <w:rtl/>
        </w:rPr>
        <w:t xml:space="preserve">"ה </w:t>
      </w:r>
      <w:r w:rsidRPr="00102038">
        <w:rPr>
          <w:rFonts w:hint="eastAsia"/>
          <w:szCs w:val="24"/>
          <w:rtl/>
        </w:rPr>
        <w:t>החתומים</w:t>
      </w:r>
      <w:r w:rsidRPr="00102038">
        <w:rPr>
          <w:szCs w:val="24"/>
          <w:rtl/>
        </w:rPr>
        <w:t xml:space="preserve"> </w:t>
      </w:r>
      <w:r w:rsidRPr="00102038">
        <w:rPr>
          <w:rFonts w:hint="eastAsia"/>
          <w:szCs w:val="24"/>
          <w:rtl/>
        </w:rPr>
        <w:t>לעיל</w:t>
      </w:r>
      <w:r w:rsidRPr="00102038">
        <w:rPr>
          <w:szCs w:val="24"/>
          <w:rtl/>
        </w:rPr>
        <w:t xml:space="preserve"> ____________ </w:t>
      </w:r>
      <w:r w:rsidRPr="00102038">
        <w:rPr>
          <w:rFonts w:hint="eastAsia"/>
          <w:szCs w:val="24"/>
          <w:rtl/>
        </w:rPr>
        <w:t>מס</w:t>
      </w:r>
      <w:r w:rsidRPr="00102038">
        <w:rPr>
          <w:szCs w:val="24"/>
          <w:rtl/>
        </w:rPr>
        <w:t xml:space="preserve">' </w:t>
      </w:r>
      <w:r w:rsidRPr="00102038">
        <w:rPr>
          <w:rFonts w:hint="eastAsia"/>
          <w:szCs w:val="24"/>
          <w:rtl/>
        </w:rPr>
        <w:t>ת</w:t>
      </w:r>
      <w:r w:rsidRPr="00102038">
        <w:rPr>
          <w:szCs w:val="24"/>
          <w:rtl/>
        </w:rPr>
        <w:t xml:space="preserve">.ז. ___________ </w:t>
      </w:r>
      <w:r w:rsidRPr="00102038">
        <w:rPr>
          <w:rFonts w:hint="eastAsia"/>
          <w:szCs w:val="24"/>
          <w:rtl/>
        </w:rPr>
        <w:t>ו</w:t>
      </w:r>
      <w:r w:rsidRPr="00102038">
        <w:rPr>
          <w:szCs w:val="24"/>
          <w:rtl/>
        </w:rPr>
        <w:t xml:space="preserve">-_________________ </w:t>
      </w:r>
      <w:r w:rsidRPr="00102038">
        <w:rPr>
          <w:rFonts w:hint="eastAsia"/>
          <w:szCs w:val="24"/>
          <w:rtl/>
        </w:rPr>
        <w:t>מס</w:t>
      </w:r>
      <w:r w:rsidRPr="00102038">
        <w:rPr>
          <w:szCs w:val="24"/>
          <w:rtl/>
        </w:rPr>
        <w:t xml:space="preserve">' </w:t>
      </w:r>
      <w:r w:rsidRPr="00102038">
        <w:rPr>
          <w:rFonts w:hint="eastAsia"/>
          <w:szCs w:val="24"/>
          <w:rtl/>
        </w:rPr>
        <w:t>ת</w:t>
      </w:r>
      <w:r w:rsidRPr="00102038">
        <w:rPr>
          <w:szCs w:val="24"/>
          <w:rtl/>
        </w:rPr>
        <w:t xml:space="preserve">.ז. ________, </w:t>
      </w:r>
      <w:r w:rsidRPr="00102038">
        <w:rPr>
          <w:rFonts w:hint="eastAsia"/>
          <w:szCs w:val="24"/>
          <w:rtl/>
        </w:rPr>
        <w:t>המוכרים</w:t>
      </w:r>
      <w:r w:rsidRPr="00102038">
        <w:rPr>
          <w:szCs w:val="24"/>
          <w:rtl/>
        </w:rPr>
        <w:t xml:space="preserve"> </w:t>
      </w:r>
      <w:r w:rsidRPr="00102038">
        <w:rPr>
          <w:rFonts w:hint="eastAsia"/>
          <w:szCs w:val="24"/>
          <w:rtl/>
        </w:rPr>
        <w:t>לי</w:t>
      </w:r>
      <w:r w:rsidRPr="00102038">
        <w:rPr>
          <w:szCs w:val="24"/>
          <w:rtl/>
        </w:rPr>
        <w:t xml:space="preserve"> </w:t>
      </w:r>
      <w:r w:rsidRPr="00102038">
        <w:rPr>
          <w:rFonts w:hint="eastAsia"/>
          <w:szCs w:val="24"/>
          <w:rtl/>
        </w:rPr>
        <w:t>אישית</w:t>
      </w:r>
      <w:r w:rsidRPr="00102038">
        <w:rPr>
          <w:szCs w:val="24"/>
          <w:rtl/>
        </w:rPr>
        <w:t xml:space="preserve">/ </w:t>
      </w:r>
      <w:r w:rsidRPr="00102038">
        <w:rPr>
          <w:rFonts w:hint="eastAsia"/>
          <w:szCs w:val="24"/>
          <w:rtl/>
        </w:rPr>
        <w:t>אשר</w:t>
      </w:r>
      <w:r w:rsidRPr="00102038">
        <w:rPr>
          <w:szCs w:val="24"/>
          <w:rtl/>
        </w:rPr>
        <w:t xml:space="preserve"> </w:t>
      </w:r>
      <w:r w:rsidRPr="00102038">
        <w:rPr>
          <w:rFonts w:hint="eastAsia"/>
          <w:szCs w:val="24"/>
          <w:rtl/>
        </w:rPr>
        <w:t>זוהו</w:t>
      </w:r>
      <w:r w:rsidRPr="00102038">
        <w:rPr>
          <w:szCs w:val="24"/>
          <w:rtl/>
        </w:rPr>
        <w:t xml:space="preserve"> </w:t>
      </w:r>
      <w:r w:rsidRPr="00102038">
        <w:rPr>
          <w:rFonts w:hint="eastAsia"/>
          <w:szCs w:val="24"/>
          <w:rtl/>
        </w:rPr>
        <w:t>על</w:t>
      </w:r>
      <w:r w:rsidRPr="00102038">
        <w:rPr>
          <w:szCs w:val="24"/>
          <w:rtl/>
        </w:rPr>
        <w:t xml:space="preserve"> </w:t>
      </w:r>
      <w:r w:rsidRPr="00102038">
        <w:rPr>
          <w:rFonts w:hint="eastAsia"/>
          <w:szCs w:val="24"/>
          <w:rtl/>
        </w:rPr>
        <w:t>ידי</w:t>
      </w:r>
      <w:r w:rsidRPr="00102038">
        <w:rPr>
          <w:szCs w:val="24"/>
          <w:rtl/>
        </w:rPr>
        <w:t xml:space="preserve"> </w:t>
      </w:r>
      <w:r w:rsidRPr="00102038">
        <w:rPr>
          <w:rFonts w:hint="eastAsia"/>
          <w:szCs w:val="24"/>
          <w:rtl/>
        </w:rPr>
        <w:t>תעודות</w:t>
      </w:r>
      <w:r w:rsidRPr="00102038">
        <w:rPr>
          <w:szCs w:val="24"/>
          <w:rtl/>
        </w:rPr>
        <w:t xml:space="preserve"> </w:t>
      </w:r>
      <w:r w:rsidRPr="00102038">
        <w:rPr>
          <w:rFonts w:hint="eastAsia"/>
          <w:szCs w:val="24"/>
          <w:rtl/>
        </w:rPr>
        <w:t>הזהות</w:t>
      </w:r>
      <w:r w:rsidRPr="00102038">
        <w:rPr>
          <w:szCs w:val="24"/>
          <w:rtl/>
        </w:rPr>
        <w:t xml:space="preserve">, </w:t>
      </w:r>
      <w:r w:rsidRPr="00102038">
        <w:rPr>
          <w:rFonts w:hint="eastAsia"/>
          <w:szCs w:val="24"/>
          <w:rtl/>
        </w:rPr>
        <w:t>חתמו</w:t>
      </w:r>
      <w:r w:rsidRPr="00102038">
        <w:rPr>
          <w:szCs w:val="24"/>
          <w:rtl/>
        </w:rPr>
        <w:t xml:space="preserve"> </w:t>
      </w:r>
      <w:r w:rsidRPr="00102038">
        <w:rPr>
          <w:rFonts w:hint="eastAsia"/>
          <w:szCs w:val="24"/>
          <w:rtl/>
        </w:rPr>
        <w:t>בפני</w:t>
      </w:r>
      <w:r w:rsidRPr="00102038">
        <w:rPr>
          <w:szCs w:val="24"/>
          <w:rtl/>
        </w:rPr>
        <w:t xml:space="preserve"> </w:t>
      </w:r>
      <w:r w:rsidRPr="00102038">
        <w:rPr>
          <w:rFonts w:hint="eastAsia"/>
          <w:szCs w:val="24"/>
          <w:rtl/>
        </w:rPr>
        <w:t>מטעם</w:t>
      </w:r>
      <w:r w:rsidRPr="00102038">
        <w:rPr>
          <w:szCs w:val="24"/>
          <w:rtl/>
        </w:rPr>
        <w:t xml:space="preserve"> </w:t>
      </w:r>
      <w:r w:rsidRPr="00102038">
        <w:rPr>
          <w:rFonts w:hint="eastAsia"/>
          <w:szCs w:val="24"/>
          <w:rtl/>
        </w:rPr>
        <w:t>תאגיד</w:t>
      </w:r>
      <w:r w:rsidRPr="00102038">
        <w:rPr>
          <w:szCs w:val="24"/>
          <w:rtl/>
        </w:rPr>
        <w:t xml:space="preserve">___________ </w:t>
      </w:r>
      <w:r w:rsidRPr="00102038">
        <w:rPr>
          <w:rFonts w:hint="eastAsia"/>
          <w:szCs w:val="24"/>
          <w:rtl/>
        </w:rPr>
        <w:t>על</w:t>
      </w:r>
      <w:r w:rsidRPr="00102038">
        <w:rPr>
          <w:szCs w:val="24"/>
          <w:rtl/>
        </w:rPr>
        <w:t xml:space="preserve"> </w:t>
      </w:r>
      <w:r w:rsidRPr="00102038">
        <w:rPr>
          <w:rFonts w:hint="eastAsia"/>
          <w:szCs w:val="24"/>
          <w:rtl/>
        </w:rPr>
        <w:t>הסכם</w:t>
      </w:r>
      <w:r w:rsidRPr="00102038">
        <w:rPr>
          <w:szCs w:val="24"/>
          <w:rtl/>
        </w:rPr>
        <w:t xml:space="preserve"> </w:t>
      </w:r>
      <w:r w:rsidRPr="00102038">
        <w:rPr>
          <w:rFonts w:hint="eastAsia"/>
          <w:szCs w:val="24"/>
          <w:rtl/>
        </w:rPr>
        <w:t>זה</w:t>
      </w:r>
      <w:r w:rsidRPr="00102038">
        <w:rPr>
          <w:szCs w:val="24"/>
          <w:rtl/>
        </w:rPr>
        <w:t xml:space="preserve">, </w:t>
      </w:r>
      <w:r w:rsidRPr="00102038">
        <w:rPr>
          <w:rFonts w:hint="eastAsia"/>
          <w:szCs w:val="24"/>
          <w:rtl/>
        </w:rPr>
        <w:t>וכי</w:t>
      </w:r>
      <w:r w:rsidRPr="00102038">
        <w:rPr>
          <w:szCs w:val="24"/>
          <w:rtl/>
        </w:rPr>
        <w:t xml:space="preserve"> </w:t>
      </w:r>
      <w:r w:rsidRPr="00102038">
        <w:rPr>
          <w:rFonts w:hint="eastAsia"/>
          <w:szCs w:val="24"/>
          <w:rtl/>
        </w:rPr>
        <w:t>הם</w:t>
      </w:r>
      <w:r w:rsidRPr="00102038">
        <w:rPr>
          <w:szCs w:val="24"/>
          <w:rtl/>
        </w:rPr>
        <w:t xml:space="preserve"> </w:t>
      </w:r>
      <w:r w:rsidRPr="00102038">
        <w:rPr>
          <w:rFonts w:hint="eastAsia"/>
          <w:szCs w:val="24"/>
          <w:rtl/>
        </w:rPr>
        <w:t>מוסמכים</w:t>
      </w:r>
      <w:r w:rsidRPr="00102038">
        <w:rPr>
          <w:szCs w:val="24"/>
          <w:rtl/>
        </w:rPr>
        <w:t xml:space="preserve"> </w:t>
      </w:r>
      <w:r w:rsidRPr="00102038">
        <w:rPr>
          <w:rFonts w:hint="eastAsia"/>
          <w:szCs w:val="24"/>
          <w:rtl/>
        </w:rPr>
        <w:t>לעשות</w:t>
      </w:r>
      <w:r w:rsidRPr="00102038">
        <w:rPr>
          <w:szCs w:val="24"/>
          <w:rtl/>
        </w:rPr>
        <w:t xml:space="preserve"> </w:t>
      </w:r>
      <w:r w:rsidRPr="00102038">
        <w:rPr>
          <w:rFonts w:hint="eastAsia"/>
          <w:szCs w:val="24"/>
          <w:rtl/>
        </w:rPr>
        <w:t>כן</w:t>
      </w:r>
      <w:r w:rsidRPr="00102038">
        <w:rPr>
          <w:szCs w:val="24"/>
          <w:rtl/>
        </w:rPr>
        <w:t xml:space="preserve"> </w:t>
      </w:r>
      <w:r w:rsidRPr="00102038">
        <w:rPr>
          <w:rFonts w:hint="eastAsia"/>
          <w:szCs w:val="24"/>
          <w:rtl/>
        </w:rPr>
        <w:t>ולחייב</w:t>
      </w:r>
      <w:r w:rsidRPr="00102038">
        <w:rPr>
          <w:szCs w:val="24"/>
          <w:rtl/>
        </w:rPr>
        <w:t xml:space="preserve"> </w:t>
      </w:r>
      <w:r w:rsidRPr="00102038">
        <w:rPr>
          <w:rFonts w:hint="eastAsia"/>
          <w:szCs w:val="24"/>
          <w:rtl/>
        </w:rPr>
        <w:t>את</w:t>
      </w:r>
      <w:r w:rsidRPr="00102038">
        <w:rPr>
          <w:szCs w:val="24"/>
          <w:rtl/>
        </w:rPr>
        <w:t xml:space="preserve"> </w:t>
      </w:r>
      <w:r w:rsidRPr="00102038">
        <w:rPr>
          <w:rFonts w:hint="eastAsia"/>
          <w:szCs w:val="24"/>
          <w:rtl/>
        </w:rPr>
        <w:t>תאגיד</w:t>
      </w:r>
      <w:r w:rsidRPr="00102038">
        <w:rPr>
          <w:szCs w:val="24"/>
          <w:rtl/>
        </w:rPr>
        <w:t xml:space="preserve">_____________ </w:t>
      </w:r>
      <w:r w:rsidRPr="00102038">
        <w:rPr>
          <w:rFonts w:hint="eastAsia"/>
          <w:szCs w:val="24"/>
          <w:rtl/>
        </w:rPr>
        <w:t>בחתימותיהם</w:t>
      </w:r>
      <w:r w:rsidRPr="00102038">
        <w:rPr>
          <w:szCs w:val="24"/>
          <w:rtl/>
        </w:rPr>
        <w:t>.</w:t>
      </w:r>
    </w:p>
    <w:p w14:paraId="720DDE55" w14:textId="77777777" w:rsidR="00AB35BA" w:rsidRPr="00102038" w:rsidRDefault="00AB35BA" w:rsidP="008B6768">
      <w:pPr>
        <w:spacing w:line="360" w:lineRule="auto"/>
        <w:rPr>
          <w:szCs w:val="24"/>
        </w:rPr>
      </w:pPr>
    </w:p>
    <w:tbl>
      <w:tblPr>
        <w:bidiVisual/>
        <w:tblW w:w="9285" w:type="dxa"/>
        <w:tblBorders>
          <w:top w:val="single" w:sz="6" w:space="0" w:color="auto"/>
        </w:tblBorders>
        <w:tblLayout w:type="fixed"/>
        <w:tblLook w:val="04A0" w:firstRow="1" w:lastRow="0" w:firstColumn="1" w:lastColumn="0" w:noHBand="0" w:noVBand="1"/>
      </w:tblPr>
      <w:tblGrid>
        <w:gridCol w:w="2657"/>
        <w:gridCol w:w="3314"/>
        <w:gridCol w:w="3314"/>
      </w:tblGrid>
      <w:tr w:rsidR="00AB35BA" w:rsidRPr="00102038" w14:paraId="3D400E79" w14:textId="77777777" w:rsidTr="00A05BCB">
        <w:tc>
          <w:tcPr>
            <w:tcW w:w="2658" w:type="dxa"/>
            <w:tcBorders>
              <w:top w:val="single" w:sz="6" w:space="0" w:color="auto"/>
              <w:left w:val="nil"/>
              <w:bottom w:val="nil"/>
              <w:right w:val="nil"/>
            </w:tcBorders>
            <w:hideMark/>
          </w:tcPr>
          <w:p w14:paraId="191763FC" w14:textId="77777777" w:rsidR="00AB35BA" w:rsidRPr="008B6768" w:rsidRDefault="00AB35BA" w:rsidP="00B12E6E">
            <w:pPr>
              <w:jc w:val="center"/>
              <w:rPr>
                <w:szCs w:val="24"/>
                <w:rtl/>
              </w:rPr>
            </w:pPr>
            <w:r w:rsidRPr="008B6768">
              <w:rPr>
                <w:rFonts w:hint="eastAsia"/>
                <w:szCs w:val="24"/>
                <w:rtl/>
              </w:rPr>
              <w:t>תאריך</w:t>
            </w:r>
          </w:p>
        </w:tc>
        <w:tc>
          <w:tcPr>
            <w:tcW w:w="3314" w:type="dxa"/>
            <w:tcBorders>
              <w:top w:val="nil"/>
              <w:left w:val="nil"/>
              <w:bottom w:val="nil"/>
              <w:right w:val="nil"/>
            </w:tcBorders>
          </w:tcPr>
          <w:p w14:paraId="31636CD3" w14:textId="77777777" w:rsidR="00AB35BA" w:rsidRPr="008B6768" w:rsidRDefault="00AB35BA" w:rsidP="00B12E6E">
            <w:pPr>
              <w:jc w:val="center"/>
              <w:rPr>
                <w:szCs w:val="24"/>
                <w:rtl/>
              </w:rPr>
            </w:pPr>
          </w:p>
        </w:tc>
        <w:tc>
          <w:tcPr>
            <w:tcW w:w="3314" w:type="dxa"/>
            <w:tcBorders>
              <w:top w:val="single" w:sz="6" w:space="0" w:color="auto"/>
              <w:left w:val="nil"/>
              <w:bottom w:val="nil"/>
              <w:right w:val="nil"/>
            </w:tcBorders>
            <w:hideMark/>
          </w:tcPr>
          <w:p w14:paraId="5533BF55" w14:textId="54DB1018" w:rsidR="00AB35BA" w:rsidRPr="008B6768" w:rsidRDefault="00AB35BA" w:rsidP="00B12E6E">
            <w:pPr>
              <w:jc w:val="center"/>
              <w:rPr>
                <w:szCs w:val="24"/>
                <w:rtl/>
              </w:rPr>
            </w:pPr>
            <w:r w:rsidRPr="008B6768">
              <w:rPr>
                <w:rFonts w:hint="eastAsia"/>
                <w:szCs w:val="24"/>
                <w:rtl/>
              </w:rPr>
              <w:t>חתימת</w:t>
            </w:r>
            <w:r w:rsidRPr="008B6768">
              <w:rPr>
                <w:szCs w:val="24"/>
                <w:rtl/>
              </w:rPr>
              <w:t xml:space="preserve"> </w:t>
            </w:r>
            <w:r w:rsidRPr="008B6768">
              <w:rPr>
                <w:rFonts w:hint="eastAsia"/>
                <w:szCs w:val="24"/>
                <w:rtl/>
              </w:rPr>
              <w:t>ה</w:t>
            </w:r>
            <w:r w:rsidR="00A05BCB" w:rsidRPr="008B6768">
              <w:rPr>
                <w:rFonts w:hint="eastAsia"/>
                <w:szCs w:val="24"/>
                <w:rtl/>
              </w:rPr>
              <w:t>קבלן</w:t>
            </w:r>
            <w:r w:rsidRPr="008B6768">
              <w:rPr>
                <w:szCs w:val="24"/>
                <w:rtl/>
              </w:rPr>
              <w:t xml:space="preserve"> וחותמת</w:t>
            </w:r>
          </w:p>
        </w:tc>
      </w:tr>
    </w:tbl>
    <w:p w14:paraId="5D7815B1" w14:textId="77777777" w:rsidR="00AB35BA" w:rsidRPr="008B6768" w:rsidRDefault="00AB35BA" w:rsidP="008B6768">
      <w:pPr>
        <w:bidi w:val="0"/>
        <w:spacing w:line="360" w:lineRule="auto"/>
        <w:rPr>
          <w:rFonts w:ascii="Arial" w:hAnsi="Arial"/>
          <w:szCs w:val="24"/>
        </w:rPr>
      </w:pPr>
    </w:p>
    <w:p w14:paraId="62E50A0E" w14:textId="77777777" w:rsidR="00B40444" w:rsidRDefault="00B40444"/>
    <w:p w14:paraId="7A4A3E15" w14:textId="58D12D6A" w:rsidR="00F3587C" w:rsidRDefault="00F3587C" w:rsidP="00314B9E">
      <w:pPr>
        <w:pStyle w:val="24"/>
        <w:ind w:left="7920"/>
        <w:rPr>
          <w:rFonts w:asciiTheme="majorBidi" w:hAnsiTheme="majorBidi"/>
          <w:sz w:val="28"/>
          <w:szCs w:val="28"/>
          <w:u w:val="single"/>
          <w:rtl/>
        </w:rPr>
      </w:pPr>
    </w:p>
    <w:p w14:paraId="28B4CEFE" w14:textId="77777777" w:rsidR="006C679B" w:rsidRDefault="006C679B">
      <w:r>
        <w:rPr>
          <w:b/>
          <w:bCs/>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3587C" w:rsidRPr="00314B9E" w14:paraId="69D59081" w14:textId="77777777" w:rsidTr="005C206F">
        <w:trPr>
          <w:trHeight w:hRule="exact" w:val="561"/>
        </w:trPr>
        <w:tc>
          <w:tcPr>
            <w:tcW w:w="8958" w:type="dxa"/>
            <w:tcBorders>
              <w:top w:val="nil"/>
              <w:bottom w:val="nil"/>
            </w:tcBorders>
            <w:shd w:val="clear" w:color="auto" w:fill="D9D9D9" w:themeFill="background1" w:themeFillShade="D9"/>
            <w:vAlign w:val="center"/>
          </w:tcPr>
          <w:p w14:paraId="0D3CA012" w14:textId="7CBE399A" w:rsidR="00F3587C" w:rsidRPr="00F410B9" w:rsidRDefault="00F3587C" w:rsidP="00F3587C">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ד'</w:t>
            </w:r>
          </w:p>
        </w:tc>
      </w:tr>
      <w:tr w:rsidR="00F3587C" w:rsidRPr="006C6705" w14:paraId="71E9A2B4" w14:textId="77777777" w:rsidTr="005C206F">
        <w:trPr>
          <w:trHeight w:hRule="exact" w:val="561"/>
        </w:trPr>
        <w:tc>
          <w:tcPr>
            <w:tcW w:w="8958" w:type="dxa"/>
            <w:tcBorders>
              <w:top w:val="nil"/>
              <w:bottom w:val="nil"/>
            </w:tcBorders>
            <w:shd w:val="clear" w:color="auto" w:fill="1B3461"/>
            <w:vAlign w:val="center"/>
          </w:tcPr>
          <w:p w14:paraId="41158705" w14:textId="77777777" w:rsidR="00F3587C" w:rsidRPr="006C6705" w:rsidRDefault="00F3587C" w:rsidP="005C206F">
            <w:pPr>
              <w:pStyle w:val="afffc"/>
              <w:jc w:val="left"/>
              <w:rPr>
                <w:rFonts w:asciiTheme="majorBidi" w:hAnsiTheme="majorBidi" w:cs="David"/>
                <w:rtl/>
              </w:rPr>
            </w:pPr>
            <w:r w:rsidRPr="006C6705">
              <w:rPr>
                <w:rFonts w:asciiTheme="majorBidi" w:hAnsiTheme="majorBidi" w:cs="David"/>
                <w:b w:val="0"/>
                <w:i/>
                <w:rtl/>
              </w:rPr>
              <w:t>תצהיר בדבר היעדר הרשעות בגין העסקת עובדים זרים ושכר מינימום</w:t>
            </w:r>
          </w:p>
        </w:tc>
      </w:tr>
    </w:tbl>
    <w:p w14:paraId="2B13D611" w14:textId="77777777"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33081BA0" w14:textId="77777777" w:rsidR="006C6705" w:rsidRPr="004074FB" w:rsidRDefault="006C6705" w:rsidP="006C6705">
      <w:pPr>
        <w:spacing w:line="360" w:lineRule="auto"/>
        <w:jc w:val="both"/>
        <w:rPr>
          <w:rFonts w:ascii="Arial" w:hAnsi="Arial"/>
          <w:sz w:val="22"/>
          <w:szCs w:val="22"/>
          <w:rtl/>
        </w:rPr>
      </w:pPr>
    </w:p>
    <w:p w14:paraId="59188D9C" w14:textId="1DC968EA" w:rsidR="006C6705" w:rsidRPr="004074FB" w:rsidRDefault="006C6705" w:rsidP="00130EAC">
      <w:pPr>
        <w:spacing w:line="360" w:lineRule="auto"/>
        <w:jc w:val="both"/>
        <w:rPr>
          <w:rFonts w:ascii="Arial" w:hAnsi="Arial"/>
          <w:sz w:val="22"/>
          <w:szCs w:val="22"/>
          <w:rtl/>
        </w:rPr>
      </w:pPr>
      <w:r w:rsidRPr="004074FB">
        <w:rPr>
          <w:rFonts w:ascii="Arial" w:hAnsi="Arial"/>
          <w:sz w:val="22"/>
          <w:szCs w:val="22"/>
          <w:rtl/>
        </w:rPr>
        <w:t>הנני נותן תצהיר זה בשם ___________________ שהוא המציע (להלן</w:t>
      </w:r>
      <w:r w:rsidRPr="004074FB">
        <w:rPr>
          <w:rFonts w:ascii="Arial" w:hAnsi="Arial" w:hint="cs"/>
          <w:sz w:val="22"/>
          <w:szCs w:val="22"/>
          <w:rtl/>
        </w:rPr>
        <w:t>:</w:t>
      </w:r>
      <w:r w:rsidRPr="004074FB">
        <w:rPr>
          <w:rFonts w:ascii="Arial" w:hAnsi="Arial"/>
          <w:sz w:val="22"/>
          <w:szCs w:val="22"/>
          <w:rtl/>
        </w:rPr>
        <w:t xml:space="preserve"> "</w:t>
      </w:r>
      <w:r w:rsidRPr="004074FB">
        <w:rPr>
          <w:rFonts w:ascii="Arial" w:hAnsi="Arial"/>
          <w:b/>
          <w:bCs/>
          <w:sz w:val="22"/>
          <w:szCs w:val="22"/>
          <w:rtl/>
        </w:rPr>
        <w:t>המציע</w:t>
      </w:r>
      <w:r w:rsidRPr="004074FB">
        <w:rPr>
          <w:rFonts w:ascii="Arial" w:hAnsi="Arial"/>
          <w:sz w:val="22"/>
          <w:szCs w:val="22"/>
          <w:rtl/>
        </w:rPr>
        <w:t xml:space="preserve">") </w:t>
      </w:r>
      <w:r w:rsidRPr="004074FB">
        <w:rPr>
          <w:rFonts w:asciiTheme="majorBidi" w:hAnsiTheme="majorBidi"/>
          <w:sz w:val="22"/>
          <w:szCs w:val="22"/>
          <w:rtl/>
        </w:rPr>
        <w:t xml:space="preserve">במסגרת </w:t>
      </w:r>
      <w:r w:rsidRPr="004074FB">
        <w:rPr>
          <w:rFonts w:asciiTheme="majorBidi" w:hAnsiTheme="majorBidi"/>
          <w:b/>
          <w:bCs/>
          <w:sz w:val="22"/>
          <w:szCs w:val="22"/>
          <w:rtl/>
        </w:rPr>
        <w:t xml:space="preserve">מכרז פומבי מס' </w:t>
      </w:r>
      <w:r w:rsidR="00130EAC">
        <w:rPr>
          <w:rFonts w:hint="cs"/>
          <w:b/>
          <w:bCs/>
          <w:sz w:val="22"/>
          <w:szCs w:val="22"/>
          <w:rtl/>
        </w:rPr>
        <w:t>27/2017</w:t>
      </w:r>
      <w:r w:rsidRPr="004074FB">
        <w:rPr>
          <w:rFonts w:asciiTheme="majorBidi" w:hAnsiTheme="majorBidi"/>
          <w:b/>
          <w:bCs/>
          <w:sz w:val="22"/>
          <w:szCs w:val="22"/>
          <w:rtl/>
        </w:rPr>
        <w:t xml:space="preserve"> למתן שירותי </w:t>
      </w:r>
      <w:r w:rsidR="00A9617D" w:rsidRPr="00B8197F">
        <w:rPr>
          <w:rFonts w:asciiTheme="majorBidi" w:hAnsiTheme="majorBidi" w:hint="cs"/>
          <w:b/>
          <w:bCs/>
          <w:sz w:val="22"/>
          <w:szCs w:val="22"/>
          <w:rtl/>
        </w:rPr>
        <w:t>אפיון</w:t>
      </w:r>
      <w:r w:rsidR="00A9617D">
        <w:rPr>
          <w:rFonts w:asciiTheme="majorBidi" w:hAnsiTheme="majorBidi" w:hint="cs"/>
          <w:b/>
          <w:bCs/>
          <w:sz w:val="22"/>
          <w:szCs w:val="22"/>
          <w:rtl/>
        </w:rPr>
        <w:t xml:space="preserve"> אתר</w:t>
      </w:r>
      <w:r w:rsidR="00A9617D" w:rsidRPr="00B8197F">
        <w:rPr>
          <w:rFonts w:asciiTheme="majorBidi" w:hAnsiTheme="majorBidi" w:hint="cs"/>
          <w:b/>
          <w:bCs/>
          <w:sz w:val="22"/>
          <w:szCs w:val="22"/>
          <w:rtl/>
        </w:rPr>
        <w:t xml:space="preserve"> והתקנת </w:t>
      </w:r>
      <w:r w:rsidR="00A9617D">
        <w:rPr>
          <w:rFonts w:asciiTheme="majorBidi" w:hAnsiTheme="majorBidi" w:hint="cs"/>
          <w:b/>
          <w:bCs/>
          <w:sz w:val="22"/>
          <w:szCs w:val="22"/>
          <w:rtl/>
        </w:rPr>
        <w:t>מערך בקרה לניהול אנרגיה ב</w:t>
      </w:r>
      <w:r w:rsidR="00A9617D" w:rsidRPr="00B8197F">
        <w:rPr>
          <w:rFonts w:asciiTheme="majorBidi" w:hAnsiTheme="majorBidi" w:hint="cs"/>
          <w:b/>
          <w:bCs/>
          <w:sz w:val="22"/>
          <w:szCs w:val="22"/>
          <w:rtl/>
        </w:rPr>
        <w:t>בתי ספר</w:t>
      </w:r>
      <w:r w:rsidRPr="004074FB">
        <w:rPr>
          <w:rFonts w:asciiTheme="majorBidi" w:hAnsiTheme="majorBidi" w:hint="cs"/>
          <w:b/>
          <w:bCs/>
          <w:sz w:val="22"/>
          <w:szCs w:val="22"/>
          <w:rtl/>
        </w:rPr>
        <w:t>,</w:t>
      </w:r>
      <w:r w:rsidRPr="004074FB">
        <w:rPr>
          <w:rFonts w:asciiTheme="majorBidi" w:hAnsiTheme="majorBidi"/>
          <w:b/>
          <w:bCs/>
          <w:sz w:val="22"/>
          <w:szCs w:val="22"/>
          <w:rtl/>
        </w:rPr>
        <w:t xml:space="preserve"> </w:t>
      </w:r>
      <w:r w:rsidRPr="004074FB">
        <w:rPr>
          <w:rFonts w:asciiTheme="majorBidi" w:hAnsiTheme="majorBidi"/>
          <w:sz w:val="22"/>
          <w:szCs w:val="22"/>
          <w:rtl/>
        </w:rPr>
        <w:t xml:space="preserve">שפורסם על ידי משרד התשתיות הלאומיות, האנרגיה והמים. </w:t>
      </w:r>
      <w:r w:rsidRPr="004074FB">
        <w:rPr>
          <w:rFonts w:ascii="Arial" w:hAnsi="Arial"/>
          <w:sz w:val="22"/>
          <w:szCs w:val="22"/>
          <w:rtl/>
        </w:rPr>
        <w:t xml:space="preserve">אני מצהיר/ה כי הנני מוסמך/ת לתת תצהיר זה בשם המציע. </w:t>
      </w:r>
    </w:p>
    <w:p w14:paraId="1DFD7443" w14:textId="77777777" w:rsidR="006C6705" w:rsidRPr="004074FB" w:rsidRDefault="006C6705" w:rsidP="006C6705">
      <w:pPr>
        <w:spacing w:line="360" w:lineRule="auto"/>
        <w:jc w:val="both"/>
        <w:rPr>
          <w:rFonts w:ascii="Arial" w:hAnsi="Arial"/>
          <w:sz w:val="22"/>
          <w:szCs w:val="22"/>
          <w:rtl/>
        </w:rPr>
      </w:pPr>
    </w:p>
    <w:p w14:paraId="1F61F8F9" w14:textId="77777777"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בתצהירי זה, משמעותו של המונח "</w:t>
      </w:r>
      <w:r w:rsidRPr="004074FB">
        <w:rPr>
          <w:rFonts w:ascii="Arial" w:hAnsi="Arial"/>
          <w:b/>
          <w:bCs/>
          <w:sz w:val="22"/>
          <w:szCs w:val="22"/>
          <w:rtl/>
        </w:rPr>
        <w:t>בעל זיקה</w:t>
      </w:r>
      <w:r w:rsidRPr="004074FB">
        <w:rPr>
          <w:rFonts w:ascii="Arial" w:hAnsi="Arial"/>
          <w:sz w:val="22"/>
          <w:szCs w:val="22"/>
          <w:rtl/>
        </w:rPr>
        <w:t>" כהגדרתו בחוק עסקאות גופים ציבוריים התשל"ו-1976 (להלן</w:t>
      </w:r>
      <w:r w:rsidRPr="004074FB">
        <w:rPr>
          <w:rFonts w:ascii="Arial" w:hAnsi="Arial" w:hint="cs"/>
          <w:sz w:val="22"/>
          <w:szCs w:val="22"/>
          <w:rtl/>
        </w:rPr>
        <w:t>:</w:t>
      </w:r>
      <w:r w:rsidRPr="004074FB">
        <w:rPr>
          <w:rFonts w:ascii="Arial" w:hAnsi="Arial"/>
          <w:sz w:val="22"/>
          <w:szCs w:val="22"/>
          <w:rtl/>
        </w:rPr>
        <w:t xml:space="preserve"> "</w:t>
      </w:r>
      <w:r w:rsidRPr="004074FB">
        <w:rPr>
          <w:rFonts w:ascii="Arial" w:hAnsi="Arial"/>
          <w:b/>
          <w:bCs/>
          <w:sz w:val="22"/>
          <w:szCs w:val="22"/>
          <w:rtl/>
        </w:rPr>
        <w:t>חוק עסקאות גופים ציבוריים</w:t>
      </w:r>
      <w:r w:rsidRPr="004074FB">
        <w:rPr>
          <w:rFonts w:ascii="Arial" w:hAnsi="Arial"/>
          <w:sz w:val="22"/>
          <w:szCs w:val="22"/>
          <w:rtl/>
        </w:rPr>
        <w:t xml:space="preserve">"). אני מאשר/ת כי הוסברה לי משמעותו של מונח זה וכי אני מבין/ה אותו. </w:t>
      </w:r>
    </w:p>
    <w:p w14:paraId="0C9918A4" w14:textId="77777777" w:rsidR="006C6705" w:rsidRPr="004074FB" w:rsidRDefault="006C6705" w:rsidP="006C6705">
      <w:pPr>
        <w:spacing w:line="360" w:lineRule="auto"/>
        <w:jc w:val="both"/>
        <w:rPr>
          <w:rFonts w:ascii="Arial" w:hAnsi="Arial"/>
          <w:sz w:val="22"/>
          <w:szCs w:val="22"/>
          <w:rtl/>
        </w:rPr>
      </w:pPr>
      <w:r w:rsidRPr="004074FB">
        <w:rPr>
          <w:rFonts w:ascii="Arial" w:hAnsi="Arial" w:hint="cs"/>
          <w:sz w:val="22"/>
          <w:szCs w:val="22"/>
          <w:rtl/>
        </w:rPr>
        <w:t xml:space="preserve">משמעותו של המונח </w:t>
      </w:r>
      <w:r w:rsidRPr="004074FB">
        <w:rPr>
          <w:rFonts w:ascii="Arial" w:hAnsi="Arial" w:hint="cs"/>
          <w:b/>
          <w:bCs/>
          <w:sz w:val="22"/>
          <w:szCs w:val="22"/>
          <w:rtl/>
        </w:rPr>
        <w:t>"עבירה"</w:t>
      </w:r>
      <w:r w:rsidRPr="004074FB">
        <w:rPr>
          <w:rFonts w:ascii="Arial" w:hAnsi="Arial" w:hint="cs"/>
          <w:sz w:val="22"/>
          <w:szCs w:val="22"/>
          <w:rtl/>
        </w:rPr>
        <w:t xml:space="preserve"> </w:t>
      </w:r>
      <w:r w:rsidRPr="004074FB">
        <w:rPr>
          <w:rFonts w:ascii="Arial" w:hAnsi="Arial"/>
          <w:sz w:val="22"/>
          <w:szCs w:val="22"/>
          <w:rtl/>
        </w:rPr>
        <w:t>–</w:t>
      </w:r>
      <w:r w:rsidRPr="004074FB">
        <w:rPr>
          <w:rFonts w:ascii="Arial" w:hAnsi="Arial" w:hint="cs"/>
          <w:sz w:val="22"/>
          <w:szCs w:val="22"/>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852F72F" w14:textId="77777777"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המציע הינו תאגיד הרשום בישראל.</w:t>
      </w:r>
    </w:p>
    <w:p w14:paraId="51E1BB56" w14:textId="77777777" w:rsidR="006C6705" w:rsidRPr="004074FB" w:rsidRDefault="006C6705" w:rsidP="006C6705">
      <w:pPr>
        <w:spacing w:line="360" w:lineRule="auto"/>
        <w:jc w:val="both"/>
        <w:rPr>
          <w:rFonts w:ascii="Arial" w:hAnsi="Arial"/>
          <w:sz w:val="22"/>
          <w:szCs w:val="22"/>
          <w:rtl/>
        </w:rPr>
      </w:pPr>
    </w:p>
    <w:p w14:paraId="5BDCB658" w14:textId="77777777" w:rsidR="006C6705" w:rsidRPr="004074FB" w:rsidRDefault="006C6705" w:rsidP="004074FB">
      <w:pPr>
        <w:spacing w:line="360" w:lineRule="auto"/>
        <w:jc w:val="both"/>
        <w:rPr>
          <w:rFonts w:ascii="Arial" w:hAnsi="Arial"/>
          <w:sz w:val="22"/>
          <w:szCs w:val="22"/>
          <w:rtl/>
        </w:rPr>
      </w:pPr>
      <w:r w:rsidRPr="004074FB">
        <w:rPr>
          <w:rFonts w:ascii="Arial" w:hAnsi="Arial"/>
          <w:sz w:val="22"/>
          <w:szCs w:val="22"/>
          <w:rtl/>
        </w:rPr>
        <w:t xml:space="preserve">(סמן </w:t>
      </w:r>
      <w:r w:rsidR="004074FB" w:rsidRPr="004074FB">
        <w:rPr>
          <w:rFonts w:ascii="Arial" w:hAnsi="Arial"/>
          <w:sz w:val="22"/>
          <w:szCs w:val="22"/>
        </w:rPr>
        <w:t>x</w:t>
      </w:r>
      <w:r w:rsidRPr="004074FB">
        <w:rPr>
          <w:rFonts w:ascii="Arial" w:hAnsi="Arial"/>
          <w:sz w:val="22"/>
          <w:szCs w:val="22"/>
          <w:rtl/>
        </w:rPr>
        <w:t xml:space="preserve"> במשבצת המתאימה)</w:t>
      </w:r>
    </w:p>
    <w:p w14:paraId="3D4C4195" w14:textId="2BBA143D" w:rsidR="006C6705" w:rsidRPr="00B8197F" w:rsidRDefault="006C6705" w:rsidP="00130EAC">
      <w:pPr>
        <w:numPr>
          <w:ilvl w:val="0"/>
          <w:numId w:val="34"/>
        </w:numPr>
        <w:tabs>
          <w:tab w:val="clear" w:pos="360"/>
          <w:tab w:val="num" w:pos="453"/>
        </w:tabs>
        <w:spacing w:line="360" w:lineRule="auto"/>
        <w:ind w:left="453" w:right="360" w:hanging="426"/>
        <w:jc w:val="both"/>
        <w:rPr>
          <w:rFonts w:asciiTheme="majorBidi" w:hAnsiTheme="majorBidi"/>
          <w:sz w:val="22"/>
          <w:szCs w:val="22"/>
        </w:rPr>
      </w:pPr>
      <w:r w:rsidRPr="004074FB">
        <w:rPr>
          <w:rFonts w:ascii="Arial" w:hAnsi="Arial"/>
          <w:sz w:val="22"/>
          <w:szCs w:val="22"/>
          <w:rtl/>
        </w:rPr>
        <w:t xml:space="preserve">המציע ובעל זיקה אליו </w:t>
      </w:r>
      <w:r w:rsidRPr="00061735">
        <w:rPr>
          <w:rFonts w:ascii="Arial" w:hAnsi="Arial"/>
          <w:b/>
          <w:bCs/>
          <w:sz w:val="22"/>
          <w:szCs w:val="22"/>
          <w:u w:val="single"/>
          <w:rtl/>
        </w:rPr>
        <w:t>לא הורשעו</w:t>
      </w:r>
      <w:r w:rsidRPr="004074FB">
        <w:rPr>
          <w:rFonts w:ascii="Arial" w:hAnsi="Arial"/>
          <w:sz w:val="22"/>
          <w:szCs w:val="22"/>
          <w:rtl/>
        </w:rPr>
        <w:t xml:space="preserve"> ביותר משתי עבירות</w:t>
      </w:r>
      <w:r w:rsidRPr="004074FB">
        <w:rPr>
          <w:rFonts w:ascii="Arial" w:hAnsi="Arial" w:hint="cs"/>
          <w:sz w:val="22"/>
          <w:szCs w:val="22"/>
          <w:rtl/>
        </w:rPr>
        <w:t xml:space="preserve"> </w:t>
      </w:r>
      <w:r w:rsidRPr="004074FB">
        <w:rPr>
          <w:rFonts w:ascii="Arial" w:hAnsi="Arial"/>
          <w:sz w:val="22"/>
          <w:szCs w:val="22"/>
          <w:rtl/>
        </w:rPr>
        <w:t>עד למועד האחרון להגשת ההצעות (להלן: "</w:t>
      </w:r>
      <w:r w:rsidRPr="004074FB">
        <w:rPr>
          <w:rFonts w:ascii="Arial" w:hAnsi="Arial"/>
          <w:b/>
          <w:bCs/>
          <w:sz w:val="22"/>
          <w:szCs w:val="22"/>
          <w:rtl/>
        </w:rPr>
        <w:t>מועד להגשה</w:t>
      </w:r>
      <w:r w:rsidRPr="004074FB">
        <w:rPr>
          <w:rFonts w:ascii="Arial" w:hAnsi="Arial"/>
          <w:sz w:val="22"/>
          <w:szCs w:val="22"/>
          <w:rtl/>
        </w:rPr>
        <w:t xml:space="preserve">") מטעם המציע </w:t>
      </w:r>
      <w:r w:rsidRPr="00061735">
        <w:rPr>
          <w:rFonts w:ascii="Arial" w:hAnsi="Arial"/>
          <w:sz w:val="22"/>
          <w:szCs w:val="22"/>
          <w:rtl/>
        </w:rPr>
        <w:t>ב</w:t>
      </w:r>
      <w:r w:rsidRPr="00061735">
        <w:rPr>
          <w:rFonts w:asciiTheme="majorBidi" w:hAnsiTheme="majorBidi"/>
          <w:sz w:val="22"/>
          <w:szCs w:val="22"/>
          <w:rtl/>
        </w:rPr>
        <w:t xml:space="preserve">מכרז פומבי מס' </w:t>
      </w:r>
      <w:r w:rsidR="00130EAC">
        <w:rPr>
          <w:rFonts w:hint="cs"/>
          <w:sz w:val="22"/>
          <w:szCs w:val="22"/>
          <w:rtl/>
        </w:rPr>
        <w:t>27/2017</w:t>
      </w:r>
      <w:r w:rsidRPr="00061735">
        <w:rPr>
          <w:rFonts w:asciiTheme="majorBidi" w:hAnsiTheme="majorBidi"/>
          <w:sz w:val="22"/>
          <w:szCs w:val="22"/>
          <w:rtl/>
        </w:rPr>
        <w:t xml:space="preserve"> למתן שירותי </w:t>
      </w:r>
      <w:r w:rsidR="00B8197F" w:rsidRPr="00B8197F">
        <w:rPr>
          <w:rFonts w:asciiTheme="majorBidi" w:hAnsiTheme="majorBidi" w:hint="cs"/>
          <w:sz w:val="22"/>
          <w:szCs w:val="22"/>
          <w:rtl/>
        </w:rPr>
        <w:t>אפיון</w:t>
      </w:r>
      <w:r w:rsidR="00A41498">
        <w:rPr>
          <w:rFonts w:asciiTheme="majorBidi" w:hAnsiTheme="majorBidi" w:hint="cs"/>
          <w:sz w:val="22"/>
          <w:szCs w:val="22"/>
          <w:rtl/>
        </w:rPr>
        <w:t xml:space="preserve"> אתר</w:t>
      </w:r>
      <w:r w:rsidR="00B8197F" w:rsidRPr="00B8197F">
        <w:rPr>
          <w:rFonts w:asciiTheme="majorBidi" w:hAnsiTheme="majorBidi" w:hint="cs"/>
          <w:sz w:val="22"/>
          <w:szCs w:val="22"/>
          <w:rtl/>
        </w:rPr>
        <w:t xml:space="preserve"> והתקנת</w:t>
      </w:r>
      <w:r w:rsidR="00A41498">
        <w:rPr>
          <w:rFonts w:asciiTheme="majorBidi" w:hAnsiTheme="majorBidi" w:hint="cs"/>
          <w:sz w:val="22"/>
          <w:szCs w:val="22"/>
          <w:rtl/>
        </w:rPr>
        <w:t xml:space="preserve"> מערך בקרה לניהול אנרגיה ב</w:t>
      </w:r>
      <w:r w:rsidR="00B8197F" w:rsidRPr="00B8197F">
        <w:rPr>
          <w:rFonts w:asciiTheme="majorBidi" w:hAnsiTheme="majorBidi" w:hint="cs"/>
          <w:sz w:val="22"/>
          <w:szCs w:val="22"/>
          <w:rtl/>
        </w:rPr>
        <w:t>בתי ספר</w:t>
      </w:r>
      <w:r w:rsidRPr="00B8197F">
        <w:rPr>
          <w:rFonts w:asciiTheme="majorBidi" w:hAnsiTheme="majorBidi" w:hint="cs"/>
          <w:sz w:val="22"/>
          <w:szCs w:val="22"/>
          <w:rtl/>
        </w:rPr>
        <w:t>.</w:t>
      </w:r>
    </w:p>
    <w:p w14:paraId="317CD562" w14:textId="77777777" w:rsidR="006C6705" w:rsidRPr="004074FB" w:rsidRDefault="006C6705" w:rsidP="002E2D0D">
      <w:pPr>
        <w:numPr>
          <w:ilvl w:val="0"/>
          <w:numId w:val="34"/>
        </w:numPr>
        <w:tabs>
          <w:tab w:val="clear" w:pos="360"/>
          <w:tab w:val="num" w:pos="453"/>
        </w:tabs>
        <w:spacing w:line="360" w:lineRule="auto"/>
        <w:ind w:left="453" w:right="360" w:hanging="426"/>
        <w:jc w:val="both"/>
        <w:rPr>
          <w:rFonts w:ascii="Arial" w:hAnsi="Arial"/>
          <w:sz w:val="22"/>
          <w:szCs w:val="22"/>
        </w:rPr>
      </w:pPr>
      <w:r w:rsidRPr="004074FB">
        <w:rPr>
          <w:rFonts w:ascii="Arial" w:hAnsi="Arial"/>
          <w:sz w:val="22"/>
          <w:szCs w:val="22"/>
          <w:rtl/>
        </w:rPr>
        <w:t xml:space="preserve">המציע או בעל זיקה אליו </w:t>
      </w:r>
      <w:r w:rsidRPr="00061735">
        <w:rPr>
          <w:rFonts w:ascii="Arial" w:hAnsi="Arial"/>
          <w:b/>
          <w:bCs/>
          <w:sz w:val="22"/>
          <w:szCs w:val="22"/>
          <w:u w:val="single"/>
          <w:rtl/>
        </w:rPr>
        <w:t>הורשעו</w:t>
      </w:r>
      <w:r w:rsidRPr="004074FB">
        <w:rPr>
          <w:rFonts w:ascii="Arial" w:hAnsi="Arial"/>
          <w:sz w:val="22"/>
          <w:szCs w:val="22"/>
          <w:rtl/>
        </w:rPr>
        <w:t xml:space="preserve"> בפסק דין ביותר משתי עבירות</w:t>
      </w:r>
      <w:r w:rsidRPr="004074FB">
        <w:rPr>
          <w:rFonts w:ascii="Arial" w:hAnsi="Arial" w:hint="cs"/>
          <w:sz w:val="22"/>
          <w:szCs w:val="22"/>
          <w:rtl/>
        </w:rPr>
        <w:t xml:space="preserve"> </w:t>
      </w:r>
      <w:r w:rsidRPr="004074FB">
        <w:rPr>
          <w:rFonts w:ascii="Arial" w:hAnsi="Arial"/>
          <w:b/>
          <w:bCs/>
          <w:sz w:val="22"/>
          <w:szCs w:val="22"/>
          <w:u w:val="single"/>
          <w:rtl/>
        </w:rPr>
        <w:t>וחלפה שנה אחת</w:t>
      </w:r>
      <w:r w:rsidRPr="004074FB">
        <w:rPr>
          <w:rFonts w:ascii="Arial" w:hAnsi="Arial"/>
          <w:sz w:val="22"/>
          <w:szCs w:val="22"/>
          <w:rtl/>
        </w:rPr>
        <w:t xml:space="preserve"> לפחות ממועד ההרשעה האחרונה ועד למועד ההגשה. </w:t>
      </w:r>
    </w:p>
    <w:p w14:paraId="1D12EBCB" w14:textId="77777777" w:rsidR="006C6705" w:rsidRPr="004074FB" w:rsidRDefault="006C6705" w:rsidP="002E2D0D">
      <w:pPr>
        <w:numPr>
          <w:ilvl w:val="0"/>
          <w:numId w:val="34"/>
        </w:numPr>
        <w:tabs>
          <w:tab w:val="clear" w:pos="360"/>
          <w:tab w:val="num" w:pos="453"/>
        </w:tabs>
        <w:spacing w:line="360" w:lineRule="auto"/>
        <w:ind w:left="453" w:right="360" w:hanging="426"/>
        <w:jc w:val="both"/>
        <w:rPr>
          <w:rFonts w:ascii="Arial" w:hAnsi="Arial"/>
          <w:sz w:val="22"/>
          <w:szCs w:val="22"/>
          <w:rtl/>
        </w:rPr>
      </w:pPr>
      <w:r w:rsidRPr="004074FB">
        <w:rPr>
          <w:rFonts w:ascii="Arial" w:hAnsi="Arial"/>
          <w:sz w:val="22"/>
          <w:szCs w:val="22"/>
          <w:rtl/>
        </w:rPr>
        <w:t xml:space="preserve">המציע או בעל זיקה אליו </w:t>
      </w:r>
      <w:r w:rsidRPr="004074FB">
        <w:rPr>
          <w:rFonts w:ascii="Arial" w:hAnsi="Arial"/>
          <w:b/>
          <w:bCs/>
          <w:sz w:val="22"/>
          <w:szCs w:val="22"/>
          <w:u w:val="single"/>
          <w:rtl/>
        </w:rPr>
        <w:t>הורשעו</w:t>
      </w:r>
      <w:r w:rsidRPr="004074FB">
        <w:rPr>
          <w:rFonts w:ascii="Arial" w:hAnsi="Arial"/>
          <w:sz w:val="22"/>
          <w:szCs w:val="22"/>
          <w:rtl/>
        </w:rPr>
        <w:t xml:space="preserve"> בפסק דין  ביותר משתי עבירות</w:t>
      </w:r>
      <w:r w:rsidRPr="004074FB">
        <w:rPr>
          <w:rFonts w:ascii="Arial" w:hAnsi="Arial" w:hint="cs"/>
          <w:sz w:val="22"/>
          <w:szCs w:val="22"/>
          <w:rtl/>
        </w:rPr>
        <w:t xml:space="preserve"> </w:t>
      </w:r>
      <w:r w:rsidRPr="004074FB">
        <w:rPr>
          <w:rFonts w:ascii="Arial" w:hAnsi="Arial"/>
          <w:b/>
          <w:bCs/>
          <w:sz w:val="22"/>
          <w:szCs w:val="22"/>
          <w:u w:val="single"/>
          <w:rtl/>
        </w:rPr>
        <w:t>ולא חלפה שנה אחת</w:t>
      </w:r>
      <w:r w:rsidRPr="004074FB">
        <w:rPr>
          <w:rFonts w:ascii="Arial" w:hAnsi="Arial"/>
          <w:sz w:val="22"/>
          <w:szCs w:val="22"/>
          <w:rtl/>
        </w:rPr>
        <w:t xml:space="preserve"> לפחות ממועד ההרשעה האחרונה ועד למועד ההגשה. </w:t>
      </w:r>
    </w:p>
    <w:p w14:paraId="79EC8064" w14:textId="77777777" w:rsidR="006C6705" w:rsidRPr="004074FB" w:rsidRDefault="006C6705" w:rsidP="006C6705">
      <w:pPr>
        <w:spacing w:line="360" w:lineRule="auto"/>
        <w:jc w:val="both"/>
        <w:rPr>
          <w:rFonts w:ascii="Arial" w:hAnsi="Arial"/>
          <w:b/>
          <w:bCs/>
          <w:sz w:val="22"/>
          <w:szCs w:val="22"/>
          <w:rtl/>
        </w:rPr>
      </w:pPr>
    </w:p>
    <w:p w14:paraId="01067EA2" w14:textId="77777777"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 xml:space="preserve">זה שמי, להלן חתימתי ותוכן תצהירי דלעיל אמת. </w:t>
      </w:r>
    </w:p>
    <w:p w14:paraId="7134BB87" w14:textId="77777777" w:rsidR="006C6705" w:rsidRPr="004074FB" w:rsidRDefault="006C6705" w:rsidP="006C6705">
      <w:pPr>
        <w:spacing w:line="360" w:lineRule="auto"/>
        <w:jc w:val="both"/>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6C6705" w:rsidRPr="004074FB" w14:paraId="29739564" w14:textId="77777777" w:rsidTr="006C6705">
        <w:trPr>
          <w:jc w:val="center"/>
        </w:trPr>
        <w:tc>
          <w:tcPr>
            <w:tcW w:w="2144" w:type="dxa"/>
            <w:tcBorders>
              <w:top w:val="single" w:sz="4" w:space="0" w:color="auto"/>
            </w:tcBorders>
          </w:tcPr>
          <w:p w14:paraId="0F0B3078" w14:textId="77777777" w:rsidR="006C6705" w:rsidRPr="004074FB" w:rsidRDefault="006C6705" w:rsidP="006C6705">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3B4F255D" w14:textId="77777777" w:rsidR="006C6705" w:rsidRPr="004074FB" w:rsidRDefault="006C6705" w:rsidP="006C6705">
            <w:pPr>
              <w:spacing w:line="360" w:lineRule="auto"/>
              <w:jc w:val="both"/>
              <w:rPr>
                <w:rFonts w:ascii="Arial" w:hAnsi="Arial"/>
                <w:sz w:val="22"/>
                <w:szCs w:val="22"/>
                <w:rtl/>
              </w:rPr>
            </w:pPr>
          </w:p>
        </w:tc>
        <w:tc>
          <w:tcPr>
            <w:tcW w:w="2409" w:type="dxa"/>
            <w:tcBorders>
              <w:top w:val="single" w:sz="4" w:space="0" w:color="auto"/>
            </w:tcBorders>
          </w:tcPr>
          <w:p w14:paraId="66593C58" w14:textId="77777777" w:rsidR="006C6705" w:rsidRPr="004074FB" w:rsidRDefault="006C6705" w:rsidP="006C6705">
            <w:pPr>
              <w:spacing w:line="360" w:lineRule="auto"/>
              <w:jc w:val="center"/>
              <w:rPr>
                <w:rFonts w:ascii="Arial" w:hAnsi="Arial"/>
                <w:sz w:val="22"/>
                <w:szCs w:val="22"/>
                <w:rtl/>
              </w:rPr>
            </w:pPr>
            <w:r w:rsidRPr="004074FB">
              <w:rPr>
                <w:rFonts w:ascii="Arial" w:hAnsi="Arial" w:hint="cs"/>
                <w:sz w:val="22"/>
                <w:szCs w:val="22"/>
                <w:rtl/>
              </w:rPr>
              <w:t>שם</w:t>
            </w:r>
          </w:p>
        </w:tc>
        <w:tc>
          <w:tcPr>
            <w:tcW w:w="993" w:type="dxa"/>
          </w:tcPr>
          <w:p w14:paraId="086CFAD3" w14:textId="77777777" w:rsidR="006C6705" w:rsidRPr="004074FB" w:rsidRDefault="006C6705" w:rsidP="006C6705">
            <w:pPr>
              <w:spacing w:line="360" w:lineRule="auto"/>
              <w:jc w:val="both"/>
              <w:rPr>
                <w:rFonts w:ascii="Arial" w:hAnsi="Arial"/>
                <w:sz w:val="22"/>
                <w:szCs w:val="22"/>
                <w:rtl/>
              </w:rPr>
            </w:pPr>
          </w:p>
        </w:tc>
        <w:tc>
          <w:tcPr>
            <w:tcW w:w="2268" w:type="dxa"/>
            <w:tcBorders>
              <w:top w:val="single" w:sz="4" w:space="0" w:color="auto"/>
            </w:tcBorders>
          </w:tcPr>
          <w:p w14:paraId="57DF37FC" w14:textId="77777777" w:rsidR="006C6705" w:rsidRPr="004074FB" w:rsidRDefault="006C6705" w:rsidP="006C6705">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5236E4CF" w14:textId="77777777" w:rsidR="006C6705" w:rsidRPr="004074FB" w:rsidRDefault="006C6705" w:rsidP="006C670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1EF4BDFB" w14:textId="77777777" w:rsidR="006C6705" w:rsidRPr="004074FB" w:rsidRDefault="006C6705" w:rsidP="006C670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14:paraId="2E29056D" w14:textId="77777777"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6C1E5C2" w14:textId="77777777" w:rsidR="006C6705" w:rsidRPr="004074FB" w:rsidRDefault="006C6705" w:rsidP="006C6705">
      <w:pPr>
        <w:spacing w:line="360" w:lineRule="auto"/>
        <w:jc w:val="both"/>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6C6705" w:rsidRPr="004074FB" w14:paraId="20435EB8" w14:textId="77777777" w:rsidTr="005C206F">
        <w:trPr>
          <w:jc w:val="center"/>
        </w:trPr>
        <w:tc>
          <w:tcPr>
            <w:tcW w:w="2144" w:type="dxa"/>
            <w:tcBorders>
              <w:top w:val="single" w:sz="4" w:space="0" w:color="auto"/>
            </w:tcBorders>
          </w:tcPr>
          <w:p w14:paraId="07984867" w14:textId="77777777"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781E53E2" w14:textId="77777777" w:rsidR="006C6705" w:rsidRPr="004074FB" w:rsidRDefault="006C6705" w:rsidP="005C206F">
            <w:pPr>
              <w:spacing w:line="360" w:lineRule="auto"/>
              <w:jc w:val="both"/>
              <w:rPr>
                <w:rFonts w:ascii="Arial" w:hAnsi="Arial"/>
                <w:sz w:val="22"/>
                <w:szCs w:val="22"/>
                <w:rtl/>
              </w:rPr>
            </w:pPr>
          </w:p>
        </w:tc>
        <w:tc>
          <w:tcPr>
            <w:tcW w:w="2409" w:type="dxa"/>
            <w:tcBorders>
              <w:top w:val="single" w:sz="4" w:space="0" w:color="auto"/>
            </w:tcBorders>
          </w:tcPr>
          <w:p w14:paraId="3E84F558" w14:textId="77777777"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14:paraId="0DC50EB5" w14:textId="77777777" w:rsidR="006C6705" w:rsidRPr="004074FB" w:rsidRDefault="006C6705" w:rsidP="005C206F">
            <w:pPr>
              <w:spacing w:line="360" w:lineRule="auto"/>
              <w:jc w:val="both"/>
              <w:rPr>
                <w:rFonts w:ascii="Arial" w:hAnsi="Arial"/>
                <w:sz w:val="22"/>
                <w:szCs w:val="22"/>
                <w:rtl/>
              </w:rPr>
            </w:pPr>
          </w:p>
        </w:tc>
        <w:tc>
          <w:tcPr>
            <w:tcW w:w="2268" w:type="dxa"/>
            <w:tcBorders>
              <w:top w:val="single" w:sz="4" w:space="0" w:color="auto"/>
            </w:tcBorders>
          </w:tcPr>
          <w:p w14:paraId="5BD1F225" w14:textId="77777777"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53957430" w14:textId="77777777" w:rsidR="001E4E26" w:rsidRPr="00314B9E" w:rsidRDefault="001E4E26" w:rsidP="00314B9E">
      <w:pPr>
        <w:jc w:val="both"/>
        <w:rPr>
          <w:rFonts w:asciiTheme="majorBidi" w:hAnsiTheme="majorBidi"/>
          <w:szCs w:val="24"/>
          <w:rtl/>
        </w:rPr>
      </w:pPr>
    </w:p>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6C6705" w:rsidRPr="00314B9E" w14:paraId="6D2E91C6" w14:textId="77777777" w:rsidTr="006C6705">
        <w:trPr>
          <w:trHeight w:hRule="exact" w:val="561"/>
        </w:trPr>
        <w:tc>
          <w:tcPr>
            <w:tcW w:w="8958" w:type="dxa"/>
            <w:tcBorders>
              <w:top w:val="nil"/>
              <w:bottom w:val="nil"/>
            </w:tcBorders>
            <w:shd w:val="clear" w:color="auto" w:fill="D9D9D9" w:themeFill="background1" w:themeFillShade="D9"/>
            <w:vAlign w:val="center"/>
          </w:tcPr>
          <w:p w14:paraId="279729E2" w14:textId="77777777" w:rsidR="006C6705" w:rsidRPr="00F410B9" w:rsidRDefault="006C6705" w:rsidP="00061735">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 xml:space="preserve">ח </w:t>
            </w:r>
            <w:r w:rsidR="00061735">
              <w:rPr>
                <w:rFonts w:asciiTheme="majorBidi" w:hAnsiTheme="majorBidi" w:cs="David" w:hint="cs"/>
                <w:color w:val="auto"/>
                <w:rtl/>
              </w:rPr>
              <w:t>ה</w:t>
            </w:r>
            <w:r>
              <w:rPr>
                <w:rFonts w:asciiTheme="majorBidi" w:hAnsiTheme="majorBidi" w:cs="David" w:hint="cs"/>
                <w:color w:val="auto"/>
                <w:rtl/>
              </w:rPr>
              <w:t>'</w:t>
            </w:r>
          </w:p>
        </w:tc>
      </w:tr>
      <w:tr w:rsidR="006C6705" w:rsidRPr="006C6705" w14:paraId="171F1177" w14:textId="77777777" w:rsidTr="006C6705">
        <w:trPr>
          <w:trHeight w:hRule="exact" w:val="561"/>
        </w:trPr>
        <w:tc>
          <w:tcPr>
            <w:tcW w:w="8958" w:type="dxa"/>
            <w:tcBorders>
              <w:top w:val="nil"/>
              <w:bottom w:val="nil"/>
            </w:tcBorders>
            <w:shd w:val="clear" w:color="auto" w:fill="1B3461"/>
            <w:vAlign w:val="center"/>
          </w:tcPr>
          <w:p w14:paraId="2E9B4E7E" w14:textId="77777777" w:rsidR="006C6705" w:rsidRPr="006C6705" w:rsidRDefault="006C6705" w:rsidP="006C6705">
            <w:pPr>
              <w:pStyle w:val="afffc"/>
              <w:jc w:val="left"/>
              <w:rPr>
                <w:rFonts w:asciiTheme="majorBidi" w:hAnsiTheme="majorBidi" w:cs="David"/>
                <w:rtl/>
              </w:rPr>
            </w:pPr>
            <w:r w:rsidRPr="006C6705">
              <w:rPr>
                <w:rFonts w:asciiTheme="majorBidi" w:hAnsiTheme="majorBidi" w:cs="David"/>
                <w:b w:val="0"/>
                <w:i/>
                <w:rtl/>
              </w:rPr>
              <w:t>תצהיר בדבר העסקת עובדים עם מוגבלות</w:t>
            </w:r>
          </w:p>
        </w:tc>
      </w:tr>
    </w:tbl>
    <w:p w14:paraId="1DEDC5F8" w14:textId="77777777" w:rsidR="00314B9E" w:rsidRPr="004074FB" w:rsidRDefault="00314B9E" w:rsidP="00314B9E">
      <w:pPr>
        <w:spacing w:line="360" w:lineRule="auto"/>
        <w:jc w:val="both"/>
        <w:rPr>
          <w:rFonts w:ascii="Arial" w:hAnsi="Arial"/>
          <w:sz w:val="22"/>
          <w:szCs w:val="22"/>
          <w:rtl/>
        </w:rPr>
      </w:pPr>
      <w:r w:rsidRPr="004074FB">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45D0765D" w14:textId="77777777" w:rsidR="00314B9E" w:rsidRPr="004074FB" w:rsidRDefault="00314B9E" w:rsidP="00314B9E">
      <w:pPr>
        <w:spacing w:line="360" w:lineRule="auto"/>
        <w:jc w:val="both"/>
        <w:rPr>
          <w:rFonts w:ascii="Arial" w:hAnsi="Arial"/>
          <w:sz w:val="22"/>
          <w:szCs w:val="22"/>
          <w:rtl/>
        </w:rPr>
      </w:pPr>
    </w:p>
    <w:p w14:paraId="69599B42" w14:textId="1AB3C93A" w:rsidR="00314B9E" w:rsidRPr="00B8197F" w:rsidRDefault="00314B9E" w:rsidP="006C679B">
      <w:pPr>
        <w:numPr>
          <w:ilvl w:val="0"/>
          <w:numId w:val="34"/>
        </w:numPr>
        <w:tabs>
          <w:tab w:val="clear" w:pos="360"/>
          <w:tab w:val="num" w:pos="453"/>
        </w:tabs>
        <w:spacing w:line="360" w:lineRule="auto"/>
        <w:ind w:left="453" w:hanging="426"/>
        <w:jc w:val="both"/>
        <w:rPr>
          <w:rFonts w:ascii="Arial" w:hAnsi="Arial"/>
          <w:sz w:val="22"/>
          <w:szCs w:val="22"/>
          <w:rtl/>
        </w:rPr>
      </w:pPr>
      <w:r w:rsidRPr="00B8197F">
        <w:rPr>
          <w:rFonts w:ascii="Arial" w:hAnsi="Arial"/>
          <w:sz w:val="22"/>
          <w:szCs w:val="22"/>
          <w:rtl/>
        </w:rPr>
        <w:t>הנני נותן תצהיר זה בשם ___________________ שהוא המציע (להלן</w:t>
      </w:r>
      <w:r w:rsidRPr="00B8197F">
        <w:rPr>
          <w:rFonts w:ascii="Arial" w:hAnsi="Arial" w:hint="cs"/>
          <w:sz w:val="22"/>
          <w:szCs w:val="22"/>
          <w:rtl/>
        </w:rPr>
        <w:t>:</w:t>
      </w:r>
      <w:r w:rsidRPr="00B8197F">
        <w:rPr>
          <w:rFonts w:ascii="Arial" w:hAnsi="Arial"/>
          <w:sz w:val="22"/>
          <w:szCs w:val="22"/>
          <w:rtl/>
        </w:rPr>
        <w:t xml:space="preserve"> "</w:t>
      </w:r>
      <w:r w:rsidRPr="00B8197F">
        <w:rPr>
          <w:rFonts w:ascii="Arial" w:hAnsi="Arial"/>
          <w:b/>
          <w:bCs/>
          <w:sz w:val="22"/>
          <w:szCs w:val="22"/>
          <w:rtl/>
        </w:rPr>
        <w:t>המציע</w:t>
      </w:r>
      <w:r w:rsidRPr="00B8197F">
        <w:rPr>
          <w:rFonts w:ascii="Arial" w:hAnsi="Arial"/>
          <w:sz w:val="22"/>
          <w:szCs w:val="22"/>
          <w:rtl/>
        </w:rPr>
        <w:t xml:space="preserve">") </w:t>
      </w:r>
      <w:r w:rsidRPr="00B8197F">
        <w:rPr>
          <w:rFonts w:asciiTheme="majorBidi" w:hAnsiTheme="majorBidi"/>
          <w:sz w:val="22"/>
          <w:szCs w:val="22"/>
          <w:rtl/>
        </w:rPr>
        <w:t xml:space="preserve">במסגרת </w:t>
      </w:r>
      <w:r w:rsidR="006C6705" w:rsidRPr="00B8197F">
        <w:rPr>
          <w:rFonts w:asciiTheme="majorBidi" w:hAnsiTheme="majorBidi"/>
          <w:b/>
          <w:bCs/>
          <w:sz w:val="22"/>
          <w:szCs w:val="22"/>
          <w:rtl/>
        </w:rPr>
        <w:t xml:space="preserve">מכרז פומבי מס' </w:t>
      </w:r>
      <w:r w:rsidR="00130EAC">
        <w:rPr>
          <w:rFonts w:hint="cs"/>
          <w:b/>
          <w:bCs/>
          <w:sz w:val="22"/>
          <w:szCs w:val="22"/>
          <w:rtl/>
        </w:rPr>
        <w:t>27/2017</w:t>
      </w:r>
      <w:r w:rsidR="006C6705" w:rsidRPr="00B8197F">
        <w:rPr>
          <w:rFonts w:asciiTheme="majorBidi" w:hAnsiTheme="majorBidi"/>
          <w:b/>
          <w:bCs/>
          <w:sz w:val="22"/>
          <w:szCs w:val="22"/>
          <w:rtl/>
        </w:rPr>
        <w:t xml:space="preserve"> למתן שירותי </w:t>
      </w:r>
      <w:r w:rsidR="00B8197F" w:rsidRPr="00B8197F">
        <w:rPr>
          <w:rFonts w:asciiTheme="majorBidi" w:hAnsiTheme="majorBidi" w:hint="cs"/>
          <w:b/>
          <w:bCs/>
          <w:sz w:val="22"/>
          <w:szCs w:val="22"/>
          <w:rtl/>
        </w:rPr>
        <w:t>אפיון</w:t>
      </w:r>
      <w:r w:rsidR="00A41498">
        <w:rPr>
          <w:rFonts w:asciiTheme="majorBidi" w:hAnsiTheme="majorBidi" w:hint="cs"/>
          <w:b/>
          <w:bCs/>
          <w:sz w:val="22"/>
          <w:szCs w:val="22"/>
          <w:rtl/>
        </w:rPr>
        <w:t xml:space="preserve"> אתר</w:t>
      </w:r>
      <w:r w:rsidR="00B8197F" w:rsidRPr="00B8197F">
        <w:rPr>
          <w:rFonts w:asciiTheme="majorBidi" w:hAnsiTheme="majorBidi" w:hint="cs"/>
          <w:b/>
          <w:bCs/>
          <w:sz w:val="22"/>
          <w:szCs w:val="22"/>
          <w:rtl/>
        </w:rPr>
        <w:t xml:space="preserve"> והתקנת </w:t>
      </w:r>
      <w:r w:rsidR="00A41498">
        <w:rPr>
          <w:rFonts w:asciiTheme="majorBidi" w:hAnsiTheme="majorBidi" w:hint="cs"/>
          <w:b/>
          <w:bCs/>
          <w:sz w:val="22"/>
          <w:szCs w:val="22"/>
          <w:rtl/>
        </w:rPr>
        <w:t>מערך בקרה לניהול אנרגיה ב</w:t>
      </w:r>
      <w:r w:rsidR="00B8197F" w:rsidRPr="00B8197F">
        <w:rPr>
          <w:rFonts w:asciiTheme="majorBidi" w:hAnsiTheme="majorBidi" w:hint="cs"/>
          <w:b/>
          <w:bCs/>
          <w:sz w:val="22"/>
          <w:szCs w:val="22"/>
          <w:rtl/>
        </w:rPr>
        <w:t>בתי ספר</w:t>
      </w:r>
      <w:r w:rsidR="00B8197F" w:rsidRPr="00B8197F">
        <w:rPr>
          <w:rFonts w:asciiTheme="majorBidi" w:hAnsiTheme="majorBidi" w:hint="cs"/>
          <w:sz w:val="22"/>
          <w:szCs w:val="22"/>
          <w:rtl/>
        </w:rPr>
        <w:t xml:space="preserve">, </w:t>
      </w:r>
      <w:r w:rsidRPr="00B8197F">
        <w:rPr>
          <w:rFonts w:asciiTheme="majorBidi" w:hAnsiTheme="majorBidi"/>
          <w:sz w:val="22"/>
          <w:szCs w:val="22"/>
          <w:rtl/>
        </w:rPr>
        <w:t>שפורסם על ידי משרד התשתיות הלאומיות, האנרגיה והמים</w:t>
      </w:r>
      <w:r w:rsidRPr="00B8197F">
        <w:rPr>
          <w:rFonts w:ascii="Arial" w:hAnsi="Arial" w:hint="cs"/>
          <w:sz w:val="22"/>
          <w:szCs w:val="22"/>
          <w:rtl/>
        </w:rPr>
        <w:t>.</w:t>
      </w:r>
      <w:r w:rsidRPr="00B8197F">
        <w:rPr>
          <w:rFonts w:ascii="Arial" w:hAnsi="Arial"/>
          <w:sz w:val="22"/>
          <w:szCs w:val="22"/>
          <w:rtl/>
        </w:rPr>
        <w:t xml:space="preserve"> אני מצהיר/ה כי הנני מוסמך/ת לתת תצהיר זה בשם המציע. </w:t>
      </w:r>
    </w:p>
    <w:p w14:paraId="2DA62C23" w14:textId="77777777" w:rsidR="00314B9E" w:rsidRPr="004074FB" w:rsidRDefault="00314B9E" w:rsidP="00314B9E">
      <w:pPr>
        <w:spacing w:line="360" w:lineRule="auto"/>
        <w:jc w:val="both"/>
        <w:rPr>
          <w:rFonts w:ascii="Arial" w:hAnsi="Arial"/>
          <w:sz w:val="22"/>
          <w:szCs w:val="22"/>
          <w:rtl/>
        </w:rPr>
      </w:pPr>
    </w:p>
    <w:p w14:paraId="5AF8098A" w14:textId="77777777" w:rsidR="00314B9E" w:rsidRPr="004074FB" w:rsidRDefault="00314B9E" w:rsidP="004074FB">
      <w:pPr>
        <w:spacing w:line="360" w:lineRule="auto"/>
        <w:jc w:val="both"/>
        <w:rPr>
          <w:rFonts w:ascii="Arial" w:hAnsi="Arial"/>
          <w:sz w:val="22"/>
          <w:szCs w:val="22"/>
          <w:u w:val="single"/>
          <w:rtl/>
        </w:rPr>
      </w:pPr>
      <w:r w:rsidRPr="004074FB">
        <w:rPr>
          <w:rFonts w:ascii="Arial" w:hAnsi="Arial"/>
          <w:sz w:val="22"/>
          <w:szCs w:val="22"/>
          <w:u w:val="single"/>
          <w:rtl/>
        </w:rPr>
        <w:t xml:space="preserve">(סמן </w:t>
      </w:r>
      <w:r w:rsidR="004074FB" w:rsidRPr="004074FB">
        <w:rPr>
          <w:rFonts w:ascii="Arial" w:hAnsi="Arial"/>
          <w:sz w:val="22"/>
          <w:szCs w:val="22"/>
          <w:u w:val="single"/>
        </w:rPr>
        <w:t>x</w:t>
      </w:r>
      <w:r w:rsidR="004074FB" w:rsidRPr="004074FB">
        <w:rPr>
          <w:rFonts w:ascii="Arial" w:hAnsi="Arial"/>
          <w:sz w:val="22"/>
          <w:szCs w:val="22"/>
          <w:u w:val="single"/>
          <w:rtl/>
        </w:rPr>
        <w:t xml:space="preserve"> </w:t>
      </w:r>
      <w:r w:rsidRPr="004074FB">
        <w:rPr>
          <w:rFonts w:ascii="Arial" w:hAnsi="Arial"/>
          <w:sz w:val="22"/>
          <w:szCs w:val="22"/>
          <w:u w:val="single"/>
          <w:rtl/>
        </w:rPr>
        <w:t>במשבצת המתאימה)</w:t>
      </w:r>
      <w:r w:rsidRPr="004074FB">
        <w:rPr>
          <w:rFonts w:ascii="Arial" w:hAnsi="Arial" w:hint="cs"/>
          <w:sz w:val="22"/>
          <w:szCs w:val="22"/>
          <w:u w:val="single"/>
          <w:rtl/>
        </w:rPr>
        <w:t>:</w:t>
      </w:r>
    </w:p>
    <w:p w14:paraId="7892D044" w14:textId="77777777" w:rsidR="00314B9E" w:rsidRPr="004074FB" w:rsidRDefault="00314B9E" w:rsidP="002E2D0D">
      <w:pPr>
        <w:numPr>
          <w:ilvl w:val="0"/>
          <w:numId w:val="34"/>
        </w:numPr>
        <w:spacing w:line="360" w:lineRule="auto"/>
        <w:jc w:val="both"/>
        <w:rPr>
          <w:rFonts w:ascii="Arial" w:hAnsi="Arial"/>
          <w:sz w:val="22"/>
          <w:szCs w:val="22"/>
        </w:rPr>
      </w:pPr>
      <w:r w:rsidRPr="004074FB">
        <w:rPr>
          <w:rFonts w:ascii="Arial" w:hAnsi="Arial" w:hint="cs"/>
          <w:sz w:val="22"/>
          <w:szCs w:val="22"/>
          <w:rtl/>
        </w:rPr>
        <w:t>הוראות</w:t>
      </w:r>
      <w:r w:rsidRPr="004074FB">
        <w:rPr>
          <w:rFonts w:ascii="Arial" w:hAnsi="Arial"/>
          <w:sz w:val="22"/>
          <w:szCs w:val="22"/>
          <w:rtl/>
        </w:rPr>
        <w:t xml:space="preserve"> </w:t>
      </w:r>
      <w:r w:rsidRPr="004074FB">
        <w:rPr>
          <w:rFonts w:ascii="Arial" w:hAnsi="Arial" w:hint="cs"/>
          <w:sz w:val="22"/>
          <w:szCs w:val="22"/>
          <w:rtl/>
        </w:rPr>
        <w:t>סעיף</w:t>
      </w:r>
      <w:r w:rsidRPr="004074FB">
        <w:rPr>
          <w:rFonts w:ascii="Arial" w:hAnsi="Arial"/>
          <w:sz w:val="22"/>
          <w:szCs w:val="22"/>
          <w:rtl/>
        </w:rPr>
        <w:t xml:space="preserve"> 9 </w:t>
      </w:r>
      <w:r w:rsidRPr="004074FB">
        <w:rPr>
          <w:rFonts w:ascii="Arial" w:hAnsi="Arial" w:hint="cs"/>
          <w:sz w:val="22"/>
          <w:szCs w:val="22"/>
          <w:rtl/>
        </w:rPr>
        <w:t>לחוק</w:t>
      </w:r>
      <w:r w:rsidRPr="004074FB">
        <w:rPr>
          <w:rFonts w:ascii="Arial" w:hAnsi="Arial"/>
          <w:sz w:val="22"/>
          <w:szCs w:val="22"/>
          <w:rtl/>
        </w:rPr>
        <w:t xml:space="preserve"> </w:t>
      </w:r>
      <w:r w:rsidRPr="004074FB">
        <w:rPr>
          <w:rFonts w:ascii="Arial" w:hAnsi="Arial" w:hint="cs"/>
          <w:sz w:val="22"/>
          <w:szCs w:val="22"/>
          <w:rtl/>
        </w:rPr>
        <w:t>שוויון</w:t>
      </w:r>
      <w:r w:rsidRPr="004074FB">
        <w:rPr>
          <w:rFonts w:ascii="Arial" w:hAnsi="Arial"/>
          <w:sz w:val="22"/>
          <w:szCs w:val="22"/>
          <w:rtl/>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8 לא</w:t>
      </w:r>
      <w:r w:rsidRPr="004074FB">
        <w:rPr>
          <w:rFonts w:ascii="Arial" w:hAnsi="Arial"/>
          <w:sz w:val="22"/>
          <w:szCs w:val="22"/>
          <w:rtl/>
        </w:rPr>
        <w:t xml:space="preserve"> </w:t>
      </w:r>
      <w:r w:rsidRPr="004074FB">
        <w:rPr>
          <w:rFonts w:ascii="Arial" w:hAnsi="Arial" w:hint="cs"/>
          <w:sz w:val="22"/>
          <w:szCs w:val="22"/>
          <w:rtl/>
        </w:rPr>
        <w:t>חלות</w:t>
      </w:r>
      <w:r w:rsidRPr="004074FB">
        <w:rPr>
          <w:rFonts w:ascii="Arial" w:hAnsi="Arial"/>
          <w:sz w:val="22"/>
          <w:szCs w:val="22"/>
          <w:rtl/>
        </w:rPr>
        <w:t xml:space="preserve"> </w:t>
      </w:r>
      <w:r w:rsidRPr="004074FB">
        <w:rPr>
          <w:rFonts w:ascii="Arial" w:hAnsi="Arial" w:hint="cs"/>
          <w:sz w:val="22"/>
          <w:szCs w:val="22"/>
          <w:rtl/>
        </w:rPr>
        <w:t>על המציע.</w:t>
      </w:r>
    </w:p>
    <w:p w14:paraId="334CB871" w14:textId="77777777" w:rsidR="00314B9E" w:rsidRPr="004074FB" w:rsidRDefault="00314B9E" w:rsidP="002E2D0D">
      <w:pPr>
        <w:numPr>
          <w:ilvl w:val="0"/>
          <w:numId w:val="34"/>
        </w:numPr>
        <w:spacing w:line="360" w:lineRule="auto"/>
        <w:ind w:left="0" w:firstLine="0"/>
        <w:jc w:val="both"/>
        <w:rPr>
          <w:rFonts w:ascii="Arial" w:hAnsi="Arial"/>
          <w:sz w:val="22"/>
          <w:szCs w:val="22"/>
        </w:rPr>
      </w:pPr>
      <w:r w:rsidRPr="004074FB">
        <w:rPr>
          <w:rFonts w:ascii="Arial" w:hAnsi="Arial" w:hint="cs"/>
          <w:sz w:val="22"/>
          <w:szCs w:val="22"/>
          <w:rtl/>
        </w:rPr>
        <w:t>הוראות</w:t>
      </w:r>
      <w:r w:rsidRPr="004074FB">
        <w:rPr>
          <w:rFonts w:ascii="Arial" w:hAnsi="Arial"/>
          <w:sz w:val="22"/>
          <w:szCs w:val="22"/>
          <w:rtl/>
        </w:rPr>
        <w:t xml:space="preserve"> </w:t>
      </w:r>
      <w:r w:rsidRPr="004074FB">
        <w:rPr>
          <w:rFonts w:ascii="Arial" w:hAnsi="Arial" w:hint="cs"/>
          <w:sz w:val="22"/>
          <w:szCs w:val="22"/>
          <w:rtl/>
        </w:rPr>
        <w:t>סעיף</w:t>
      </w:r>
      <w:r w:rsidRPr="004074FB">
        <w:rPr>
          <w:rFonts w:ascii="Arial" w:hAnsi="Arial"/>
          <w:sz w:val="22"/>
          <w:szCs w:val="22"/>
          <w:rtl/>
        </w:rPr>
        <w:t xml:space="preserve"> 9 </w:t>
      </w:r>
      <w:r w:rsidRPr="004074FB">
        <w:rPr>
          <w:rFonts w:ascii="Arial" w:hAnsi="Arial" w:hint="cs"/>
          <w:sz w:val="22"/>
          <w:szCs w:val="22"/>
          <w:rtl/>
        </w:rPr>
        <w:t>לחוק</w:t>
      </w:r>
      <w:r w:rsidRPr="004074FB">
        <w:rPr>
          <w:rFonts w:ascii="Arial" w:hAnsi="Arial"/>
          <w:sz w:val="22"/>
          <w:szCs w:val="22"/>
          <w:rtl/>
        </w:rPr>
        <w:t xml:space="preserve"> </w:t>
      </w:r>
      <w:r w:rsidRPr="004074FB">
        <w:rPr>
          <w:rFonts w:ascii="Arial" w:hAnsi="Arial" w:hint="cs"/>
          <w:sz w:val="22"/>
          <w:szCs w:val="22"/>
          <w:rtl/>
        </w:rPr>
        <w:t>שוויון</w:t>
      </w:r>
      <w:r w:rsidRPr="004074FB">
        <w:rPr>
          <w:rFonts w:ascii="Arial" w:hAnsi="Arial"/>
          <w:sz w:val="22"/>
          <w:szCs w:val="22"/>
          <w:rtl/>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 xml:space="preserve">8 חלות על המציע והוא מקיים </w:t>
      </w:r>
    </w:p>
    <w:p w14:paraId="214C84B8" w14:textId="77777777" w:rsidR="00314B9E" w:rsidRPr="004074FB" w:rsidRDefault="00314B9E" w:rsidP="00314B9E">
      <w:pPr>
        <w:spacing w:line="360" w:lineRule="auto"/>
        <w:jc w:val="both"/>
        <w:rPr>
          <w:rFonts w:ascii="Arial" w:hAnsi="Arial"/>
          <w:sz w:val="22"/>
          <w:szCs w:val="22"/>
        </w:rPr>
      </w:pPr>
      <w:r w:rsidRPr="004074FB">
        <w:rPr>
          <w:rFonts w:ascii="Arial" w:hAnsi="Arial" w:hint="cs"/>
          <w:sz w:val="22"/>
          <w:szCs w:val="22"/>
          <w:rtl/>
        </w:rPr>
        <w:t xml:space="preserve">      אותן.  </w:t>
      </w:r>
    </w:p>
    <w:p w14:paraId="0F8C4D21" w14:textId="77777777" w:rsidR="00314B9E" w:rsidRPr="004074FB" w:rsidRDefault="00314B9E" w:rsidP="00314B9E">
      <w:pPr>
        <w:spacing w:line="360" w:lineRule="auto"/>
        <w:jc w:val="both"/>
        <w:rPr>
          <w:rFonts w:ascii="Arial" w:hAnsi="Arial"/>
          <w:sz w:val="22"/>
          <w:szCs w:val="22"/>
          <w:rtl/>
        </w:rPr>
      </w:pPr>
      <w:r w:rsidRPr="004074FB">
        <w:rPr>
          <w:rFonts w:ascii="Arial" w:hAnsi="Arial" w:hint="cs"/>
          <w:sz w:val="22"/>
          <w:szCs w:val="22"/>
          <w:u w:val="single"/>
          <w:rtl/>
        </w:rPr>
        <w:t>(במקרה שהוראות סעיף 9 לחוק</w:t>
      </w:r>
      <w:r w:rsidRPr="004074FB">
        <w:rPr>
          <w:rFonts w:ascii="Arial" w:hAnsi="Arial"/>
          <w:sz w:val="22"/>
          <w:szCs w:val="22"/>
          <w:u w:val="single"/>
          <w:rtl/>
        </w:rPr>
        <w:t xml:space="preserve"> </w:t>
      </w:r>
      <w:r w:rsidRPr="004074FB">
        <w:rPr>
          <w:rFonts w:ascii="Arial" w:hAnsi="Arial" w:hint="cs"/>
          <w:sz w:val="22"/>
          <w:szCs w:val="22"/>
          <w:u w:val="single"/>
          <w:rtl/>
        </w:rPr>
        <w:t>שוויון</w:t>
      </w:r>
      <w:r w:rsidRPr="004074FB">
        <w:rPr>
          <w:rFonts w:ascii="Arial" w:hAnsi="Arial"/>
          <w:sz w:val="22"/>
          <w:szCs w:val="22"/>
          <w:u w:val="single"/>
          <w:rtl/>
        </w:rPr>
        <w:t xml:space="preserve"> </w:t>
      </w:r>
      <w:r w:rsidRPr="004074FB">
        <w:rPr>
          <w:rFonts w:ascii="Arial" w:hAnsi="Arial" w:hint="cs"/>
          <w:sz w:val="22"/>
          <w:szCs w:val="22"/>
          <w:u w:val="single"/>
          <w:rtl/>
        </w:rPr>
        <w:t>זכויות</w:t>
      </w:r>
      <w:r w:rsidRPr="004074FB">
        <w:rPr>
          <w:rFonts w:ascii="Arial" w:hAnsi="Arial"/>
          <w:sz w:val="22"/>
          <w:szCs w:val="22"/>
          <w:u w:val="single"/>
          <w:rtl/>
        </w:rPr>
        <w:t xml:space="preserve"> </w:t>
      </w:r>
      <w:r w:rsidRPr="004074FB">
        <w:rPr>
          <w:rFonts w:ascii="Arial" w:hAnsi="Arial" w:hint="cs"/>
          <w:sz w:val="22"/>
          <w:szCs w:val="22"/>
          <w:u w:val="single"/>
          <w:rtl/>
        </w:rPr>
        <w:t>לאנשים</w:t>
      </w:r>
      <w:r w:rsidRPr="004074FB">
        <w:rPr>
          <w:rFonts w:ascii="Arial" w:hAnsi="Arial"/>
          <w:sz w:val="22"/>
          <w:szCs w:val="22"/>
          <w:u w:val="single"/>
          <w:rtl/>
        </w:rPr>
        <w:t xml:space="preserve"> </w:t>
      </w:r>
      <w:r w:rsidRPr="004074FB">
        <w:rPr>
          <w:rFonts w:ascii="Arial" w:hAnsi="Arial" w:hint="cs"/>
          <w:sz w:val="22"/>
          <w:szCs w:val="22"/>
          <w:u w:val="single"/>
          <w:rtl/>
        </w:rPr>
        <w:t>עם מוגבלות</w:t>
      </w:r>
      <w:r w:rsidRPr="004074FB">
        <w:rPr>
          <w:rFonts w:ascii="Arial" w:hAnsi="Arial"/>
          <w:sz w:val="22"/>
          <w:szCs w:val="22"/>
          <w:u w:val="single"/>
          <w:rtl/>
        </w:rPr>
        <w:t xml:space="preserve">, </w:t>
      </w:r>
      <w:r w:rsidRPr="004074FB">
        <w:rPr>
          <w:rFonts w:ascii="Arial" w:hAnsi="Arial" w:hint="cs"/>
          <w:sz w:val="22"/>
          <w:szCs w:val="22"/>
          <w:u w:val="single"/>
          <w:rtl/>
        </w:rPr>
        <w:t>התשנ</w:t>
      </w:r>
      <w:r w:rsidRPr="004074FB">
        <w:rPr>
          <w:rFonts w:ascii="Arial" w:hAnsi="Arial"/>
          <w:sz w:val="22"/>
          <w:szCs w:val="22"/>
          <w:u w:val="single"/>
          <w:rtl/>
        </w:rPr>
        <w:t>"</w:t>
      </w:r>
      <w:r w:rsidRPr="004074FB">
        <w:rPr>
          <w:rFonts w:ascii="Arial" w:hAnsi="Arial" w:hint="cs"/>
          <w:sz w:val="22"/>
          <w:szCs w:val="22"/>
          <w:u w:val="single"/>
          <w:rtl/>
        </w:rPr>
        <w:t>ח</w:t>
      </w:r>
      <w:r w:rsidRPr="004074FB">
        <w:rPr>
          <w:rFonts w:ascii="Arial" w:hAnsi="Arial"/>
          <w:sz w:val="22"/>
          <w:szCs w:val="22"/>
          <w:u w:val="single"/>
          <w:rtl/>
        </w:rPr>
        <w:t xml:space="preserve"> 199</w:t>
      </w:r>
      <w:r w:rsidRPr="004074FB">
        <w:rPr>
          <w:rFonts w:ascii="Arial" w:hAnsi="Arial" w:hint="cs"/>
          <w:sz w:val="22"/>
          <w:szCs w:val="22"/>
          <w:u w:val="single"/>
          <w:rtl/>
        </w:rPr>
        <w:t xml:space="preserve">8 </w:t>
      </w:r>
      <w:r w:rsidRPr="004074FB">
        <w:rPr>
          <w:rFonts w:ascii="Arial" w:hAnsi="Arial" w:hint="cs"/>
          <w:b/>
          <w:bCs/>
          <w:sz w:val="22"/>
          <w:szCs w:val="22"/>
          <w:u w:val="single"/>
          <w:rtl/>
        </w:rPr>
        <w:t>חלות על המציע</w:t>
      </w:r>
      <w:r w:rsidRPr="004074FB">
        <w:rPr>
          <w:rFonts w:ascii="Arial" w:hAnsi="Arial" w:hint="cs"/>
          <w:sz w:val="22"/>
          <w:szCs w:val="22"/>
          <w:u w:val="single"/>
          <w:rtl/>
        </w:rPr>
        <w:t xml:space="preserve"> נדרש לסמן </w:t>
      </w:r>
      <w:r w:rsidRPr="004074FB">
        <w:rPr>
          <w:rFonts w:ascii="Arial" w:hAnsi="Arial"/>
          <w:sz w:val="22"/>
          <w:szCs w:val="22"/>
          <w:u w:val="single"/>
        </w:rPr>
        <w:t>x</w:t>
      </w:r>
      <w:r w:rsidRPr="004074FB">
        <w:rPr>
          <w:rFonts w:ascii="Arial" w:hAnsi="Arial" w:hint="cs"/>
          <w:sz w:val="22"/>
          <w:szCs w:val="22"/>
          <w:u w:val="single"/>
          <w:rtl/>
        </w:rPr>
        <w:t xml:space="preserve"> במשבצת המתאימה)</w:t>
      </w:r>
      <w:r w:rsidRPr="004074FB">
        <w:rPr>
          <w:rFonts w:ascii="Arial" w:hAnsi="Arial" w:hint="cs"/>
          <w:sz w:val="22"/>
          <w:szCs w:val="22"/>
          <w:rtl/>
        </w:rPr>
        <w:t>:</w:t>
      </w:r>
    </w:p>
    <w:p w14:paraId="1477AD01" w14:textId="77777777" w:rsidR="00314B9E" w:rsidRPr="004074FB" w:rsidRDefault="00314B9E" w:rsidP="002E2D0D">
      <w:pPr>
        <w:numPr>
          <w:ilvl w:val="0"/>
          <w:numId w:val="34"/>
        </w:numPr>
        <w:spacing w:line="360" w:lineRule="auto"/>
        <w:jc w:val="both"/>
        <w:rPr>
          <w:rFonts w:ascii="Arial" w:hAnsi="Arial"/>
          <w:sz w:val="22"/>
          <w:szCs w:val="22"/>
        </w:rPr>
      </w:pPr>
      <w:r w:rsidRPr="004074FB">
        <w:rPr>
          <w:rFonts w:ascii="Arial" w:hAnsi="Arial" w:hint="cs"/>
          <w:sz w:val="22"/>
          <w:szCs w:val="22"/>
          <w:rtl/>
        </w:rPr>
        <w:t>המציע מעסיק פחות מ-100 עובדים.</w:t>
      </w:r>
    </w:p>
    <w:p w14:paraId="4E34B3D0" w14:textId="77777777" w:rsidR="00314B9E" w:rsidRPr="004074FB" w:rsidRDefault="00314B9E" w:rsidP="002E2D0D">
      <w:pPr>
        <w:numPr>
          <w:ilvl w:val="0"/>
          <w:numId w:val="34"/>
        </w:numPr>
        <w:spacing w:line="360" w:lineRule="auto"/>
        <w:jc w:val="both"/>
        <w:rPr>
          <w:rFonts w:ascii="Arial" w:hAnsi="Arial"/>
          <w:sz w:val="22"/>
          <w:szCs w:val="22"/>
        </w:rPr>
      </w:pPr>
      <w:r w:rsidRPr="004074FB">
        <w:rPr>
          <w:rFonts w:ascii="Arial" w:hAnsi="Arial" w:hint="cs"/>
          <w:sz w:val="22"/>
          <w:szCs w:val="22"/>
          <w:rtl/>
        </w:rPr>
        <w:t>המציע מעסיק 100 עובדים או יותר.</w:t>
      </w:r>
    </w:p>
    <w:p w14:paraId="56E31218" w14:textId="77777777" w:rsidR="00314B9E" w:rsidRPr="004074FB" w:rsidRDefault="00314B9E" w:rsidP="004074FB">
      <w:pPr>
        <w:spacing w:line="360" w:lineRule="auto"/>
        <w:jc w:val="both"/>
        <w:rPr>
          <w:rFonts w:ascii="Arial" w:hAnsi="Arial"/>
          <w:sz w:val="22"/>
          <w:szCs w:val="22"/>
          <w:rtl/>
        </w:rPr>
      </w:pPr>
      <w:r w:rsidRPr="004074FB">
        <w:rPr>
          <w:rFonts w:ascii="Arial" w:hAnsi="Arial" w:hint="cs"/>
          <w:sz w:val="22"/>
          <w:szCs w:val="22"/>
          <w:u w:val="single"/>
          <w:rtl/>
        </w:rPr>
        <w:t>(במקרה שהמציע מעסיק 100 עובדים או יותר נדרש לסמן</w:t>
      </w:r>
      <w:r w:rsidR="004074FB" w:rsidRPr="004074FB">
        <w:rPr>
          <w:rFonts w:ascii="Arial" w:hAnsi="Arial"/>
          <w:sz w:val="22"/>
          <w:szCs w:val="22"/>
          <w:u w:val="single"/>
        </w:rPr>
        <w:t xml:space="preserve"> x</w:t>
      </w:r>
      <w:r w:rsidRPr="004074FB">
        <w:rPr>
          <w:rFonts w:ascii="Arial" w:hAnsi="Arial"/>
          <w:sz w:val="22"/>
          <w:szCs w:val="22"/>
          <w:u w:val="single"/>
        </w:rPr>
        <w:t xml:space="preserve"> </w:t>
      </w:r>
      <w:r w:rsidRPr="004074FB">
        <w:rPr>
          <w:rFonts w:ascii="Arial" w:hAnsi="Arial" w:hint="cs"/>
          <w:sz w:val="22"/>
          <w:szCs w:val="22"/>
          <w:u w:val="single"/>
          <w:rtl/>
        </w:rPr>
        <w:t>במשבצת המתאימה)</w:t>
      </w:r>
      <w:r w:rsidRPr="004074FB">
        <w:rPr>
          <w:rFonts w:ascii="Arial" w:hAnsi="Arial" w:hint="cs"/>
          <w:sz w:val="22"/>
          <w:szCs w:val="22"/>
          <w:rtl/>
        </w:rPr>
        <w:t>:</w:t>
      </w:r>
    </w:p>
    <w:p w14:paraId="603A1342" w14:textId="77777777" w:rsidR="00314B9E" w:rsidRPr="004074FB" w:rsidRDefault="00314B9E" w:rsidP="002E2D0D">
      <w:pPr>
        <w:numPr>
          <w:ilvl w:val="0"/>
          <w:numId w:val="34"/>
        </w:numPr>
        <w:spacing w:line="360" w:lineRule="auto"/>
        <w:jc w:val="both"/>
        <w:rPr>
          <w:rFonts w:ascii="Arial" w:hAnsi="Arial"/>
          <w:sz w:val="22"/>
          <w:szCs w:val="22"/>
        </w:rPr>
      </w:pPr>
      <w:r w:rsidRPr="004074FB">
        <w:rPr>
          <w:rFonts w:ascii="Arial" w:hAnsi="Arial" w:hint="cs"/>
          <w:sz w:val="22"/>
          <w:szCs w:val="22"/>
          <w:rtl/>
        </w:rPr>
        <w:t xml:space="preserve"> המציע מתחייב כי ככל שיזכה במכרז יפנה למנהל הכללי של משרד העבודה והרווחה והשירותים החברתיים לשם</w:t>
      </w:r>
      <w:r w:rsidRPr="004074FB">
        <w:rPr>
          <w:rFonts w:ascii="Arial" w:hAnsi="Arial"/>
          <w:sz w:val="22"/>
          <w:szCs w:val="22"/>
        </w:rPr>
        <w:t xml:space="preserve"> </w:t>
      </w:r>
      <w:r w:rsidRPr="004074FB">
        <w:rPr>
          <w:rFonts w:ascii="Arial" w:hAnsi="Arial" w:hint="cs"/>
          <w:sz w:val="22"/>
          <w:szCs w:val="22"/>
          <w:rtl/>
        </w:rPr>
        <w:t>בחינת</w:t>
      </w:r>
      <w:r w:rsidRPr="004074FB">
        <w:rPr>
          <w:rFonts w:ascii="Arial" w:hAnsi="Arial"/>
          <w:sz w:val="22"/>
          <w:szCs w:val="22"/>
        </w:rPr>
        <w:t xml:space="preserve"> </w:t>
      </w:r>
      <w:r w:rsidRPr="004074FB">
        <w:rPr>
          <w:rFonts w:ascii="Arial" w:hAnsi="Arial" w:hint="cs"/>
          <w:sz w:val="22"/>
          <w:szCs w:val="22"/>
          <w:rtl/>
        </w:rPr>
        <w:t>יישום</w:t>
      </w:r>
      <w:r w:rsidRPr="004074FB">
        <w:rPr>
          <w:rFonts w:ascii="Arial" w:hAnsi="Arial"/>
          <w:sz w:val="22"/>
          <w:szCs w:val="22"/>
        </w:rPr>
        <w:t xml:space="preserve"> </w:t>
      </w:r>
      <w:r w:rsidRPr="004074FB">
        <w:rPr>
          <w:rFonts w:ascii="Arial" w:hAnsi="Arial" w:hint="cs"/>
          <w:sz w:val="22"/>
          <w:szCs w:val="22"/>
          <w:rtl/>
        </w:rPr>
        <w:t>חובותיו</w:t>
      </w:r>
      <w:r w:rsidRPr="004074FB">
        <w:rPr>
          <w:rFonts w:ascii="Arial" w:hAnsi="Arial"/>
          <w:sz w:val="22"/>
          <w:szCs w:val="22"/>
        </w:rPr>
        <w:t xml:space="preserve"> </w:t>
      </w:r>
      <w:r w:rsidRPr="004074FB">
        <w:rPr>
          <w:rFonts w:ascii="Arial" w:hAnsi="Arial" w:hint="cs"/>
          <w:sz w:val="22"/>
          <w:szCs w:val="22"/>
          <w:rtl/>
        </w:rPr>
        <w:t>לפי</w:t>
      </w:r>
      <w:r w:rsidRPr="004074FB">
        <w:rPr>
          <w:rFonts w:ascii="Arial" w:hAnsi="Arial"/>
          <w:sz w:val="22"/>
          <w:szCs w:val="22"/>
        </w:rPr>
        <w:t xml:space="preserve"> </w:t>
      </w:r>
      <w:r w:rsidRPr="004074FB">
        <w:rPr>
          <w:rFonts w:ascii="Arial" w:hAnsi="Arial" w:hint="cs"/>
          <w:sz w:val="22"/>
          <w:szCs w:val="22"/>
          <w:rtl/>
        </w:rPr>
        <w:t>סעיף</w:t>
      </w:r>
      <w:r w:rsidRPr="004074FB">
        <w:rPr>
          <w:rFonts w:ascii="Arial" w:hAnsi="Arial"/>
          <w:sz w:val="22"/>
          <w:szCs w:val="22"/>
        </w:rPr>
        <w:t xml:space="preserve"> 9 </w:t>
      </w:r>
      <w:r w:rsidRPr="004074FB">
        <w:rPr>
          <w:rFonts w:ascii="Arial" w:hAnsi="Arial" w:hint="cs"/>
          <w:sz w:val="22"/>
          <w:szCs w:val="22"/>
          <w:rtl/>
        </w:rPr>
        <w:t>לחוק שוויון</w:t>
      </w:r>
      <w:r w:rsidRPr="004074FB">
        <w:rPr>
          <w:rFonts w:ascii="Arial" w:hAnsi="Arial"/>
          <w:sz w:val="22"/>
          <w:szCs w:val="22"/>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8</w:t>
      </w:r>
      <w:r w:rsidRPr="004074FB">
        <w:rPr>
          <w:rFonts w:ascii="Arial" w:hAnsi="Arial"/>
          <w:sz w:val="22"/>
          <w:szCs w:val="22"/>
        </w:rPr>
        <w:t xml:space="preserve">, </w:t>
      </w:r>
      <w:r w:rsidRPr="004074FB">
        <w:rPr>
          <w:rFonts w:ascii="Arial" w:hAnsi="Arial" w:hint="cs"/>
          <w:sz w:val="22"/>
          <w:szCs w:val="22"/>
          <w:rtl/>
        </w:rPr>
        <w:t xml:space="preserve"> ובמקרה</w:t>
      </w:r>
      <w:r w:rsidRPr="004074FB">
        <w:rPr>
          <w:rFonts w:ascii="Arial" w:hAnsi="Arial"/>
          <w:sz w:val="22"/>
          <w:szCs w:val="22"/>
        </w:rPr>
        <w:t xml:space="preserve"> </w:t>
      </w:r>
      <w:r w:rsidRPr="004074FB">
        <w:rPr>
          <w:rFonts w:ascii="Arial" w:hAnsi="Arial" w:hint="cs"/>
          <w:sz w:val="22"/>
          <w:szCs w:val="22"/>
          <w:rtl/>
        </w:rPr>
        <w:t>הצורך</w:t>
      </w:r>
      <w:r w:rsidRPr="004074FB">
        <w:rPr>
          <w:rFonts w:ascii="Arial" w:hAnsi="Arial"/>
          <w:sz w:val="22"/>
          <w:szCs w:val="22"/>
        </w:rPr>
        <w:t>–</w:t>
      </w:r>
      <w:r w:rsidRPr="004074FB">
        <w:rPr>
          <w:rFonts w:ascii="Arial" w:hAnsi="Arial" w:hint="cs"/>
          <w:sz w:val="22"/>
          <w:szCs w:val="22"/>
          <w:rtl/>
        </w:rPr>
        <w:t xml:space="preserve"> לשם</w:t>
      </w:r>
      <w:r w:rsidRPr="004074FB">
        <w:rPr>
          <w:rFonts w:ascii="Arial" w:hAnsi="Arial"/>
          <w:sz w:val="22"/>
          <w:szCs w:val="22"/>
        </w:rPr>
        <w:t xml:space="preserve"> </w:t>
      </w:r>
      <w:r w:rsidRPr="004074FB">
        <w:rPr>
          <w:rFonts w:ascii="Arial" w:hAnsi="Arial" w:hint="cs"/>
          <w:sz w:val="22"/>
          <w:szCs w:val="22"/>
          <w:rtl/>
        </w:rPr>
        <w:t>קבלת הנחיות</w:t>
      </w:r>
      <w:r w:rsidRPr="004074FB">
        <w:rPr>
          <w:rFonts w:ascii="Arial" w:hAnsi="Arial"/>
          <w:sz w:val="22"/>
          <w:szCs w:val="22"/>
        </w:rPr>
        <w:t xml:space="preserve"> </w:t>
      </w:r>
      <w:r w:rsidRPr="004074FB">
        <w:rPr>
          <w:rFonts w:ascii="Arial" w:hAnsi="Arial" w:hint="cs"/>
          <w:sz w:val="22"/>
          <w:szCs w:val="22"/>
          <w:rtl/>
        </w:rPr>
        <w:t>בקשר</w:t>
      </w:r>
      <w:r w:rsidRPr="004074FB">
        <w:rPr>
          <w:rFonts w:ascii="Arial" w:hAnsi="Arial"/>
          <w:sz w:val="22"/>
          <w:szCs w:val="22"/>
        </w:rPr>
        <w:t xml:space="preserve"> </w:t>
      </w:r>
      <w:r w:rsidRPr="004074FB">
        <w:rPr>
          <w:rFonts w:ascii="Arial" w:hAnsi="Arial" w:hint="cs"/>
          <w:sz w:val="22"/>
          <w:szCs w:val="22"/>
          <w:rtl/>
        </w:rPr>
        <w:t>ליישומן</w:t>
      </w:r>
      <w:r w:rsidRPr="004074FB">
        <w:rPr>
          <w:rFonts w:ascii="Arial" w:hAnsi="Arial"/>
          <w:sz w:val="22"/>
          <w:szCs w:val="22"/>
        </w:rPr>
        <w:t>.</w:t>
      </w:r>
    </w:p>
    <w:p w14:paraId="2F01C470" w14:textId="77777777" w:rsidR="00314B9E" w:rsidRPr="004074FB" w:rsidRDefault="00314B9E" w:rsidP="002E2D0D">
      <w:pPr>
        <w:numPr>
          <w:ilvl w:val="0"/>
          <w:numId w:val="34"/>
        </w:numPr>
        <w:spacing w:line="360" w:lineRule="auto"/>
        <w:jc w:val="both"/>
        <w:rPr>
          <w:rFonts w:ascii="Arial" w:hAnsi="Arial"/>
          <w:sz w:val="22"/>
          <w:szCs w:val="22"/>
          <w:rtl/>
        </w:rPr>
      </w:pPr>
      <w:r w:rsidRPr="004074FB">
        <w:rPr>
          <w:rFonts w:ascii="Arial" w:hAnsi="Arial" w:hint="cs"/>
          <w:sz w:val="22"/>
          <w:szCs w:val="22"/>
          <w:rtl/>
        </w:rPr>
        <w:t>המציע התחייב בעבר לפנות למנהל הכללי של משרד העבודה והרווחה והשירותים החברתיים לשם בחינת</w:t>
      </w:r>
      <w:r w:rsidR="00153837" w:rsidRPr="004074FB">
        <w:rPr>
          <w:rFonts w:ascii="Arial" w:hAnsi="Arial" w:hint="cs"/>
          <w:sz w:val="22"/>
          <w:szCs w:val="22"/>
          <w:rtl/>
        </w:rPr>
        <w:t xml:space="preserve"> </w:t>
      </w:r>
      <w:r w:rsidRPr="004074FB">
        <w:rPr>
          <w:rFonts w:ascii="Arial" w:hAnsi="Arial" w:hint="cs"/>
          <w:sz w:val="22"/>
          <w:szCs w:val="22"/>
          <w:rtl/>
        </w:rPr>
        <w:t>יישום</w:t>
      </w:r>
      <w:r w:rsidRPr="004074FB">
        <w:rPr>
          <w:rFonts w:ascii="Arial" w:hAnsi="Arial"/>
          <w:sz w:val="22"/>
          <w:szCs w:val="22"/>
        </w:rPr>
        <w:t xml:space="preserve"> </w:t>
      </w:r>
      <w:r w:rsidRPr="004074FB">
        <w:rPr>
          <w:rFonts w:ascii="Arial" w:hAnsi="Arial" w:hint="cs"/>
          <w:sz w:val="22"/>
          <w:szCs w:val="22"/>
          <w:rtl/>
        </w:rPr>
        <w:t>חובותיו</w:t>
      </w:r>
      <w:r w:rsidRPr="004074FB">
        <w:rPr>
          <w:rFonts w:ascii="Arial" w:hAnsi="Arial"/>
          <w:sz w:val="22"/>
          <w:szCs w:val="22"/>
        </w:rPr>
        <w:t xml:space="preserve"> </w:t>
      </w:r>
      <w:r w:rsidRPr="004074FB">
        <w:rPr>
          <w:rFonts w:ascii="Arial" w:hAnsi="Arial" w:hint="cs"/>
          <w:sz w:val="22"/>
          <w:szCs w:val="22"/>
          <w:rtl/>
        </w:rPr>
        <w:t>לפי</w:t>
      </w:r>
      <w:r w:rsidRPr="004074FB">
        <w:rPr>
          <w:rFonts w:ascii="Arial" w:hAnsi="Arial"/>
          <w:sz w:val="22"/>
          <w:szCs w:val="22"/>
        </w:rPr>
        <w:t xml:space="preserve"> </w:t>
      </w:r>
      <w:r w:rsidRPr="004074FB">
        <w:rPr>
          <w:rFonts w:ascii="Arial" w:hAnsi="Arial" w:hint="cs"/>
          <w:sz w:val="22"/>
          <w:szCs w:val="22"/>
          <w:rtl/>
        </w:rPr>
        <w:t>סעיף</w:t>
      </w:r>
      <w:r w:rsidRPr="004074FB">
        <w:rPr>
          <w:rFonts w:ascii="Arial" w:hAnsi="Arial"/>
          <w:sz w:val="22"/>
          <w:szCs w:val="22"/>
        </w:rPr>
        <w:t xml:space="preserve"> 9 </w:t>
      </w:r>
      <w:r w:rsidRPr="004074FB">
        <w:rPr>
          <w:rFonts w:ascii="Arial" w:hAnsi="Arial" w:hint="cs"/>
          <w:sz w:val="22"/>
          <w:szCs w:val="22"/>
          <w:rtl/>
        </w:rPr>
        <w:t>לחוק שוויון</w:t>
      </w:r>
      <w:r w:rsidRPr="004074FB">
        <w:rPr>
          <w:rFonts w:ascii="Arial" w:hAnsi="Arial"/>
          <w:sz w:val="22"/>
          <w:szCs w:val="22"/>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 xml:space="preserve">8, הוא פנה כאמור ואם קיבל הנחיות ליישום חובותיו </w:t>
      </w:r>
      <w:r w:rsidRPr="004074FB">
        <w:rPr>
          <w:rFonts w:ascii="Arial" w:hAnsi="Arial"/>
          <w:b/>
          <w:bCs/>
          <w:sz w:val="22"/>
          <w:szCs w:val="22"/>
          <w:rtl/>
        </w:rPr>
        <w:t>פעל ליישומן</w:t>
      </w:r>
      <w:r w:rsidRPr="004074FB">
        <w:rPr>
          <w:rFonts w:ascii="Arial" w:hAnsi="Arial" w:hint="cs"/>
          <w:sz w:val="22"/>
          <w:szCs w:val="22"/>
          <w:rtl/>
        </w:rPr>
        <w:t xml:space="preserve"> (במקרה שהמציע התחייב בעבר לבצע פנייה זו ונעשתה עמו התקשרות שלגביה נתן התחייבות זו).</w:t>
      </w:r>
    </w:p>
    <w:p w14:paraId="71D9C105" w14:textId="77777777" w:rsidR="00314B9E" w:rsidRPr="004074FB" w:rsidRDefault="00314B9E" w:rsidP="00314B9E">
      <w:pPr>
        <w:spacing w:line="360" w:lineRule="auto"/>
        <w:rPr>
          <w:rFonts w:ascii="Arial" w:hAnsi="Arial"/>
          <w:sz w:val="22"/>
          <w:szCs w:val="22"/>
          <w:rtl/>
        </w:rPr>
      </w:pPr>
    </w:p>
    <w:p w14:paraId="49CECFD5" w14:textId="77777777" w:rsidR="00314B9E" w:rsidRPr="004074FB" w:rsidRDefault="00314B9E" w:rsidP="00314B9E">
      <w:pPr>
        <w:spacing w:line="360" w:lineRule="auto"/>
        <w:rPr>
          <w:rFonts w:ascii="Arial" w:hAnsi="Arial"/>
          <w:sz w:val="22"/>
          <w:szCs w:val="22"/>
          <w:rtl/>
        </w:rPr>
      </w:pPr>
      <w:r w:rsidRPr="004074FB">
        <w:rPr>
          <w:rFonts w:ascii="Arial" w:hAnsi="Arial" w:hint="cs"/>
          <w:sz w:val="22"/>
          <w:szCs w:val="22"/>
          <w:rtl/>
        </w:rPr>
        <w:t>המציע</w:t>
      </w:r>
      <w:r w:rsidRPr="004074FB">
        <w:rPr>
          <w:rFonts w:ascii="Arial" w:hAnsi="Arial"/>
          <w:sz w:val="22"/>
          <w:szCs w:val="22"/>
          <w:rtl/>
        </w:rPr>
        <w:t xml:space="preserve"> </w:t>
      </w:r>
      <w:r w:rsidRPr="004074FB">
        <w:rPr>
          <w:rFonts w:ascii="Arial" w:hAnsi="Arial" w:hint="cs"/>
          <w:sz w:val="22"/>
          <w:szCs w:val="22"/>
          <w:rtl/>
        </w:rPr>
        <w:t>מתחייב</w:t>
      </w:r>
      <w:r w:rsidRPr="004074FB">
        <w:rPr>
          <w:rFonts w:ascii="Arial" w:hAnsi="Arial"/>
          <w:sz w:val="22"/>
          <w:szCs w:val="22"/>
          <w:rtl/>
        </w:rPr>
        <w:t xml:space="preserve"> </w:t>
      </w:r>
      <w:r w:rsidRPr="004074FB">
        <w:rPr>
          <w:rFonts w:ascii="Arial" w:hAnsi="Arial" w:hint="cs"/>
          <w:sz w:val="22"/>
          <w:szCs w:val="22"/>
          <w:rtl/>
        </w:rPr>
        <w:t>להעביר העתק</w:t>
      </w:r>
      <w:r w:rsidRPr="004074FB">
        <w:rPr>
          <w:rFonts w:ascii="Arial" w:hAnsi="Arial"/>
          <w:sz w:val="22"/>
          <w:szCs w:val="22"/>
          <w:rtl/>
        </w:rPr>
        <w:t xml:space="preserve"> </w:t>
      </w:r>
      <w:r w:rsidRPr="004074FB">
        <w:rPr>
          <w:rFonts w:ascii="Arial" w:hAnsi="Arial" w:hint="cs"/>
          <w:sz w:val="22"/>
          <w:szCs w:val="22"/>
          <w:rtl/>
        </w:rPr>
        <w:t>מהתצהיר</w:t>
      </w:r>
      <w:r w:rsidRPr="004074FB">
        <w:rPr>
          <w:rFonts w:ascii="Arial" w:hAnsi="Arial"/>
          <w:sz w:val="22"/>
          <w:szCs w:val="22"/>
          <w:rtl/>
        </w:rPr>
        <w:t xml:space="preserve"> </w:t>
      </w:r>
      <w:r w:rsidRPr="004074FB">
        <w:rPr>
          <w:rFonts w:ascii="Arial" w:hAnsi="Arial" w:hint="cs"/>
          <w:sz w:val="22"/>
          <w:szCs w:val="22"/>
          <w:rtl/>
        </w:rPr>
        <w:t>שמסר</w:t>
      </w:r>
      <w:r w:rsidRPr="004074FB">
        <w:rPr>
          <w:rFonts w:ascii="Arial" w:hAnsi="Arial"/>
          <w:sz w:val="22"/>
          <w:szCs w:val="22"/>
          <w:rtl/>
        </w:rPr>
        <w:t xml:space="preserve"> </w:t>
      </w:r>
      <w:r w:rsidRPr="004074FB">
        <w:rPr>
          <w:rFonts w:ascii="Arial" w:hAnsi="Arial" w:hint="cs"/>
          <w:sz w:val="22"/>
          <w:szCs w:val="22"/>
          <w:rtl/>
        </w:rPr>
        <w:t>לפי</w:t>
      </w:r>
      <w:r w:rsidRPr="004074FB">
        <w:rPr>
          <w:rFonts w:ascii="Arial" w:hAnsi="Arial"/>
          <w:sz w:val="22"/>
          <w:szCs w:val="22"/>
          <w:rtl/>
        </w:rPr>
        <w:t xml:space="preserve"> </w:t>
      </w:r>
      <w:r w:rsidRPr="004074FB">
        <w:rPr>
          <w:rFonts w:ascii="Arial" w:hAnsi="Arial" w:hint="cs"/>
          <w:sz w:val="22"/>
          <w:szCs w:val="22"/>
          <w:rtl/>
        </w:rPr>
        <w:t>פסקה</w:t>
      </w:r>
      <w:r w:rsidRPr="004074FB">
        <w:rPr>
          <w:rFonts w:ascii="Arial" w:hAnsi="Arial"/>
          <w:sz w:val="22"/>
          <w:szCs w:val="22"/>
          <w:rtl/>
        </w:rPr>
        <w:t xml:space="preserve"> </w:t>
      </w:r>
      <w:r w:rsidRPr="004074FB">
        <w:rPr>
          <w:rFonts w:ascii="Arial" w:hAnsi="Arial" w:hint="cs"/>
          <w:sz w:val="22"/>
          <w:szCs w:val="22"/>
          <w:rtl/>
        </w:rPr>
        <w:t>זו</w:t>
      </w:r>
      <w:r w:rsidRPr="004074FB">
        <w:rPr>
          <w:rFonts w:ascii="Arial" w:hAnsi="Arial"/>
          <w:sz w:val="22"/>
          <w:szCs w:val="22"/>
          <w:rtl/>
        </w:rPr>
        <w:t xml:space="preserve"> </w:t>
      </w:r>
      <w:r w:rsidRPr="004074FB">
        <w:rPr>
          <w:rFonts w:ascii="Arial" w:hAnsi="Arial" w:hint="cs"/>
          <w:sz w:val="22"/>
          <w:szCs w:val="22"/>
          <w:rtl/>
        </w:rPr>
        <w:t>למנהל הכללי</w:t>
      </w:r>
      <w:r w:rsidRPr="004074FB">
        <w:rPr>
          <w:rFonts w:ascii="Arial" w:hAnsi="Arial"/>
          <w:sz w:val="22"/>
          <w:szCs w:val="22"/>
          <w:rtl/>
        </w:rPr>
        <w:t xml:space="preserve"> </w:t>
      </w:r>
      <w:r w:rsidRPr="004074FB">
        <w:rPr>
          <w:rFonts w:ascii="Arial" w:hAnsi="Arial" w:hint="cs"/>
          <w:sz w:val="22"/>
          <w:szCs w:val="22"/>
          <w:rtl/>
        </w:rPr>
        <w:t>של</w:t>
      </w:r>
      <w:r w:rsidRPr="004074FB">
        <w:rPr>
          <w:rFonts w:ascii="Arial" w:hAnsi="Arial"/>
          <w:sz w:val="22"/>
          <w:szCs w:val="22"/>
          <w:rtl/>
        </w:rPr>
        <w:t xml:space="preserve"> </w:t>
      </w:r>
      <w:r w:rsidRPr="004074FB">
        <w:rPr>
          <w:rFonts w:ascii="Arial" w:hAnsi="Arial" w:hint="cs"/>
          <w:sz w:val="22"/>
          <w:szCs w:val="22"/>
          <w:rtl/>
        </w:rPr>
        <w:t>משרד</w:t>
      </w:r>
      <w:r w:rsidRPr="004074FB">
        <w:rPr>
          <w:rFonts w:ascii="Arial" w:hAnsi="Arial"/>
          <w:sz w:val="22"/>
          <w:szCs w:val="22"/>
          <w:rtl/>
        </w:rPr>
        <w:t xml:space="preserve"> </w:t>
      </w:r>
      <w:r w:rsidRPr="004074FB">
        <w:rPr>
          <w:rFonts w:ascii="Arial" w:hAnsi="Arial" w:hint="cs"/>
          <w:sz w:val="22"/>
          <w:szCs w:val="22"/>
          <w:rtl/>
        </w:rPr>
        <w:t>העבודה</w:t>
      </w:r>
      <w:r w:rsidRPr="004074FB">
        <w:rPr>
          <w:rFonts w:ascii="Arial" w:hAnsi="Arial"/>
          <w:sz w:val="22"/>
          <w:szCs w:val="22"/>
          <w:rtl/>
        </w:rPr>
        <w:t xml:space="preserve"> </w:t>
      </w:r>
      <w:r w:rsidRPr="004074FB">
        <w:rPr>
          <w:rFonts w:ascii="Arial" w:hAnsi="Arial" w:hint="cs"/>
          <w:sz w:val="22"/>
          <w:szCs w:val="22"/>
          <w:rtl/>
        </w:rPr>
        <w:t>הרווחה</w:t>
      </w:r>
      <w:r w:rsidRPr="004074FB">
        <w:rPr>
          <w:rFonts w:ascii="Arial" w:hAnsi="Arial"/>
          <w:sz w:val="22"/>
          <w:szCs w:val="22"/>
          <w:rtl/>
        </w:rPr>
        <w:t xml:space="preserve"> </w:t>
      </w:r>
      <w:r w:rsidRPr="004074FB">
        <w:rPr>
          <w:rFonts w:ascii="Arial" w:hAnsi="Arial" w:hint="cs"/>
          <w:sz w:val="22"/>
          <w:szCs w:val="22"/>
          <w:rtl/>
        </w:rPr>
        <w:t>והשירותים החברתיים</w:t>
      </w:r>
      <w:r w:rsidRPr="004074FB">
        <w:rPr>
          <w:rFonts w:ascii="Arial" w:hAnsi="Arial"/>
          <w:sz w:val="22"/>
          <w:szCs w:val="22"/>
          <w:rtl/>
        </w:rPr>
        <w:t xml:space="preserve">, </w:t>
      </w:r>
      <w:r w:rsidRPr="004074FB">
        <w:rPr>
          <w:rFonts w:ascii="Arial" w:hAnsi="Arial" w:hint="cs"/>
          <w:sz w:val="22"/>
          <w:szCs w:val="22"/>
          <w:rtl/>
        </w:rPr>
        <w:t>בתוך</w:t>
      </w:r>
      <w:r w:rsidRPr="004074FB">
        <w:rPr>
          <w:rFonts w:ascii="Arial" w:hAnsi="Arial"/>
          <w:sz w:val="22"/>
          <w:szCs w:val="22"/>
          <w:rtl/>
        </w:rPr>
        <w:t xml:space="preserve"> 30 </w:t>
      </w:r>
      <w:r w:rsidRPr="004074FB">
        <w:rPr>
          <w:rFonts w:ascii="Arial" w:hAnsi="Arial" w:hint="cs"/>
          <w:sz w:val="22"/>
          <w:szCs w:val="22"/>
          <w:rtl/>
        </w:rPr>
        <w:t>ימים</w:t>
      </w:r>
      <w:r w:rsidRPr="004074FB">
        <w:rPr>
          <w:rFonts w:ascii="Arial" w:hAnsi="Arial"/>
          <w:sz w:val="22"/>
          <w:szCs w:val="22"/>
          <w:rtl/>
        </w:rPr>
        <w:t xml:space="preserve"> </w:t>
      </w:r>
      <w:r w:rsidRPr="004074FB">
        <w:rPr>
          <w:rFonts w:ascii="Arial" w:hAnsi="Arial" w:hint="cs"/>
          <w:sz w:val="22"/>
          <w:szCs w:val="22"/>
          <w:rtl/>
        </w:rPr>
        <w:t>ממועד</w:t>
      </w:r>
      <w:r w:rsidRPr="004074FB">
        <w:rPr>
          <w:rFonts w:ascii="Arial" w:hAnsi="Arial"/>
          <w:sz w:val="22"/>
          <w:szCs w:val="22"/>
          <w:rtl/>
        </w:rPr>
        <w:t xml:space="preserve"> </w:t>
      </w:r>
      <w:r w:rsidRPr="004074FB">
        <w:rPr>
          <w:rFonts w:ascii="Arial" w:hAnsi="Arial" w:hint="cs"/>
          <w:sz w:val="22"/>
          <w:szCs w:val="22"/>
          <w:rtl/>
        </w:rPr>
        <w:t>ההתקשרות</w:t>
      </w:r>
      <w:r w:rsidRPr="004074FB">
        <w:rPr>
          <w:rFonts w:ascii="Arial" w:hAnsi="Arial"/>
          <w:sz w:val="22"/>
          <w:szCs w:val="22"/>
          <w:rtl/>
        </w:rPr>
        <w:t>.</w:t>
      </w:r>
    </w:p>
    <w:p w14:paraId="1E07F154" w14:textId="77777777" w:rsidR="00314B9E" w:rsidRPr="004074FB" w:rsidRDefault="00314B9E" w:rsidP="00314B9E">
      <w:pPr>
        <w:spacing w:line="360" w:lineRule="auto"/>
        <w:ind w:firstLine="720"/>
        <w:rPr>
          <w:rFonts w:ascii="Arial" w:hAnsi="Arial"/>
          <w:sz w:val="22"/>
          <w:szCs w:val="22"/>
          <w:rtl/>
        </w:rPr>
      </w:pPr>
    </w:p>
    <w:p w14:paraId="31C1D9EA" w14:textId="77777777" w:rsidR="00314B9E" w:rsidRPr="004074FB" w:rsidRDefault="00314B9E" w:rsidP="00314B9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bookmarkStart w:id="11" w:name="_Toc78123024"/>
      <w:r w:rsidRPr="004074FB">
        <w:rPr>
          <w:rFonts w:ascii="Arial" w:hAnsi="Arial"/>
          <w:b/>
          <w:bCs/>
          <w:sz w:val="22"/>
          <w:szCs w:val="22"/>
          <w:u w:val="single"/>
          <w:rtl/>
        </w:rPr>
        <w:t>אישור עורך הדין</w:t>
      </w:r>
    </w:p>
    <w:p w14:paraId="74D1BAE6" w14:textId="77777777" w:rsidR="00314B9E" w:rsidRPr="004074FB" w:rsidRDefault="00314B9E" w:rsidP="00314B9E">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11"/>
    <w:p w14:paraId="2CFC020A" w14:textId="77777777" w:rsidR="00314B9E" w:rsidRPr="004074FB" w:rsidRDefault="00314B9E" w:rsidP="006C6705">
      <w:pPr>
        <w:spacing w:line="360" w:lineRule="auto"/>
        <w:rPr>
          <w:sz w:val="22"/>
          <w:szCs w:val="22"/>
          <w:rtl/>
        </w:rPr>
      </w:pPr>
      <w:r w:rsidRPr="004074FB">
        <w:rPr>
          <w:rFonts w:ascii="Arial" w:hAnsi="Arial" w:hint="cs"/>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6C6705" w:rsidRPr="004074FB" w14:paraId="6B17960A" w14:textId="77777777" w:rsidTr="005C206F">
        <w:trPr>
          <w:jc w:val="center"/>
        </w:trPr>
        <w:tc>
          <w:tcPr>
            <w:tcW w:w="2144" w:type="dxa"/>
            <w:tcBorders>
              <w:top w:val="single" w:sz="4" w:space="0" w:color="auto"/>
            </w:tcBorders>
          </w:tcPr>
          <w:p w14:paraId="5AE71678" w14:textId="77777777"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6E55D574" w14:textId="77777777" w:rsidR="006C6705" w:rsidRPr="004074FB" w:rsidRDefault="006C6705" w:rsidP="005C206F">
            <w:pPr>
              <w:spacing w:line="360" w:lineRule="auto"/>
              <w:jc w:val="both"/>
              <w:rPr>
                <w:rFonts w:ascii="Arial" w:hAnsi="Arial"/>
                <w:sz w:val="22"/>
                <w:szCs w:val="22"/>
                <w:rtl/>
              </w:rPr>
            </w:pPr>
          </w:p>
        </w:tc>
        <w:tc>
          <w:tcPr>
            <w:tcW w:w="2409" w:type="dxa"/>
            <w:tcBorders>
              <w:top w:val="single" w:sz="4" w:space="0" w:color="auto"/>
            </w:tcBorders>
          </w:tcPr>
          <w:p w14:paraId="6DEAB780" w14:textId="77777777"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14:paraId="608EAD26" w14:textId="77777777" w:rsidR="006C6705" w:rsidRPr="004074FB" w:rsidRDefault="006C6705" w:rsidP="005C206F">
            <w:pPr>
              <w:spacing w:line="360" w:lineRule="auto"/>
              <w:jc w:val="both"/>
              <w:rPr>
                <w:rFonts w:ascii="Arial" w:hAnsi="Arial"/>
                <w:sz w:val="22"/>
                <w:szCs w:val="22"/>
                <w:rtl/>
              </w:rPr>
            </w:pPr>
          </w:p>
        </w:tc>
        <w:tc>
          <w:tcPr>
            <w:tcW w:w="2268" w:type="dxa"/>
            <w:tcBorders>
              <w:top w:val="single" w:sz="4" w:space="0" w:color="auto"/>
            </w:tcBorders>
          </w:tcPr>
          <w:p w14:paraId="5C956A30" w14:textId="77777777"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240E1593" w14:textId="77777777" w:rsidR="00F22084" w:rsidRDefault="00F22084">
      <w:pPr>
        <w:bidi w:val="0"/>
        <w:rPr>
          <w:sz w:val="22"/>
          <w:szCs w:val="22"/>
        </w:rPr>
      </w:pPr>
      <w:r>
        <w:rPr>
          <w:sz w:val="22"/>
          <w:szCs w:val="22"/>
          <w:rtl/>
        </w:rPr>
        <w:br w:type="page"/>
      </w:r>
    </w:p>
    <w:p w14:paraId="653A2EF7" w14:textId="77777777" w:rsidR="006C6705" w:rsidRPr="004074FB" w:rsidRDefault="006C6705" w:rsidP="006C6705">
      <w:pPr>
        <w:spacing w:line="360" w:lineRule="auto"/>
        <w:rPr>
          <w:sz w:val="22"/>
          <w:szCs w:val="22"/>
          <w:rtl/>
        </w:rPr>
      </w:pPr>
    </w:p>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074FB" w:rsidRPr="00314B9E" w14:paraId="1B6AFD96" w14:textId="77777777" w:rsidTr="005C206F">
        <w:trPr>
          <w:trHeight w:hRule="exact" w:val="561"/>
        </w:trPr>
        <w:tc>
          <w:tcPr>
            <w:tcW w:w="8958" w:type="dxa"/>
            <w:tcBorders>
              <w:top w:val="nil"/>
              <w:bottom w:val="nil"/>
            </w:tcBorders>
            <w:shd w:val="clear" w:color="auto" w:fill="D9D9D9" w:themeFill="background1" w:themeFillShade="D9"/>
            <w:vAlign w:val="center"/>
          </w:tcPr>
          <w:p w14:paraId="7FC749E6" w14:textId="77777777" w:rsidR="004074FB" w:rsidRPr="00F410B9" w:rsidRDefault="004074FB" w:rsidP="004074FB">
            <w:pPr>
              <w:pStyle w:val="afffc"/>
              <w:jc w:val="left"/>
              <w:rPr>
                <w:rFonts w:asciiTheme="majorBidi" w:hAnsiTheme="majorBidi" w:cs="David"/>
                <w:color w:val="auto"/>
                <w:rtl/>
              </w:rPr>
            </w:pPr>
            <w:r w:rsidRPr="00F410B9">
              <w:rPr>
                <w:rFonts w:asciiTheme="majorBidi" w:hAnsiTheme="majorBidi" w:cs="David" w:hint="cs"/>
                <w:color w:val="auto"/>
                <w:rtl/>
              </w:rPr>
              <w:t>נספ</w:t>
            </w:r>
            <w:r>
              <w:rPr>
                <w:rFonts w:asciiTheme="majorBidi" w:hAnsiTheme="majorBidi" w:cs="David" w:hint="cs"/>
                <w:color w:val="auto"/>
                <w:rtl/>
              </w:rPr>
              <w:t>ח ו'</w:t>
            </w:r>
          </w:p>
        </w:tc>
      </w:tr>
      <w:tr w:rsidR="004074FB" w:rsidRPr="006C6705" w14:paraId="78AA2028" w14:textId="77777777" w:rsidTr="005C206F">
        <w:trPr>
          <w:trHeight w:hRule="exact" w:val="561"/>
        </w:trPr>
        <w:tc>
          <w:tcPr>
            <w:tcW w:w="8958" w:type="dxa"/>
            <w:tcBorders>
              <w:top w:val="nil"/>
              <w:bottom w:val="nil"/>
            </w:tcBorders>
            <w:shd w:val="clear" w:color="auto" w:fill="1B3461"/>
            <w:vAlign w:val="center"/>
          </w:tcPr>
          <w:p w14:paraId="728F25CD" w14:textId="77777777" w:rsidR="004074FB" w:rsidRPr="006C6705" w:rsidRDefault="004074FB" w:rsidP="005C206F">
            <w:pPr>
              <w:pStyle w:val="afffc"/>
              <w:jc w:val="left"/>
              <w:rPr>
                <w:rFonts w:asciiTheme="majorBidi" w:hAnsiTheme="majorBidi" w:cs="David"/>
                <w:rtl/>
              </w:rPr>
            </w:pPr>
            <w:r w:rsidRPr="004074FB">
              <w:rPr>
                <w:rFonts w:asciiTheme="majorBidi" w:hAnsiTheme="majorBidi" w:cs="David"/>
                <w:b w:val="0"/>
                <w:i/>
                <w:rtl/>
              </w:rPr>
              <w:t>התחייבות בדבר שימוש בתוכנות מקוריות</w:t>
            </w:r>
          </w:p>
        </w:tc>
      </w:tr>
    </w:tbl>
    <w:p w14:paraId="31A093F2" w14:textId="09F00409" w:rsidR="00846CA9" w:rsidRPr="00B8197F" w:rsidRDefault="001E4E26" w:rsidP="006C679B">
      <w:pPr>
        <w:numPr>
          <w:ilvl w:val="0"/>
          <w:numId w:val="34"/>
        </w:numPr>
        <w:tabs>
          <w:tab w:val="clear" w:pos="360"/>
          <w:tab w:val="num" w:pos="453"/>
        </w:tabs>
        <w:autoSpaceDE w:val="0"/>
        <w:autoSpaceDN w:val="0"/>
        <w:spacing w:before="240" w:line="360" w:lineRule="auto"/>
        <w:ind w:left="453" w:hanging="426"/>
        <w:jc w:val="both"/>
        <w:rPr>
          <w:rFonts w:asciiTheme="majorBidi" w:hAnsiTheme="majorBidi"/>
          <w:szCs w:val="24"/>
        </w:rPr>
      </w:pPr>
      <w:r w:rsidRPr="00B8197F">
        <w:rPr>
          <w:rFonts w:asciiTheme="majorBidi" w:hAnsiTheme="majorBidi"/>
          <w:szCs w:val="24"/>
          <w:rtl/>
        </w:rPr>
        <w:t xml:space="preserve">הנני נותן תצהיר זה בשם _________________ שהוא הגוף המבקש להתקשר עם המזמין במסגרת </w:t>
      </w:r>
      <w:r w:rsidR="004074FB" w:rsidRPr="00B8197F">
        <w:rPr>
          <w:rFonts w:asciiTheme="majorBidi" w:hAnsiTheme="majorBidi"/>
          <w:b/>
          <w:bCs/>
          <w:szCs w:val="24"/>
          <w:rtl/>
        </w:rPr>
        <w:t xml:space="preserve">מכרז פומבי מס' </w:t>
      </w:r>
      <w:r w:rsidR="00130EAC">
        <w:rPr>
          <w:rFonts w:hint="cs"/>
          <w:b/>
          <w:bCs/>
          <w:szCs w:val="24"/>
          <w:rtl/>
        </w:rPr>
        <w:t>27/2017</w:t>
      </w:r>
      <w:r w:rsidR="004074FB" w:rsidRPr="00B8197F">
        <w:rPr>
          <w:rFonts w:asciiTheme="majorBidi" w:hAnsiTheme="majorBidi"/>
          <w:b/>
          <w:bCs/>
          <w:szCs w:val="24"/>
          <w:rtl/>
        </w:rPr>
        <w:t xml:space="preserve"> למתן שירותי </w:t>
      </w:r>
      <w:r w:rsidR="00B8197F" w:rsidRPr="00B8197F">
        <w:rPr>
          <w:rFonts w:asciiTheme="majorBidi" w:hAnsiTheme="majorBidi" w:hint="cs"/>
          <w:b/>
          <w:bCs/>
          <w:szCs w:val="24"/>
          <w:rtl/>
        </w:rPr>
        <w:t>אפיון</w:t>
      </w:r>
      <w:r w:rsidR="00A41498">
        <w:rPr>
          <w:rFonts w:asciiTheme="majorBidi" w:hAnsiTheme="majorBidi" w:hint="cs"/>
          <w:b/>
          <w:bCs/>
          <w:szCs w:val="24"/>
          <w:rtl/>
        </w:rPr>
        <w:t xml:space="preserve"> אתר</w:t>
      </w:r>
      <w:r w:rsidR="00B8197F" w:rsidRPr="00B8197F">
        <w:rPr>
          <w:rFonts w:asciiTheme="majorBidi" w:hAnsiTheme="majorBidi" w:hint="cs"/>
          <w:b/>
          <w:bCs/>
          <w:szCs w:val="24"/>
          <w:rtl/>
        </w:rPr>
        <w:t xml:space="preserve"> והתקנת מער</w:t>
      </w:r>
      <w:r w:rsidR="00A41498">
        <w:rPr>
          <w:rFonts w:asciiTheme="majorBidi" w:hAnsiTheme="majorBidi" w:hint="cs"/>
          <w:b/>
          <w:bCs/>
          <w:szCs w:val="24"/>
          <w:rtl/>
        </w:rPr>
        <w:t>ך בקרה לניהול אנרגיה ב</w:t>
      </w:r>
      <w:r w:rsidR="00B8197F" w:rsidRPr="00B8197F">
        <w:rPr>
          <w:rFonts w:asciiTheme="majorBidi" w:hAnsiTheme="majorBidi" w:hint="cs"/>
          <w:b/>
          <w:bCs/>
          <w:szCs w:val="24"/>
          <w:rtl/>
        </w:rPr>
        <w:t xml:space="preserve">בתי ספר. </w:t>
      </w:r>
      <w:r w:rsidRPr="00B8197F">
        <w:rPr>
          <w:rFonts w:asciiTheme="majorBidi" w:hAnsiTheme="majorBidi"/>
          <w:szCs w:val="24"/>
          <w:rtl/>
        </w:rPr>
        <w:t xml:space="preserve"> (להלן: "</w:t>
      </w:r>
      <w:r w:rsidRPr="00B8197F">
        <w:rPr>
          <w:rFonts w:asciiTheme="majorBidi" w:hAnsiTheme="majorBidi"/>
          <w:b/>
          <w:bCs/>
          <w:szCs w:val="24"/>
          <w:rtl/>
        </w:rPr>
        <w:t>המציע</w:t>
      </w:r>
      <w:r w:rsidRPr="00B8197F">
        <w:rPr>
          <w:rFonts w:asciiTheme="majorBidi" w:hAnsiTheme="majorBidi"/>
          <w:szCs w:val="24"/>
          <w:rtl/>
        </w:rPr>
        <w:t>"). אני מכהן כ</w:t>
      </w:r>
      <w:r w:rsidR="004074FB" w:rsidRPr="00B8197F">
        <w:rPr>
          <w:rFonts w:asciiTheme="majorBidi" w:hAnsiTheme="majorBidi" w:hint="cs"/>
          <w:szCs w:val="24"/>
          <w:rtl/>
        </w:rPr>
        <w:t xml:space="preserve"> </w:t>
      </w:r>
      <w:r w:rsidRPr="00B8197F">
        <w:rPr>
          <w:rFonts w:asciiTheme="majorBidi" w:hAnsiTheme="majorBidi"/>
          <w:szCs w:val="24"/>
          <w:rtl/>
        </w:rPr>
        <w:t xml:space="preserve">_______________ והנני מוסמך/ת למסור תצהיר זה בשם המציע. </w:t>
      </w:r>
    </w:p>
    <w:p w14:paraId="785876AA" w14:textId="77777777" w:rsidR="00846CA9" w:rsidRPr="00314B9E" w:rsidRDefault="001E4E26" w:rsidP="00AB35BA">
      <w:pPr>
        <w:numPr>
          <w:ilvl w:val="0"/>
          <w:numId w:val="9"/>
        </w:numPr>
        <w:autoSpaceDE w:val="0"/>
        <w:autoSpaceDN w:val="0"/>
        <w:spacing w:before="240" w:line="360" w:lineRule="auto"/>
        <w:jc w:val="both"/>
        <w:rPr>
          <w:rFonts w:asciiTheme="majorBidi" w:hAnsiTheme="majorBidi"/>
          <w:szCs w:val="24"/>
          <w:rtl/>
        </w:rPr>
      </w:pPr>
      <w:r w:rsidRPr="00314B9E">
        <w:rPr>
          <w:rFonts w:asciiTheme="majorBidi" w:hAnsiTheme="majorBidi"/>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14:paraId="74CD4A18" w14:textId="77777777" w:rsidR="00846CA9" w:rsidRPr="00314B9E" w:rsidRDefault="001E4E26" w:rsidP="00AB35BA">
      <w:pPr>
        <w:numPr>
          <w:ilvl w:val="0"/>
          <w:numId w:val="9"/>
        </w:numPr>
        <w:autoSpaceDE w:val="0"/>
        <w:autoSpaceDN w:val="0"/>
        <w:spacing w:before="240" w:line="360" w:lineRule="auto"/>
        <w:jc w:val="both"/>
        <w:rPr>
          <w:rFonts w:asciiTheme="majorBidi" w:hAnsiTheme="majorBidi"/>
          <w:szCs w:val="24"/>
          <w:rtl/>
        </w:rPr>
      </w:pPr>
      <w:r w:rsidRPr="00314B9E">
        <w:rPr>
          <w:rFonts w:asciiTheme="majorBidi" w:hAnsiTheme="majorBidi"/>
          <w:szCs w:val="24"/>
          <w:rtl/>
        </w:rPr>
        <w:t xml:space="preserve">זה שמי, להלן חתימתי ותוכן תצהירי דלעיל אמת. </w:t>
      </w:r>
    </w:p>
    <w:p w14:paraId="02A0821E" w14:textId="77777777" w:rsidR="001E4E26" w:rsidRDefault="001E4E26" w:rsidP="00314B9E">
      <w:pPr>
        <w:overflowPunct w:val="0"/>
        <w:autoSpaceDE w:val="0"/>
        <w:autoSpaceDN w:val="0"/>
        <w:adjustRightInd w:val="0"/>
        <w:spacing w:line="360" w:lineRule="auto"/>
        <w:jc w:val="both"/>
        <w:textAlignment w:val="baseline"/>
        <w:rPr>
          <w:rFonts w:asciiTheme="majorBidi" w:hAnsiTheme="majorBidi"/>
          <w:szCs w:val="24"/>
          <w:rtl/>
        </w:rPr>
      </w:pPr>
    </w:p>
    <w:p w14:paraId="62AC7510" w14:textId="77777777" w:rsidR="004074FB" w:rsidRPr="00314B9E" w:rsidRDefault="004074FB" w:rsidP="00314B9E">
      <w:pPr>
        <w:overflowPunct w:val="0"/>
        <w:autoSpaceDE w:val="0"/>
        <w:autoSpaceDN w:val="0"/>
        <w:adjustRightInd w:val="0"/>
        <w:spacing w:line="360" w:lineRule="auto"/>
        <w:jc w:val="both"/>
        <w:textAlignment w:val="baseline"/>
        <w:rPr>
          <w:rFonts w:asciiTheme="majorBidi" w:hAnsiTheme="majorBidi"/>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4074FB" w14:paraId="69467CD7" w14:textId="77777777" w:rsidTr="005C206F">
        <w:tc>
          <w:tcPr>
            <w:tcW w:w="1718" w:type="dxa"/>
            <w:tcBorders>
              <w:top w:val="single" w:sz="4" w:space="0" w:color="auto"/>
            </w:tcBorders>
          </w:tcPr>
          <w:p w14:paraId="0D13E18D" w14:textId="77777777" w:rsidR="004074FB" w:rsidRDefault="004074FB" w:rsidP="005C206F">
            <w:pPr>
              <w:spacing w:line="360" w:lineRule="auto"/>
              <w:jc w:val="center"/>
              <w:rPr>
                <w:rFonts w:asciiTheme="majorBidi" w:hAnsiTheme="majorBidi"/>
                <w:szCs w:val="24"/>
                <w:rtl/>
              </w:rPr>
            </w:pPr>
            <w:r w:rsidRPr="00153837">
              <w:rPr>
                <w:rFonts w:asciiTheme="majorBidi" w:hAnsiTheme="majorBidi"/>
                <w:szCs w:val="24"/>
                <w:rtl/>
              </w:rPr>
              <w:t>תאריך</w:t>
            </w:r>
          </w:p>
        </w:tc>
        <w:tc>
          <w:tcPr>
            <w:tcW w:w="426" w:type="dxa"/>
          </w:tcPr>
          <w:p w14:paraId="4EC09691" w14:textId="77777777" w:rsidR="004074FB" w:rsidRDefault="004074FB" w:rsidP="005C206F">
            <w:pPr>
              <w:spacing w:line="360" w:lineRule="auto"/>
              <w:jc w:val="both"/>
              <w:rPr>
                <w:rFonts w:asciiTheme="majorBidi" w:hAnsiTheme="majorBidi"/>
                <w:szCs w:val="24"/>
                <w:rtl/>
              </w:rPr>
            </w:pPr>
          </w:p>
        </w:tc>
        <w:tc>
          <w:tcPr>
            <w:tcW w:w="1984" w:type="dxa"/>
            <w:tcBorders>
              <w:top w:val="single" w:sz="4" w:space="0" w:color="auto"/>
            </w:tcBorders>
          </w:tcPr>
          <w:p w14:paraId="4D5D294B" w14:textId="77777777" w:rsidR="004074FB" w:rsidRDefault="004074FB" w:rsidP="005C206F">
            <w:pPr>
              <w:spacing w:line="360" w:lineRule="auto"/>
              <w:jc w:val="center"/>
              <w:rPr>
                <w:rFonts w:asciiTheme="majorBidi" w:hAnsiTheme="majorBidi"/>
                <w:szCs w:val="24"/>
                <w:rtl/>
              </w:rPr>
            </w:pPr>
            <w:r w:rsidRPr="00153837">
              <w:rPr>
                <w:rFonts w:asciiTheme="majorBidi" w:hAnsiTheme="majorBidi"/>
                <w:szCs w:val="24"/>
                <w:rtl/>
              </w:rPr>
              <w:t>שם מורשה החתימה</w:t>
            </w:r>
          </w:p>
        </w:tc>
        <w:tc>
          <w:tcPr>
            <w:tcW w:w="425" w:type="dxa"/>
          </w:tcPr>
          <w:p w14:paraId="0A05FC50" w14:textId="77777777" w:rsidR="004074FB" w:rsidRDefault="004074FB" w:rsidP="005C206F">
            <w:pPr>
              <w:spacing w:line="360" w:lineRule="auto"/>
              <w:jc w:val="both"/>
              <w:rPr>
                <w:rFonts w:asciiTheme="majorBidi" w:hAnsiTheme="majorBidi"/>
                <w:szCs w:val="24"/>
                <w:rtl/>
              </w:rPr>
            </w:pPr>
          </w:p>
        </w:tc>
        <w:tc>
          <w:tcPr>
            <w:tcW w:w="1985" w:type="dxa"/>
            <w:tcBorders>
              <w:top w:val="single" w:sz="4" w:space="0" w:color="auto"/>
            </w:tcBorders>
          </w:tcPr>
          <w:p w14:paraId="22AD4947" w14:textId="77777777" w:rsidR="004074FB" w:rsidRDefault="004074FB" w:rsidP="005C206F">
            <w:pPr>
              <w:spacing w:line="360" w:lineRule="auto"/>
              <w:jc w:val="center"/>
              <w:rPr>
                <w:rFonts w:asciiTheme="majorBidi" w:hAnsiTheme="majorBidi"/>
                <w:szCs w:val="24"/>
                <w:rtl/>
              </w:rPr>
            </w:pPr>
            <w:r>
              <w:rPr>
                <w:rFonts w:asciiTheme="majorBidi" w:hAnsiTheme="majorBidi" w:hint="cs"/>
                <w:szCs w:val="24"/>
                <w:rtl/>
              </w:rPr>
              <w:t>חתימה</w:t>
            </w:r>
          </w:p>
        </w:tc>
        <w:tc>
          <w:tcPr>
            <w:tcW w:w="425" w:type="dxa"/>
          </w:tcPr>
          <w:p w14:paraId="6CE0F5D1" w14:textId="77777777" w:rsidR="004074FB" w:rsidRDefault="004074FB" w:rsidP="005C206F">
            <w:pPr>
              <w:spacing w:line="360" w:lineRule="auto"/>
              <w:jc w:val="both"/>
              <w:rPr>
                <w:rFonts w:asciiTheme="majorBidi" w:hAnsiTheme="majorBidi"/>
                <w:szCs w:val="24"/>
                <w:rtl/>
              </w:rPr>
            </w:pPr>
          </w:p>
        </w:tc>
        <w:tc>
          <w:tcPr>
            <w:tcW w:w="1985" w:type="dxa"/>
            <w:tcBorders>
              <w:top w:val="single" w:sz="4" w:space="0" w:color="auto"/>
            </w:tcBorders>
          </w:tcPr>
          <w:p w14:paraId="0D4348A4" w14:textId="77777777" w:rsidR="004074FB" w:rsidRDefault="004074FB" w:rsidP="005C206F">
            <w:pPr>
              <w:spacing w:line="360" w:lineRule="auto"/>
              <w:jc w:val="center"/>
              <w:rPr>
                <w:rFonts w:asciiTheme="majorBidi" w:hAnsiTheme="majorBidi"/>
                <w:szCs w:val="24"/>
                <w:rtl/>
              </w:rPr>
            </w:pPr>
            <w:r>
              <w:rPr>
                <w:rFonts w:asciiTheme="majorBidi" w:hAnsiTheme="majorBidi" w:hint="cs"/>
                <w:szCs w:val="24"/>
                <w:rtl/>
              </w:rPr>
              <w:t>חותמת</w:t>
            </w:r>
          </w:p>
        </w:tc>
      </w:tr>
    </w:tbl>
    <w:p w14:paraId="503025F6" w14:textId="77777777" w:rsidR="001E4E26" w:rsidRPr="00314B9E" w:rsidRDefault="001E4E26" w:rsidP="00314B9E">
      <w:pPr>
        <w:overflowPunct w:val="0"/>
        <w:autoSpaceDE w:val="0"/>
        <w:autoSpaceDN w:val="0"/>
        <w:adjustRightInd w:val="0"/>
        <w:spacing w:line="360" w:lineRule="auto"/>
        <w:jc w:val="both"/>
        <w:textAlignment w:val="baseline"/>
        <w:rPr>
          <w:rFonts w:asciiTheme="majorBidi" w:hAnsiTheme="majorBidi"/>
          <w:szCs w:val="24"/>
          <w:rtl/>
        </w:rPr>
      </w:pPr>
    </w:p>
    <w:p w14:paraId="622D30BF" w14:textId="77777777"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7AB3FC2E" w14:textId="77777777"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65DE6705" w14:textId="77777777"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14:paraId="202323D4" w14:textId="77777777" w:rsidR="004074FB" w:rsidRP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7F223CE6" w14:textId="77777777" w:rsidR="004074FB" w:rsidRPr="004074FB" w:rsidRDefault="004074FB" w:rsidP="004074FB">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F874F4B" w14:textId="77777777" w:rsidR="004074FB" w:rsidRPr="004074FB" w:rsidRDefault="004074FB" w:rsidP="004074FB">
      <w:pPr>
        <w:spacing w:line="360" w:lineRule="auto"/>
        <w:rPr>
          <w:sz w:val="22"/>
          <w:szCs w:val="22"/>
          <w:rtl/>
        </w:rPr>
      </w:pPr>
      <w:r w:rsidRPr="004074FB">
        <w:rPr>
          <w:rFonts w:ascii="Arial" w:hAnsi="Arial" w:hint="cs"/>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074FB" w:rsidRPr="004074FB" w14:paraId="05C220E3" w14:textId="77777777" w:rsidTr="005C206F">
        <w:trPr>
          <w:jc w:val="center"/>
        </w:trPr>
        <w:tc>
          <w:tcPr>
            <w:tcW w:w="2144" w:type="dxa"/>
            <w:tcBorders>
              <w:top w:val="single" w:sz="4" w:space="0" w:color="auto"/>
            </w:tcBorders>
          </w:tcPr>
          <w:p w14:paraId="64F9E74E"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622B8D3A" w14:textId="77777777" w:rsidR="004074FB" w:rsidRPr="004074FB" w:rsidRDefault="004074FB" w:rsidP="005C206F">
            <w:pPr>
              <w:spacing w:line="360" w:lineRule="auto"/>
              <w:jc w:val="both"/>
              <w:rPr>
                <w:rFonts w:ascii="Arial" w:hAnsi="Arial"/>
                <w:sz w:val="22"/>
                <w:szCs w:val="22"/>
                <w:rtl/>
              </w:rPr>
            </w:pPr>
          </w:p>
        </w:tc>
        <w:tc>
          <w:tcPr>
            <w:tcW w:w="2409" w:type="dxa"/>
            <w:tcBorders>
              <w:top w:val="single" w:sz="4" w:space="0" w:color="auto"/>
            </w:tcBorders>
          </w:tcPr>
          <w:p w14:paraId="3BD5C782"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14:paraId="13538D1D" w14:textId="77777777" w:rsidR="004074FB" w:rsidRPr="004074FB" w:rsidRDefault="004074FB" w:rsidP="005C206F">
            <w:pPr>
              <w:spacing w:line="360" w:lineRule="auto"/>
              <w:jc w:val="both"/>
              <w:rPr>
                <w:rFonts w:ascii="Arial" w:hAnsi="Arial"/>
                <w:sz w:val="22"/>
                <w:szCs w:val="22"/>
                <w:rtl/>
              </w:rPr>
            </w:pPr>
          </w:p>
        </w:tc>
        <w:tc>
          <w:tcPr>
            <w:tcW w:w="2268" w:type="dxa"/>
            <w:tcBorders>
              <w:top w:val="single" w:sz="4" w:space="0" w:color="auto"/>
            </w:tcBorders>
          </w:tcPr>
          <w:p w14:paraId="07593E92"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037460A3" w14:textId="77777777" w:rsidR="00E7734F" w:rsidRPr="00314B9E" w:rsidRDefault="00E7734F" w:rsidP="00314B9E">
      <w:pPr>
        <w:spacing w:line="360" w:lineRule="auto"/>
        <w:jc w:val="center"/>
        <w:rPr>
          <w:rFonts w:asciiTheme="majorBidi" w:hAnsiTheme="majorBidi"/>
          <w:b/>
          <w:bCs/>
          <w:sz w:val="28"/>
          <w:szCs w:val="28"/>
          <w:u w:val="single"/>
          <w:rtl/>
        </w:rPr>
      </w:pPr>
    </w:p>
    <w:p w14:paraId="22ABFB39" w14:textId="77777777" w:rsidR="001E4E26" w:rsidRPr="00314B9E" w:rsidRDefault="001E4E26" w:rsidP="00314B9E">
      <w:pPr>
        <w:overflowPunct w:val="0"/>
        <w:autoSpaceDE w:val="0"/>
        <w:autoSpaceDN w:val="0"/>
        <w:adjustRightInd w:val="0"/>
        <w:spacing w:line="360" w:lineRule="auto"/>
        <w:jc w:val="both"/>
        <w:textAlignment w:val="baseline"/>
        <w:rPr>
          <w:rFonts w:asciiTheme="majorBidi" w:hAnsiTheme="majorBidi"/>
          <w:szCs w:val="24"/>
          <w:rtl/>
        </w:rPr>
      </w:pPr>
    </w:p>
    <w:p w14:paraId="3AD1816A" w14:textId="77777777" w:rsidR="001E4E26" w:rsidRPr="00314B9E" w:rsidRDefault="001E4E26" w:rsidP="00314B9E">
      <w:pPr>
        <w:spacing w:line="360" w:lineRule="auto"/>
        <w:ind w:left="6480" w:firstLine="720"/>
        <w:jc w:val="center"/>
        <w:rPr>
          <w:rFonts w:asciiTheme="majorBidi" w:hAnsiTheme="majorBidi"/>
          <w:b/>
          <w:bCs/>
          <w:sz w:val="28"/>
          <w:szCs w:val="28"/>
          <w:u w:val="single"/>
          <w:rtl/>
        </w:rPr>
      </w:pPr>
      <w:r w:rsidRPr="00314B9E">
        <w:rPr>
          <w:rFonts w:asciiTheme="majorBidi" w:hAnsiTheme="majorBidi"/>
          <w:b/>
          <w:bCs/>
          <w:rtl/>
        </w:rPr>
        <w:br w:type="page"/>
      </w:r>
    </w:p>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074FB" w:rsidRPr="00314B9E" w14:paraId="5133A841" w14:textId="77777777" w:rsidTr="005C206F">
        <w:trPr>
          <w:trHeight w:hRule="exact" w:val="561"/>
        </w:trPr>
        <w:tc>
          <w:tcPr>
            <w:tcW w:w="8958" w:type="dxa"/>
            <w:tcBorders>
              <w:top w:val="nil"/>
              <w:bottom w:val="nil"/>
            </w:tcBorders>
            <w:shd w:val="clear" w:color="auto" w:fill="D9D9D9" w:themeFill="background1" w:themeFillShade="D9"/>
            <w:vAlign w:val="center"/>
          </w:tcPr>
          <w:p w14:paraId="125E92D5" w14:textId="77777777" w:rsidR="004074FB" w:rsidRPr="00F410B9" w:rsidRDefault="004074FB" w:rsidP="00213745">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 xml:space="preserve">ח </w:t>
            </w:r>
            <w:r w:rsidR="00213745">
              <w:rPr>
                <w:rFonts w:asciiTheme="majorBidi" w:hAnsiTheme="majorBidi" w:cs="David" w:hint="cs"/>
                <w:color w:val="auto"/>
                <w:rtl/>
              </w:rPr>
              <w:t>ז</w:t>
            </w:r>
            <w:r>
              <w:rPr>
                <w:rFonts w:asciiTheme="majorBidi" w:hAnsiTheme="majorBidi" w:cs="David" w:hint="cs"/>
                <w:color w:val="auto"/>
                <w:rtl/>
              </w:rPr>
              <w:t>'</w:t>
            </w:r>
          </w:p>
        </w:tc>
      </w:tr>
      <w:tr w:rsidR="004074FB" w:rsidRPr="006C6705" w14:paraId="0B3F80B4" w14:textId="77777777" w:rsidTr="005C206F">
        <w:trPr>
          <w:trHeight w:hRule="exact" w:val="561"/>
        </w:trPr>
        <w:tc>
          <w:tcPr>
            <w:tcW w:w="8958" w:type="dxa"/>
            <w:tcBorders>
              <w:top w:val="nil"/>
              <w:bottom w:val="nil"/>
            </w:tcBorders>
            <w:shd w:val="clear" w:color="auto" w:fill="1B3461"/>
            <w:vAlign w:val="center"/>
          </w:tcPr>
          <w:p w14:paraId="45CAAC44" w14:textId="77777777" w:rsidR="004074FB" w:rsidRPr="006C6705" w:rsidRDefault="004074FB" w:rsidP="005C206F">
            <w:pPr>
              <w:pStyle w:val="afffc"/>
              <w:jc w:val="left"/>
              <w:rPr>
                <w:rFonts w:asciiTheme="majorBidi" w:hAnsiTheme="majorBidi" w:cs="David"/>
                <w:rtl/>
              </w:rPr>
            </w:pPr>
            <w:r w:rsidRPr="004074FB">
              <w:rPr>
                <w:rFonts w:asciiTheme="majorBidi" w:hAnsiTheme="majorBidi" w:cs="David"/>
                <w:b w:val="0"/>
                <w:i/>
                <w:rtl/>
              </w:rPr>
              <w:t>תצהיר בדבר אי תיאום הצעות במכרז</w:t>
            </w:r>
          </w:p>
        </w:tc>
      </w:tr>
    </w:tbl>
    <w:p w14:paraId="1E391E42"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אני הח"מ</w:t>
      </w:r>
      <w:r w:rsidR="00DD7F39">
        <w:rPr>
          <w:rFonts w:asciiTheme="majorBidi" w:hAnsiTheme="majorBidi" w:hint="cs"/>
          <w:szCs w:val="24"/>
          <w:rtl/>
        </w:rPr>
        <w:t xml:space="preserve"> </w:t>
      </w:r>
      <w:r w:rsidRPr="00314B9E">
        <w:rPr>
          <w:rFonts w:asciiTheme="majorBidi" w:hAnsiTheme="majorBidi"/>
          <w:szCs w:val="24"/>
          <w:rtl/>
        </w:rPr>
        <w:t>______________________________ מס</w:t>
      </w:r>
      <w:r w:rsidR="004074FB">
        <w:rPr>
          <w:rFonts w:asciiTheme="majorBidi" w:hAnsiTheme="majorBidi" w:hint="cs"/>
          <w:szCs w:val="24"/>
          <w:rtl/>
        </w:rPr>
        <w:t>'</w:t>
      </w:r>
      <w:r w:rsidRPr="00314B9E">
        <w:rPr>
          <w:rFonts w:asciiTheme="majorBidi" w:hAnsiTheme="majorBidi"/>
          <w:szCs w:val="24"/>
          <w:rtl/>
        </w:rPr>
        <w:t xml:space="preserve"> ת"ז _____________ העובד בתאגיד _____________________ (שם התאגיד) מצהיר בזאת כי: </w:t>
      </w:r>
    </w:p>
    <w:p w14:paraId="104A8B8B" w14:textId="77777777" w:rsidR="001E4E26" w:rsidRPr="00314B9E" w:rsidRDefault="001E4E26" w:rsidP="00314B9E">
      <w:pPr>
        <w:spacing w:line="360" w:lineRule="auto"/>
        <w:rPr>
          <w:rFonts w:asciiTheme="majorBidi" w:hAnsiTheme="majorBidi"/>
          <w:szCs w:val="24"/>
          <w:rtl/>
        </w:rPr>
      </w:pPr>
    </w:p>
    <w:p w14:paraId="16D80481"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אני מוסמך לחתום על תצהיר זה בשם התאגיד ומנהליו. </w:t>
      </w:r>
    </w:p>
    <w:p w14:paraId="78317465"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אני נושא המשרה אשר אחראי בתאגיד להצעה המוגשת מטעם התאגיד במכרז זה. </w:t>
      </w:r>
    </w:p>
    <w:p w14:paraId="1C4B34FD" w14:textId="77777777" w:rsidR="001E4E26"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בכוונתי להשתמש, במסגרת הצעה זו בקבלני המשנה המפורטים להלן (יש לפרט את שם התאגיד ופרטי יצירת קשר עימו</w:t>
      </w:r>
      <w:r w:rsidR="00CA0FB7" w:rsidRPr="00314B9E">
        <w:rPr>
          <w:rFonts w:asciiTheme="majorBidi" w:hAnsiTheme="majorBidi" w:cs="David"/>
          <w:sz w:val="24"/>
          <w:rtl/>
        </w:rPr>
        <w:t>, אין צורך לפרט גורמים שהינם עובדים קבועים של המציע</w:t>
      </w:r>
      <w:r w:rsidRPr="00314B9E">
        <w:rPr>
          <w:rFonts w:asciiTheme="majorBidi" w:hAnsiTheme="majorBidi" w:cs="David"/>
          <w:sz w:val="24"/>
          <w:rtl/>
        </w:rPr>
        <w:t>):</w:t>
      </w:r>
    </w:p>
    <w:tbl>
      <w:tblPr>
        <w:tblStyle w:val="afb"/>
        <w:bidiVisual/>
        <w:tblW w:w="0" w:type="auto"/>
        <w:tblInd w:w="567" w:type="dxa"/>
        <w:tblLook w:val="04A0" w:firstRow="1" w:lastRow="0" w:firstColumn="1" w:lastColumn="0" w:noHBand="0" w:noVBand="1"/>
      </w:tblPr>
      <w:tblGrid>
        <w:gridCol w:w="2817"/>
        <w:gridCol w:w="2817"/>
        <w:gridCol w:w="2805"/>
      </w:tblGrid>
      <w:tr w:rsidR="00DD7F39" w14:paraId="1A464178" w14:textId="77777777" w:rsidTr="00DD7F39">
        <w:tc>
          <w:tcPr>
            <w:tcW w:w="2982" w:type="dxa"/>
            <w:shd w:val="clear" w:color="auto" w:fill="BFBFBF" w:themeFill="background1" w:themeFillShade="BF"/>
          </w:tcPr>
          <w:p w14:paraId="0C3C8FC7" w14:textId="77777777" w:rsidR="00DD7F39" w:rsidRDefault="00DD7F39" w:rsidP="00DD7F39">
            <w:pPr>
              <w:jc w:val="center"/>
              <w:rPr>
                <w:rtl/>
              </w:rPr>
            </w:pPr>
            <w:r w:rsidRPr="004074FB">
              <w:rPr>
                <w:rFonts w:asciiTheme="majorBidi" w:hAnsiTheme="majorBidi"/>
                <w:b/>
                <w:bCs/>
                <w:szCs w:val="24"/>
                <w:rtl/>
              </w:rPr>
              <w:t>שם התאגיד</w:t>
            </w:r>
          </w:p>
        </w:tc>
        <w:tc>
          <w:tcPr>
            <w:tcW w:w="2983" w:type="dxa"/>
            <w:shd w:val="clear" w:color="auto" w:fill="BFBFBF" w:themeFill="background1" w:themeFillShade="BF"/>
          </w:tcPr>
          <w:p w14:paraId="0A646BCF" w14:textId="77777777" w:rsidR="00DD7F39" w:rsidRDefault="00DD7F39" w:rsidP="00DD7F39">
            <w:pPr>
              <w:jc w:val="center"/>
              <w:rPr>
                <w:rtl/>
              </w:rPr>
            </w:pPr>
            <w:r w:rsidRPr="004074FB">
              <w:rPr>
                <w:rFonts w:asciiTheme="majorBidi" w:hAnsiTheme="majorBidi"/>
                <w:b/>
                <w:bCs/>
                <w:szCs w:val="24"/>
                <w:rtl/>
              </w:rPr>
              <w:t>תחום העבודה בו ניתנת קבלנות המשנה</w:t>
            </w:r>
          </w:p>
        </w:tc>
        <w:tc>
          <w:tcPr>
            <w:tcW w:w="2983" w:type="dxa"/>
            <w:shd w:val="clear" w:color="auto" w:fill="BFBFBF" w:themeFill="background1" w:themeFillShade="BF"/>
          </w:tcPr>
          <w:p w14:paraId="4988A59D" w14:textId="77777777" w:rsidR="00DD7F39" w:rsidRDefault="00DD7F39" w:rsidP="00DD7F39">
            <w:pPr>
              <w:jc w:val="center"/>
              <w:rPr>
                <w:rtl/>
              </w:rPr>
            </w:pPr>
            <w:r w:rsidRPr="004074FB">
              <w:rPr>
                <w:rFonts w:asciiTheme="majorBidi" w:hAnsiTheme="majorBidi"/>
                <w:b/>
                <w:bCs/>
                <w:szCs w:val="24"/>
                <w:rtl/>
              </w:rPr>
              <w:t>פרטי יצירת קשר</w:t>
            </w:r>
          </w:p>
        </w:tc>
      </w:tr>
      <w:tr w:rsidR="00DD7F39" w14:paraId="6B5B1068" w14:textId="77777777" w:rsidTr="00DD7F39">
        <w:tc>
          <w:tcPr>
            <w:tcW w:w="2982" w:type="dxa"/>
          </w:tcPr>
          <w:p w14:paraId="144A4C5F" w14:textId="77777777" w:rsidR="00DD7F39" w:rsidRDefault="00DD7F39" w:rsidP="00DD7F39">
            <w:pPr>
              <w:rPr>
                <w:rtl/>
              </w:rPr>
            </w:pPr>
          </w:p>
          <w:p w14:paraId="01609FB3" w14:textId="77777777" w:rsidR="00DD7F39" w:rsidRDefault="00DD7F39" w:rsidP="00DD7F39">
            <w:pPr>
              <w:rPr>
                <w:rtl/>
              </w:rPr>
            </w:pPr>
          </w:p>
        </w:tc>
        <w:tc>
          <w:tcPr>
            <w:tcW w:w="2983" w:type="dxa"/>
          </w:tcPr>
          <w:p w14:paraId="72DB3891" w14:textId="77777777" w:rsidR="00DD7F39" w:rsidRDefault="00DD7F39" w:rsidP="00DD7F39">
            <w:pPr>
              <w:rPr>
                <w:rtl/>
              </w:rPr>
            </w:pPr>
          </w:p>
        </w:tc>
        <w:tc>
          <w:tcPr>
            <w:tcW w:w="2983" w:type="dxa"/>
          </w:tcPr>
          <w:p w14:paraId="5F1608C3" w14:textId="77777777" w:rsidR="00DD7F39" w:rsidRDefault="00DD7F39" w:rsidP="00DD7F39">
            <w:pPr>
              <w:rPr>
                <w:rtl/>
              </w:rPr>
            </w:pPr>
          </w:p>
        </w:tc>
      </w:tr>
      <w:tr w:rsidR="00DD7F39" w14:paraId="24C99AF6" w14:textId="77777777" w:rsidTr="00DD7F39">
        <w:tc>
          <w:tcPr>
            <w:tcW w:w="2982" w:type="dxa"/>
          </w:tcPr>
          <w:p w14:paraId="1F915161" w14:textId="77777777" w:rsidR="00DD7F39" w:rsidRDefault="00DD7F39" w:rsidP="00DD7F39">
            <w:pPr>
              <w:rPr>
                <w:rtl/>
              </w:rPr>
            </w:pPr>
          </w:p>
          <w:p w14:paraId="24EBC9C9" w14:textId="77777777" w:rsidR="00DD7F39" w:rsidRDefault="00DD7F39" w:rsidP="00DD7F39">
            <w:pPr>
              <w:rPr>
                <w:rtl/>
              </w:rPr>
            </w:pPr>
          </w:p>
        </w:tc>
        <w:tc>
          <w:tcPr>
            <w:tcW w:w="2983" w:type="dxa"/>
          </w:tcPr>
          <w:p w14:paraId="04A8EBCE" w14:textId="77777777" w:rsidR="00DD7F39" w:rsidRDefault="00DD7F39" w:rsidP="00DD7F39">
            <w:pPr>
              <w:rPr>
                <w:rtl/>
              </w:rPr>
            </w:pPr>
          </w:p>
        </w:tc>
        <w:tc>
          <w:tcPr>
            <w:tcW w:w="2983" w:type="dxa"/>
          </w:tcPr>
          <w:p w14:paraId="5F6AF1C2" w14:textId="77777777" w:rsidR="00DD7F39" w:rsidRDefault="00DD7F39" w:rsidP="00DD7F39">
            <w:pPr>
              <w:rPr>
                <w:rtl/>
              </w:rPr>
            </w:pPr>
          </w:p>
        </w:tc>
      </w:tr>
      <w:tr w:rsidR="00DD7F39" w14:paraId="6264F9DB" w14:textId="77777777" w:rsidTr="00DD7F39">
        <w:tc>
          <w:tcPr>
            <w:tcW w:w="2982" w:type="dxa"/>
          </w:tcPr>
          <w:p w14:paraId="654A9007" w14:textId="77777777" w:rsidR="00DD7F39" w:rsidRDefault="00DD7F39" w:rsidP="00DD7F39">
            <w:pPr>
              <w:rPr>
                <w:rtl/>
              </w:rPr>
            </w:pPr>
          </w:p>
          <w:p w14:paraId="78845360" w14:textId="77777777" w:rsidR="00DD7F39" w:rsidRDefault="00DD7F39" w:rsidP="00DD7F39">
            <w:pPr>
              <w:rPr>
                <w:rtl/>
              </w:rPr>
            </w:pPr>
          </w:p>
        </w:tc>
        <w:tc>
          <w:tcPr>
            <w:tcW w:w="2983" w:type="dxa"/>
          </w:tcPr>
          <w:p w14:paraId="077F8D3A" w14:textId="77777777" w:rsidR="00DD7F39" w:rsidRDefault="00DD7F39" w:rsidP="00DD7F39">
            <w:pPr>
              <w:rPr>
                <w:rtl/>
              </w:rPr>
            </w:pPr>
          </w:p>
        </w:tc>
        <w:tc>
          <w:tcPr>
            <w:tcW w:w="2983" w:type="dxa"/>
          </w:tcPr>
          <w:p w14:paraId="4359AD95" w14:textId="77777777" w:rsidR="00DD7F39" w:rsidRDefault="00DD7F39" w:rsidP="00DD7F39">
            <w:pPr>
              <w:rPr>
                <w:rtl/>
              </w:rPr>
            </w:pPr>
          </w:p>
        </w:tc>
      </w:tr>
    </w:tbl>
    <w:p w14:paraId="56D22066" w14:textId="77777777" w:rsidR="001E4E26" w:rsidRPr="00314B9E" w:rsidRDefault="001E4E26" w:rsidP="00314B9E">
      <w:pPr>
        <w:spacing w:line="360" w:lineRule="auto"/>
        <w:rPr>
          <w:rFonts w:asciiTheme="majorBidi" w:hAnsiTheme="majorBidi"/>
          <w:szCs w:val="24"/>
          <w:rtl/>
        </w:rPr>
      </w:pPr>
    </w:p>
    <w:p w14:paraId="5631BABA"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4CD54AF6"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2DA98D98" w14:textId="77777777" w:rsidR="001E4E26" w:rsidRPr="00314B9E" w:rsidRDefault="001E4E26" w:rsidP="00314B9E">
      <w:pPr>
        <w:pStyle w:val="1"/>
        <w:spacing w:line="360" w:lineRule="auto"/>
        <w:rPr>
          <w:rFonts w:asciiTheme="majorBidi" w:hAnsiTheme="majorBidi" w:cs="David"/>
          <w:sz w:val="24"/>
        </w:rPr>
      </w:pPr>
      <w:r w:rsidRPr="00314B9E">
        <w:rPr>
          <w:rFonts w:asciiTheme="majorBidi" w:hAnsiTheme="majorBidi" w:cs="David"/>
          <w:sz w:val="24"/>
          <w:rtl/>
        </w:rPr>
        <w:t xml:space="preserve">לא הייתי מעורב בניסיון להניא מתחרה אחר מלהגיש הצעות במכרז זה. </w:t>
      </w:r>
    </w:p>
    <w:p w14:paraId="5CA9CBF8"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לא הייתי מעורב בניסיון לגרום למתחרה אחר להגיש הצעה גבוהה או נמוכה יותר מהצעתי זו. </w:t>
      </w:r>
    </w:p>
    <w:p w14:paraId="7902DB6E"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לא הייתי מעורב בניסיון לגרום למתחרה להגיש הצעה בלתי תחרותית מכל סוג שהוא. </w:t>
      </w:r>
    </w:p>
    <w:p w14:paraId="7DA91234"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הצעה זו של התאגיד מוגשת בתום לב ולא נעשית בעקבות הסדר או דין ודברים עם מתחרה או מתחרה פוטנציאלי אחר במכרז זה. </w:t>
      </w:r>
    </w:p>
    <w:p w14:paraId="5A2C4FD9" w14:textId="77777777" w:rsidR="001E4E26" w:rsidRPr="00314B9E" w:rsidRDefault="001E4E26" w:rsidP="00314B9E">
      <w:pPr>
        <w:rPr>
          <w:rFonts w:asciiTheme="majorBidi" w:hAnsiTheme="majorBidi"/>
          <w:rtl/>
        </w:rPr>
      </w:pPr>
    </w:p>
    <w:p w14:paraId="71001484" w14:textId="77777777" w:rsidR="00DD7F39" w:rsidRPr="00BE7EA9" w:rsidRDefault="00DD7F39">
      <w:pPr>
        <w:bidi w:val="0"/>
        <w:rPr>
          <w:rFonts w:asciiTheme="majorBidi" w:hAnsiTheme="majorBidi"/>
          <w:szCs w:val="24"/>
        </w:rPr>
      </w:pPr>
      <w:r w:rsidRPr="00BE7EA9">
        <w:rPr>
          <w:rFonts w:asciiTheme="majorBidi" w:hAnsiTheme="majorBidi"/>
          <w:szCs w:val="24"/>
          <w:rtl/>
        </w:rPr>
        <w:br w:type="page"/>
      </w:r>
    </w:p>
    <w:p w14:paraId="2B20003E" w14:textId="77777777" w:rsidR="001E4E26" w:rsidRPr="00314B9E" w:rsidRDefault="001E4E26" w:rsidP="00314B9E">
      <w:pPr>
        <w:spacing w:line="360" w:lineRule="auto"/>
        <w:rPr>
          <w:rFonts w:asciiTheme="majorBidi" w:hAnsiTheme="majorBidi"/>
          <w:b/>
          <w:bCs/>
          <w:szCs w:val="24"/>
        </w:rPr>
      </w:pPr>
      <w:r w:rsidRPr="00314B9E">
        <w:rPr>
          <w:rFonts w:asciiTheme="majorBidi" w:hAnsiTheme="majorBidi"/>
          <w:b/>
          <w:bCs/>
          <w:szCs w:val="24"/>
          <w:u w:val="single"/>
          <w:rtl/>
        </w:rPr>
        <w:lastRenderedPageBreak/>
        <w:t xml:space="preserve">יש לסמן </w:t>
      </w:r>
      <w:r w:rsidRPr="00314B9E">
        <w:rPr>
          <w:rFonts w:asciiTheme="majorBidi" w:hAnsiTheme="majorBidi"/>
          <w:b/>
          <w:bCs/>
          <w:szCs w:val="24"/>
          <w:u w:val="single"/>
        </w:rPr>
        <w:t>V</w:t>
      </w:r>
      <w:r w:rsidRPr="00314B9E">
        <w:rPr>
          <w:rFonts w:asciiTheme="majorBidi" w:hAnsiTheme="majorBidi"/>
          <w:b/>
          <w:bCs/>
          <w:szCs w:val="24"/>
          <w:u w:val="single"/>
          <w:rtl/>
        </w:rPr>
        <w:t xml:space="preserve"> במקום המתאים</w:t>
      </w:r>
    </w:p>
    <w:p w14:paraId="05B620C5" w14:textId="77777777" w:rsidR="00846CA9" w:rsidRPr="00314B9E" w:rsidRDefault="001E4E26" w:rsidP="00AB35BA">
      <w:pPr>
        <w:numPr>
          <w:ilvl w:val="0"/>
          <w:numId w:val="12"/>
        </w:numPr>
        <w:tabs>
          <w:tab w:val="clear" w:pos="540"/>
          <w:tab w:val="num" w:pos="180"/>
        </w:tabs>
        <w:spacing w:before="120" w:line="360" w:lineRule="auto"/>
        <w:ind w:left="-180" w:firstLine="178"/>
        <w:jc w:val="both"/>
        <w:rPr>
          <w:rFonts w:asciiTheme="majorBidi" w:hAnsiTheme="majorBidi"/>
          <w:szCs w:val="24"/>
        </w:rPr>
      </w:pPr>
      <w:r w:rsidRPr="00314B9E">
        <w:rPr>
          <w:rFonts w:asciiTheme="majorBidi" w:hAnsiTheme="majorBidi"/>
          <w:szCs w:val="24"/>
          <w:rtl/>
        </w:rPr>
        <w:t xml:space="preserve">למיטב ידיעתי, התאגיד מציע ההצעה לא נמצא </w:t>
      </w:r>
      <w:r w:rsidR="004074FB">
        <w:rPr>
          <w:rFonts w:asciiTheme="majorBidi" w:hAnsiTheme="majorBidi"/>
          <w:szCs w:val="24"/>
          <w:rtl/>
        </w:rPr>
        <w:t>כרגע תחת חקירה בחשד לתיאום מכרז</w:t>
      </w:r>
      <w:r w:rsidR="004074FB">
        <w:rPr>
          <w:rFonts w:asciiTheme="majorBidi" w:hAnsiTheme="majorBidi" w:hint="cs"/>
          <w:szCs w:val="24"/>
          <w:rtl/>
        </w:rPr>
        <w:t>.</w:t>
      </w:r>
    </w:p>
    <w:p w14:paraId="3713DBAA" w14:textId="77777777" w:rsidR="001E4E26" w:rsidRPr="004074FB" w:rsidRDefault="004074FB" w:rsidP="00AB35BA">
      <w:pPr>
        <w:numPr>
          <w:ilvl w:val="0"/>
          <w:numId w:val="12"/>
        </w:numPr>
        <w:tabs>
          <w:tab w:val="clear" w:pos="540"/>
          <w:tab w:val="num" w:pos="180"/>
        </w:tabs>
        <w:spacing w:before="120" w:line="360" w:lineRule="auto"/>
        <w:ind w:left="-180" w:firstLine="178"/>
        <w:jc w:val="both"/>
        <w:rPr>
          <w:rFonts w:asciiTheme="majorBidi" w:hAnsiTheme="majorBidi"/>
          <w:szCs w:val="24"/>
          <w:rtl/>
        </w:rPr>
      </w:pPr>
      <w:r w:rsidRPr="004074FB">
        <w:rPr>
          <w:rFonts w:asciiTheme="majorBidi" w:hAnsiTheme="majorBidi"/>
          <w:szCs w:val="24"/>
          <w:rtl/>
        </w:rPr>
        <w:t>התאגיד מציע ההצעה נמצא כרגע תחת חקירה בחשד לתיאום מכרז</w:t>
      </w:r>
      <w:r w:rsidRPr="004074FB">
        <w:rPr>
          <w:rFonts w:asciiTheme="majorBidi" w:hAnsiTheme="majorBidi" w:hint="cs"/>
          <w:szCs w:val="24"/>
          <w:rtl/>
        </w:rPr>
        <w:t xml:space="preserve">, </w:t>
      </w:r>
      <w:r w:rsidR="001E4E26" w:rsidRPr="004074FB">
        <w:rPr>
          <w:rFonts w:asciiTheme="majorBidi" w:hAnsiTheme="majorBidi"/>
          <w:szCs w:val="24"/>
          <w:rtl/>
        </w:rPr>
        <w:t>אנא פרט:</w:t>
      </w:r>
    </w:p>
    <w:p w14:paraId="0FDEE825" w14:textId="77777777" w:rsidR="001E4E26" w:rsidRPr="00314B9E" w:rsidRDefault="001E4E26" w:rsidP="00314B9E">
      <w:pPr>
        <w:spacing w:line="360" w:lineRule="auto"/>
        <w:rPr>
          <w:rFonts w:asciiTheme="majorBidi" w:hAnsiTheme="majorBidi"/>
          <w:szCs w:val="24"/>
          <w:rtl/>
        </w:rPr>
      </w:pPr>
      <w:r w:rsidRPr="00314B9E">
        <w:rPr>
          <w:rFonts w:asciiTheme="majorBidi" w:hAnsiTheme="majorBidi"/>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57C8FAE" w14:textId="77777777" w:rsidR="001E4E26" w:rsidRPr="00314B9E" w:rsidRDefault="001E4E26" w:rsidP="00314B9E">
      <w:pPr>
        <w:spacing w:line="360" w:lineRule="auto"/>
        <w:rPr>
          <w:rFonts w:asciiTheme="majorBidi" w:hAnsiTheme="majorBidi"/>
          <w:szCs w:val="24"/>
          <w:rtl/>
        </w:rPr>
      </w:pPr>
    </w:p>
    <w:p w14:paraId="46A107E9" w14:textId="77777777" w:rsidR="001E4E26" w:rsidRPr="00314B9E" w:rsidRDefault="001E4E26" w:rsidP="00DD7F39">
      <w:pPr>
        <w:spacing w:line="360" w:lineRule="auto"/>
        <w:jc w:val="both"/>
        <w:rPr>
          <w:rFonts w:asciiTheme="majorBidi" w:hAnsiTheme="majorBidi"/>
          <w:szCs w:val="24"/>
          <w:rtl/>
        </w:rPr>
      </w:pPr>
      <w:r w:rsidRPr="00314B9E">
        <w:rPr>
          <w:rFonts w:asciiTheme="majorBidi" w:hAnsiTheme="majorBidi"/>
          <w:szCs w:val="24"/>
          <w:rtl/>
        </w:rPr>
        <w:t xml:space="preserve">אני מודע לכך כי העונש על תיאום מכרז יכול להגיע עד חמש שנות מאסר בפועל לפי סעיף 47א לחוק ההגבלים העסקיים, תשמ"ח-1988. </w:t>
      </w:r>
    </w:p>
    <w:p w14:paraId="2AB95FAB" w14:textId="77777777" w:rsidR="001E4E26" w:rsidRPr="00314B9E" w:rsidRDefault="001E4E26" w:rsidP="00314B9E">
      <w:pPr>
        <w:spacing w:line="360" w:lineRule="auto"/>
        <w:rPr>
          <w:rFonts w:asciiTheme="majorBidi" w:hAnsiTheme="majorBidi"/>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1E4E26" w:rsidRPr="00314B9E" w14:paraId="3F4F40A2" w14:textId="77777777" w:rsidTr="00DD7F39">
        <w:tc>
          <w:tcPr>
            <w:tcW w:w="1505" w:type="dxa"/>
            <w:shd w:val="clear" w:color="auto" w:fill="auto"/>
          </w:tcPr>
          <w:p w14:paraId="2497FDC9" w14:textId="77777777" w:rsidR="001E4E26" w:rsidRPr="00314B9E" w:rsidRDefault="001E4E26" w:rsidP="00314B9E">
            <w:pPr>
              <w:spacing w:line="360" w:lineRule="auto"/>
              <w:jc w:val="center"/>
              <w:rPr>
                <w:rFonts w:asciiTheme="majorBidi" w:hAnsiTheme="majorBidi"/>
                <w:szCs w:val="24"/>
                <w:rtl/>
              </w:rPr>
            </w:pPr>
          </w:p>
        </w:tc>
        <w:tc>
          <w:tcPr>
            <w:tcW w:w="249" w:type="dxa"/>
            <w:tcBorders>
              <w:top w:val="nil"/>
              <w:bottom w:val="nil"/>
            </w:tcBorders>
            <w:shd w:val="clear" w:color="auto" w:fill="auto"/>
          </w:tcPr>
          <w:p w14:paraId="75EFD99D" w14:textId="77777777" w:rsidR="001E4E26" w:rsidRPr="00314B9E" w:rsidRDefault="001E4E26" w:rsidP="00314B9E">
            <w:pPr>
              <w:spacing w:line="360" w:lineRule="auto"/>
              <w:jc w:val="center"/>
              <w:rPr>
                <w:rFonts w:asciiTheme="majorBidi" w:hAnsiTheme="majorBidi"/>
                <w:szCs w:val="24"/>
                <w:rtl/>
              </w:rPr>
            </w:pPr>
          </w:p>
        </w:tc>
        <w:tc>
          <w:tcPr>
            <w:tcW w:w="1512" w:type="dxa"/>
            <w:shd w:val="clear" w:color="auto" w:fill="auto"/>
          </w:tcPr>
          <w:p w14:paraId="0D7C54D3" w14:textId="77777777" w:rsidR="001E4E26" w:rsidRPr="00314B9E" w:rsidRDefault="001E4E26" w:rsidP="00314B9E">
            <w:pPr>
              <w:spacing w:line="360" w:lineRule="auto"/>
              <w:jc w:val="center"/>
              <w:rPr>
                <w:rFonts w:asciiTheme="majorBidi" w:hAnsiTheme="majorBidi"/>
                <w:szCs w:val="24"/>
                <w:rtl/>
              </w:rPr>
            </w:pPr>
          </w:p>
        </w:tc>
        <w:tc>
          <w:tcPr>
            <w:tcW w:w="278" w:type="dxa"/>
            <w:tcBorders>
              <w:top w:val="nil"/>
              <w:bottom w:val="nil"/>
            </w:tcBorders>
            <w:shd w:val="clear" w:color="auto" w:fill="auto"/>
          </w:tcPr>
          <w:p w14:paraId="75CECEA2" w14:textId="77777777" w:rsidR="001E4E26" w:rsidRPr="00314B9E" w:rsidRDefault="001E4E26" w:rsidP="00314B9E">
            <w:pPr>
              <w:spacing w:line="360" w:lineRule="auto"/>
              <w:jc w:val="center"/>
              <w:rPr>
                <w:rFonts w:asciiTheme="majorBidi" w:hAnsiTheme="majorBidi"/>
                <w:szCs w:val="24"/>
                <w:rtl/>
              </w:rPr>
            </w:pPr>
          </w:p>
        </w:tc>
        <w:tc>
          <w:tcPr>
            <w:tcW w:w="1804" w:type="dxa"/>
            <w:shd w:val="clear" w:color="auto" w:fill="auto"/>
          </w:tcPr>
          <w:p w14:paraId="19DA0E98" w14:textId="77777777" w:rsidR="001E4E26" w:rsidRPr="00314B9E" w:rsidRDefault="001E4E26" w:rsidP="00314B9E">
            <w:pPr>
              <w:spacing w:line="360" w:lineRule="auto"/>
              <w:jc w:val="center"/>
              <w:rPr>
                <w:rFonts w:asciiTheme="majorBidi" w:hAnsiTheme="majorBidi"/>
                <w:szCs w:val="24"/>
                <w:rtl/>
              </w:rPr>
            </w:pPr>
          </w:p>
        </w:tc>
        <w:tc>
          <w:tcPr>
            <w:tcW w:w="235" w:type="dxa"/>
            <w:tcBorders>
              <w:top w:val="nil"/>
              <w:bottom w:val="nil"/>
            </w:tcBorders>
            <w:shd w:val="clear" w:color="auto" w:fill="auto"/>
          </w:tcPr>
          <w:p w14:paraId="5D6EACDE" w14:textId="77777777" w:rsidR="001E4E26" w:rsidRPr="00314B9E" w:rsidRDefault="001E4E26" w:rsidP="00314B9E">
            <w:pPr>
              <w:spacing w:line="360" w:lineRule="auto"/>
              <w:jc w:val="center"/>
              <w:rPr>
                <w:rFonts w:asciiTheme="majorBidi" w:hAnsiTheme="majorBidi"/>
                <w:szCs w:val="24"/>
                <w:rtl/>
              </w:rPr>
            </w:pPr>
          </w:p>
        </w:tc>
        <w:tc>
          <w:tcPr>
            <w:tcW w:w="1692" w:type="dxa"/>
            <w:shd w:val="clear" w:color="auto" w:fill="auto"/>
          </w:tcPr>
          <w:p w14:paraId="79EA9DB5" w14:textId="77777777" w:rsidR="001E4E26" w:rsidRPr="00314B9E" w:rsidRDefault="001E4E26" w:rsidP="00314B9E">
            <w:pPr>
              <w:spacing w:line="360" w:lineRule="auto"/>
              <w:jc w:val="center"/>
              <w:rPr>
                <w:rFonts w:asciiTheme="majorBidi" w:hAnsiTheme="majorBidi"/>
                <w:szCs w:val="24"/>
                <w:rtl/>
              </w:rPr>
            </w:pPr>
          </w:p>
        </w:tc>
        <w:tc>
          <w:tcPr>
            <w:tcW w:w="235" w:type="dxa"/>
            <w:tcBorders>
              <w:top w:val="nil"/>
              <w:bottom w:val="nil"/>
            </w:tcBorders>
            <w:shd w:val="clear" w:color="auto" w:fill="auto"/>
          </w:tcPr>
          <w:p w14:paraId="38B11986" w14:textId="77777777" w:rsidR="001E4E26" w:rsidRPr="00314B9E" w:rsidRDefault="001E4E26" w:rsidP="00314B9E">
            <w:pPr>
              <w:spacing w:line="360" w:lineRule="auto"/>
              <w:jc w:val="center"/>
              <w:rPr>
                <w:rFonts w:asciiTheme="majorBidi" w:hAnsiTheme="majorBidi"/>
                <w:szCs w:val="24"/>
                <w:rtl/>
              </w:rPr>
            </w:pPr>
          </w:p>
        </w:tc>
        <w:tc>
          <w:tcPr>
            <w:tcW w:w="1590" w:type="dxa"/>
            <w:shd w:val="clear" w:color="auto" w:fill="auto"/>
          </w:tcPr>
          <w:p w14:paraId="7D2CEB63" w14:textId="77777777" w:rsidR="001E4E26" w:rsidRPr="00314B9E" w:rsidRDefault="001E4E26" w:rsidP="00314B9E">
            <w:pPr>
              <w:spacing w:line="360" w:lineRule="auto"/>
              <w:jc w:val="center"/>
              <w:rPr>
                <w:rFonts w:asciiTheme="majorBidi" w:hAnsiTheme="majorBidi"/>
                <w:szCs w:val="24"/>
                <w:rtl/>
              </w:rPr>
            </w:pPr>
          </w:p>
        </w:tc>
      </w:tr>
      <w:tr w:rsidR="001E4E26" w:rsidRPr="00314B9E" w14:paraId="3E312CC5" w14:textId="77777777" w:rsidTr="00DD7F39">
        <w:tc>
          <w:tcPr>
            <w:tcW w:w="1505" w:type="dxa"/>
            <w:shd w:val="clear" w:color="auto" w:fill="auto"/>
          </w:tcPr>
          <w:p w14:paraId="5E6F5081" w14:textId="77777777"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תאריך</w:t>
            </w:r>
          </w:p>
        </w:tc>
        <w:tc>
          <w:tcPr>
            <w:tcW w:w="249" w:type="dxa"/>
            <w:tcBorders>
              <w:top w:val="nil"/>
              <w:bottom w:val="nil"/>
            </w:tcBorders>
            <w:shd w:val="clear" w:color="auto" w:fill="auto"/>
          </w:tcPr>
          <w:p w14:paraId="6F7053E8" w14:textId="77777777" w:rsidR="001E4E26" w:rsidRPr="00314B9E" w:rsidRDefault="001E4E26" w:rsidP="00314B9E">
            <w:pPr>
              <w:spacing w:line="360" w:lineRule="auto"/>
              <w:jc w:val="center"/>
              <w:rPr>
                <w:rFonts w:asciiTheme="majorBidi" w:hAnsiTheme="majorBidi"/>
                <w:szCs w:val="24"/>
                <w:rtl/>
              </w:rPr>
            </w:pPr>
          </w:p>
        </w:tc>
        <w:tc>
          <w:tcPr>
            <w:tcW w:w="1512" w:type="dxa"/>
            <w:shd w:val="clear" w:color="auto" w:fill="auto"/>
          </w:tcPr>
          <w:p w14:paraId="434FCC77" w14:textId="77777777"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שם התאגיד</w:t>
            </w:r>
          </w:p>
        </w:tc>
        <w:tc>
          <w:tcPr>
            <w:tcW w:w="278" w:type="dxa"/>
            <w:tcBorders>
              <w:top w:val="nil"/>
              <w:bottom w:val="nil"/>
            </w:tcBorders>
            <w:shd w:val="clear" w:color="auto" w:fill="auto"/>
          </w:tcPr>
          <w:p w14:paraId="6763BB55" w14:textId="77777777" w:rsidR="001E4E26" w:rsidRPr="00314B9E" w:rsidRDefault="001E4E26" w:rsidP="00314B9E">
            <w:pPr>
              <w:spacing w:line="360" w:lineRule="auto"/>
              <w:jc w:val="center"/>
              <w:rPr>
                <w:rFonts w:asciiTheme="majorBidi" w:hAnsiTheme="majorBidi"/>
                <w:szCs w:val="24"/>
                <w:rtl/>
              </w:rPr>
            </w:pPr>
          </w:p>
        </w:tc>
        <w:tc>
          <w:tcPr>
            <w:tcW w:w="1804" w:type="dxa"/>
            <w:shd w:val="clear" w:color="auto" w:fill="auto"/>
          </w:tcPr>
          <w:p w14:paraId="78169E5E" w14:textId="77777777"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חותמת התאגיד</w:t>
            </w:r>
          </w:p>
        </w:tc>
        <w:tc>
          <w:tcPr>
            <w:tcW w:w="235" w:type="dxa"/>
            <w:tcBorders>
              <w:top w:val="nil"/>
              <w:bottom w:val="nil"/>
            </w:tcBorders>
            <w:shd w:val="clear" w:color="auto" w:fill="auto"/>
          </w:tcPr>
          <w:p w14:paraId="16C66AF8" w14:textId="77777777" w:rsidR="001E4E26" w:rsidRPr="00314B9E" w:rsidRDefault="001E4E26" w:rsidP="00314B9E">
            <w:pPr>
              <w:spacing w:line="360" w:lineRule="auto"/>
              <w:jc w:val="center"/>
              <w:rPr>
                <w:rFonts w:asciiTheme="majorBidi" w:hAnsiTheme="majorBidi"/>
                <w:szCs w:val="24"/>
                <w:rtl/>
              </w:rPr>
            </w:pPr>
          </w:p>
        </w:tc>
        <w:tc>
          <w:tcPr>
            <w:tcW w:w="1692" w:type="dxa"/>
            <w:shd w:val="clear" w:color="auto" w:fill="auto"/>
          </w:tcPr>
          <w:p w14:paraId="55027872" w14:textId="77777777"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שם המצהיר</w:t>
            </w:r>
          </w:p>
        </w:tc>
        <w:tc>
          <w:tcPr>
            <w:tcW w:w="235" w:type="dxa"/>
            <w:tcBorders>
              <w:top w:val="nil"/>
              <w:bottom w:val="nil"/>
            </w:tcBorders>
            <w:shd w:val="clear" w:color="auto" w:fill="auto"/>
          </w:tcPr>
          <w:p w14:paraId="5AD38AC6" w14:textId="77777777" w:rsidR="001E4E26" w:rsidRPr="00314B9E" w:rsidRDefault="001E4E26" w:rsidP="00314B9E">
            <w:pPr>
              <w:spacing w:line="360" w:lineRule="auto"/>
              <w:jc w:val="center"/>
              <w:rPr>
                <w:rFonts w:asciiTheme="majorBidi" w:hAnsiTheme="majorBidi"/>
                <w:szCs w:val="24"/>
                <w:rtl/>
              </w:rPr>
            </w:pPr>
          </w:p>
        </w:tc>
        <w:tc>
          <w:tcPr>
            <w:tcW w:w="1590" w:type="dxa"/>
            <w:shd w:val="clear" w:color="auto" w:fill="auto"/>
          </w:tcPr>
          <w:p w14:paraId="007FB436" w14:textId="77777777"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חתימת המצהיר</w:t>
            </w:r>
          </w:p>
        </w:tc>
      </w:tr>
    </w:tbl>
    <w:p w14:paraId="7F8F6166" w14:textId="77777777" w:rsidR="001E4E26" w:rsidRPr="00314B9E" w:rsidRDefault="001E4E26" w:rsidP="00314B9E">
      <w:pPr>
        <w:spacing w:line="360" w:lineRule="auto"/>
        <w:rPr>
          <w:rFonts w:asciiTheme="majorBidi" w:hAnsiTheme="majorBidi"/>
          <w:szCs w:val="24"/>
          <w:rtl/>
        </w:rPr>
      </w:pPr>
    </w:p>
    <w:p w14:paraId="3A987792" w14:textId="77777777" w:rsidR="001E4E26" w:rsidRPr="00314B9E" w:rsidRDefault="001E4E26" w:rsidP="00314B9E">
      <w:pPr>
        <w:spacing w:line="360" w:lineRule="auto"/>
        <w:rPr>
          <w:rFonts w:asciiTheme="majorBidi" w:hAnsiTheme="majorBidi"/>
          <w:szCs w:val="24"/>
          <w:rtl/>
        </w:rPr>
      </w:pPr>
    </w:p>
    <w:p w14:paraId="062FFD13" w14:textId="77777777"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14:paraId="7A0C7DFE" w14:textId="77777777" w:rsidR="004074FB" w:rsidRP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4C4A6D0A" w14:textId="77777777" w:rsidR="004074FB" w:rsidRPr="004074FB" w:rsidRDefault="004074FB" w:rsidP="004074FB">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E45E489" w14:textId="77777777" w:rsidR="004074FB" w:rsidRDefault="004074FB" w:rsidP="004074FB">
      <w:pPr>
        <w:spacing w:line="360" w:lineRule="auto"/>
        <w:rPr>
          <w:sz w:val="22"/>
          <w:szCs w:val="22"/>
          <w:rtl/>
        </w:rPr>
      </w:pPr>
      <w:r w:rsidRPr="004074FB">
        <w:rPr>
          <w:rFonts w:ascii="Arial" w:hAnsi="Arial" w:hint="cs"/>
          <w:sz w:val="22"/>
          <w:szCs w:val="22"/>
          <w:rtl/>
        </w:rPr>
        <w:t xml:space="preserve">     </w:t>
      </w:r>
    </w:p>
    <w:p w14:paraId="3A5D35AF" w14:textId="77777777" w:rsidR="00DD7F39" w:rsidRPr="004074FB" w:rsidRDefault="00DD7F39" w:rsidP="004074FB">
      <w:pPr>
        <w:spacing w:line="360" w:lineRule="auto"/>
        <w:rPr>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074FB" w:rsidRPr="004074FB" w14:paraId="2DE32E87" w14:textId="77777777" w:rsidTr="005C206F">
        <w:trPr>
          <w:jc w:val="center"/>
        </w:trPr>
        <w:tc>
          <w:tcPr>
            <w:tcW w:w="2144" w:type="dxa"/>
            <w:tcBorders>
              <w:top w:val="single" w:sz="4" w:space="0" w:color="auto"/>
            </w:tcBorders>
          </w:tcPr>
          <w:p w14:paraId="24E15337"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73423A3F" w14:textId="77777777" w:rsidR="004074FB" w:rsidRPr="004074FB" w:rsidRDefault="004074FB" w:rsidP="005C206F">
            <w:pPr>
              <w:spacing w:line="360" w:lineRule="auto"/>
              <w:jc w:val="both"/>
              <w:rPr>
                <w:rFonts w:ascii="Arial" w:hAnsi="Arial"/>
                <w:sz w:val="22"/>
                <w:szCs w:val="22"/>
                <w:rtl/>
              </w:rPr>
            </w:pPr>
          </w:p>
        </w:tc>
        <w:tc>
          <w:tcPr>
            <w:tcW w:w="2409" w:type="dxa"/>
            <w:tcBorders>
              <w:top w:val="single" w:sz="4" w:space="0" w:color="auto"/>
            </w:tcBorders>
          </w:tcPr>
          <w:p w14:paraId="4EC177D9"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14:paraId="6F1FAE80" w14:textId="77777777" w:rsidR="004074FB" w:rsidRPr="004074FB" w:rsidRDefault="004074FB" w:rsidP="005C206F">
            <w:pPr>
              <w:spacing w:line="360" w:lineRule="auto"/>
              <w:jc w:val="both"/>
              <w:rPr>
                <w:rFonts w:ascii="Arial" w:hAnsi="Arial"/>
                <w:sz w:val="22"/>
                <w:szCs w:val="22"/>
                <w:rtl/>
              </w:rPr>
            </w:pPr>
          </w:p>
        </w:tc>
        <w:tc>
          <w:tcPr>
            <w:tcW w:w="2268" w:type="dxa"/>
            <w:tcBorders>
              <w:top w:val="single" w:sz="4" w:space="0" w:color="auto"/>
            </w:tcBorders>
          </w:tcPr>
          <w:p w14:paraId="2D764935"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7F7CB453" w14:textId="77777777" w:rsidR="004074FB" w:rsidRPr="00314B9E" w:rsidRDefault="004074FB" w:rsidP="004074FB">
      <w:pPr>
        <w:spacing w:line="360" w:lineRule="auto"/>
        <w:jc w:val="center"/>
        <w:rPr>
          <w:rFonts w:asciiTheme="majorBidi" w:hAnsiTheme="majorBidi"/>
          <w:b/>
          <w:bCs/>
          <w:sz w:val="28"/>
          <w:szCs w:val="28"/>
          <w:u w:val="single"/>
          <w:rtl/>
        </w:rPr>
      </w:pPr>
    </w:p>
    <w:p w14:paraId="6E1ED8B3" w14:textId="77777777" w:rsidR="00325552" w:rsidRPr="00314B9E" w:rsidRDefault="00325552" w:rsidP="00314B9E">
      <w:pPr>
        <w:spacing w:line="360" w:lineRule="auto"/>
        <w:jc w:val="center"/>
        <w:rPr>
          <w:rFonts w:asciiTheme="majorBidi" w:hAnsiTheme="majorBidi"/>
          <w:b/>
          <w:bCs/>
          <w:sz w:val="28"/>
          <w:szCs w:val="28"/>
          <w:u w:val="single"/>
          <w:rtl/>
        </w:rPr>
      </w:pPr>
    </w:p>
    <w:p w14:paraId="306C314E" w14:textId="77777777" w:rsidR="001E4E26" w:rsidRPr="00314B9E" w:rsidRDefault="001E4E26" w:rsidP="00314B9E">
      <w:pPr>
        <w:rPr>
          <w:rFonts w:asciiTheme="majorBidi" w:hAnsiTheme="majorBidi"/>
          <w:szCs w:val="24"/>
          <w:rtl/>
        </w:rPr>
      </w:pPr>
    </w:p>
    <w:p w14:paraId="41AC54ED" w14:textId="77777777" w:rsidR="001E4E26" w:rsidRPr="00314B9E" w:rsidRDefault="001E4E26" w:rsidP="00314B9E">
      <w:pPr>
        <w:rPr>
          <w:rFonts w:asciiTheme="majorBidi" w:hAnsiTheme="majorBidi"/>
          <w:szCs w:val="24"/>
          <w:rtl/>
        </w:rPr>
      </w:pPr>
    </w:p>
    <w:p w14:paraId="0B42EEE7" w14:textId="77777777" w:rsidR="001E4E26" w:rsidRPr="00314B9E" w:rsidRDefault="001E4E26" w:rsidP="00314B9E">
      <w:pPr>
        <w:spacing w:line="360" w:lineRule="auto"/>
        <w:jc w:val="both"/>
        <w:rPr>
          <w:rFonts w:asciiTheme="majorBidi" w:hAnsiTheme="majorBidi"/>
          <w:szCs w:val="24"/>
          <w:rtl/>
        </w:rPr>
      </w:pPr>
    </w:p>
    <w:p w14:paraId="21D3CF7D" w14:textId="77777777" w:rsidR="001E4E26" w:rsidRPr="00314B9E" w:rsidRDefault="001E4E26" w:rsidP="00314B9E">
      <w:pPr>
        <w:spacing w:line="360" w:lineRule="auto"/>
        <w:jc w:val="both"/>
        <w:rPr>
          <w:rFonts w:asciiTheme="majorBidi" w:hAnsiTheme="majorBidi"/>
          <w:szCs w:val="24"/>
          <w:rtl/>
        </w:rPr>
      </w:pPr>
    </w:p>
    <w:p w14:paraId="55CBB165" w14:textId="77777777" w:rsidR="001E4E26" w:rsidRPr="00314B9E" w:rsidRDefault="001E4E26" w:rsidP="00314B9E">
      <w:pPr>
        <w:spacing w:line="360" w:lineRule="auto"/>
        <w:jc w:val="both"/>
        <w:rPr>
          <w:rFonts w:asciiTheme="majorBidi" w:hAnsiTheme="majorBidi"/>
          <w:szCs w:val="24"/>
          <w:rtl/>
        </w:rPr>
      </w:pPr>
    </w:p>
    <w:p w14:paraId="0261585F" w14:textId="77777777" w:rsidR="00616CD5" w:rsidRPr="00314B9E" w:rsidRDefault="00616CD5" w:rsidP="00314B9E">
      <w:pPr>
        <w:spacing w:line="360" w:lineRule="auto"/>
        <w:ind w:left="6480" w:firstLine="720"/>
        <w:jc w:val="center"/>
        <w:rPr>
          <w:rFonts w:asciiTheme="majorBidi" w:hAnsiTheme="majorBidi"/>
          <w:b/>
          <w:bCs/>
          <w:sz w:val="28"/>
          <w:szCs w:val="28"/>
          <w:u w:val="single"/>
          <w:rtl/>
        </w:rPr>
      </w:pPr>
    </w:p>
    <w:p w14:paraId="6B87DE78" w14:textId="77777777" w:rsidR="00616CD5" w:rsidRPr="00314B9E" w:rsidRDefault="00616CD5" w:rsidP="00314B9E">
      <w:pPr>
        <w:spacing w:line="360" w:lineRule="auto"/>
        <w:ind w:left="6480" w:firstLine="720"/>
        <w:jc w:val="center"/>
        <w:rPr>
          <w:rFonts w:asciiTheme="majorBidi" w:hAnsiTheme="majorBidi"/>
          <w:b/>
          <w:bCs/>
          <w:sz w:val="28"/>
          <w:szCs w:val="28"/>
          <w:u w:val="single"/>
          <w:rtl/>
        </w:rPr>
      </w:pPr>
    </w:p>
    <w:p w14:paraId="566E9702" w14:textId="77777777" w:rsidR="00213745" w:rsidRDefault="00213745"/>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213745" w:rsidRPr="00314B9E" w14:paraId="0F301A17" w14:textId="77777777" w:rsidTr="00E83064">
        <w:trPr>
          <w:trHeight w:hRule="exact" w:val="561"/>
        </w:trPr>
        <w:tc>
          <w:tcPr>
            <w:tcW w:w="8958" w:type="dxa"/>
            <w:tcBorders>
              <w:top w:val="nil"/>
              <w:bottom w:val="nil"/>
            </w:tcBorders>
            <w:shd w:val="clear" w:color="auto" w:fill="D9D9D9" w:themeFill="background1" w:themeFillShade="D9"/>
            <w:vAlign w:val="center"/>
          </w:tcPr>
          <w:p w14:paraId="6BA40A68" w14:textId="77777777" w:rsidR="00213745" w:rsidRPr="00F410B9" w:rsidRDefault="00213745" w:rsidP="00213745">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ח'1</w:t>
            </w:r>
          </w:p>
        </w:tc>
      </w:tr>
      <w:tr w:rsidR="00213745" w:rsidRPr="006C6705" w14:paraId="2D4A835C" w14:textId="77777777" w:rsidTr="00E83064">
        <w:trPr>
          <w:trHeight w:hRule="exact" w:val="561"/>
        </w:trPr>
        <w:tc>
          <w:tcPr>
            <w:tcW w:w="8958" w:type="dxa"/>
            <w:tcBorders>
              <w:top w:val="nil"/>
              <w:bottom w:val="nil"/>
            </w:tcBorders>
            <w:shd w:val="clear" w:color="auto" w:fill="1B3461"/>
            <w:vAlign w:val="center"/>
          </w:tcPr>
          <w:p w14:paraId="4365A3D2" w14:textId="77777777" w:rsidR="00213745" w:rsidRPr="006C6705" w:rsidRDefault="00213745" w:rsidP="00E83064">
            <w:pPr>
              <w:pStyle w:val="afffc"/>
              <w:jc w:val="left"/>
              <w:rPr>
                <w:rFonts w:asciiTheme="majorBidi" w:hAnsiTheme="majorBidi" w:cs="David"/>
                <w:rtl/>
              </w:rPr>
            </w:pPr>
            <w:r w:rsidRPr="00213745">
              <w:rPr>
                <w:rFonts w:asciiTheme="majorBidi" w:hAnsiTheme="majorBidi" w:cs="David"/>
                <w:b w:val="0"/>
                <w:i/>
                <w:rtl/>
              </w:rPr>
              <w:t>התחייבות נותן שירותים מטעם ה</w:t>
            </w:r>
            <w:r w:rsidR="00A05BCB">
              <w:rPr>
                <w:rFonts w:asciiTheme="majorBidi" w:hAnsiTheme="majorBidi" w:cs="David"/>
                <w:b w:val="0"/>
                <w:i/>
                <w:rtl/>
              </w:rPr>
              <w:t>קבלן</w:t>
            </w:r>
            <w:r w:rsidRPr="00213745">
              <w:rPr>
                <w:rFonts w:asciiTheme="majorBidi" w:hAnsiTheme="majorBidi" w:cs="David"/>
                <w:b w:val="0"/>
                <w:i/>
                <w:rtl/>
              </w:rPr>
              <w:t>, בדבר הימנעות ממצב של חשש לניגוד עניינים</w:t>
            </w:r>
          </w:p>
        </w:tc>
      </w:tr>
    </w:tbl>
    <w:p w14:paraId="1E9E329F" w14:textId="77777777" w:rsidR="004877FA" w:rsidRPr="00213745" w:rsidRDefault="00213745" w:rsidP="00314B9E">
      <w:pPr>
        <w:jc w:val="center"/>
        <w:rPr>
          <w:rFonts w:asciiTheme="majorBidi" w:hAnsiTheme="majorBidi"/>
          <w:b/>
          <w:bCs/>
          <w:szCs w:val="24"/>
          <w:u w:val="single"/>
          <w:rtl/>
        </w:rPr>
      </w:pPr>
      <w:r w:rsidRPr="00213745">
        <w:rPr>
          <w:rFonts w:asciiTheme="majorBidi" w:hAnsiTheme="majorBidi"/>
          <w:b/>
          <w:bCs/>
          <w:szCs w:val="24"/>
          <w:u w:val="single"/>
          <w:rtl/>
        </w:rPr>
        <w:t xml:space="preserve"> </w:t>
      </w:r>
      <w:r w:rsidR="004877FA" w:rsidRPr="00213745">
        <w:rPr>
          <w:rFonts w:asciiTheme="majorBidi" w:hAnsiTheme="majorBidi"/>
          <w:b/>
          <w:bCs/>
          <w:szCs w:val="24"/>
          <w:u w:val="single"/>
          <w:rtl/>
        </w:rPr>
        <w:t>(לחתימת ה</w:t>
      </w:r>
      <w:r w:rsidR="00A05BCB">
        <w:rPr>
          <w:rFonts w:asciiTheme="majorBidi" w:hAnsiTheme="majorBidi"/>
          <w:b/>
          <w:bCs/>
          <w:szCs w:val="24"/>
          <w:u w:val="single"/>
          <w:rtl/>
        </w:rPr>
        <w:t>קבלן</w:t>
      </w:r>
      <w:r w:rsidR="004877FA" w:rsidRPr="00213745">
        <w:rPr>
          <w:rFonts w:asciiTheme="majorBidi" w:hAnsiTheme="majorBidi"/>
          <w:b/>
          <w:bCs/>
          <w:szCs w:val="24"/>
          <w:u w:val="single"/>
          <w:rtl/>
        </w:rPr>
        <w:t>- התאגיד/ העוסק המורשה)</w:t>
      </w:r>
    </w:p>
    <w:p w14:paraId="3608BB34" w14:textId="77777777" w:rsidR="004877FA" w:rsidRPr="00213745" w:rsidRDefault="004877FA" w:rsidP="00314B9E">
      <w:pPr>
        <w:spacing w:line="360" w:lineRule="auto"/>
        <w:jc w:val="center"/>
        <w:rPr>
          <w:rFonts w:asciiTheme="majorBidi" w:hAnsiTheme="majorBidi"/>
          <w:b/>
          <w:bCs/>
          <w:szCs w:val="24"/>
          <w:u w:val="single"/>
          <w:rtl/>
        </w:rPr>
      </w:pPr>
    </w:p>
    <w:p w14:paraId="080291A3" w14:textId="77777777" w:rsidR="004877FA" w:rsidRPr="00213745" w:rsidRDefault="004877FA" w:rsidP="00DD7F39">
      <w:pPr>
        <w:spacing w:line="360" w:lineRule="auto"/>
        <w:rPr>
          <w:rFonts w:asciiTheme="majorBidi" w:hAnsiTheme="majorBidi"/>
          <w:szCs w:val="24"/>
        </w:rPr>
      </w:pPr>
      <w:r w:rsidRPr="00213745">
        <w:rPr>
          <w:rFonts w:asciiTheme="majorBidi" w:hAnsiTheme="majorBidi"/>
          <w:szCs w:val="24"/>
          <w:rtl/>
        </w:rPr>
        <w:t xml:space="preserve">שנערכה ונחתמה בתאריך: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14:paraId="6599C239" w14:textId="77777777" w:rsidR="004877FA" w:rsidRPr="00213745" w:rsidRDefault="004877FA" w:rsidP="00DD7F39">
      <w:pPr>
        <w:spacing w:line="360" w:lineRule="auto"/>
        <w:rPr>
          <w:rFonts w:asciiTheme="majorBidi" w:hAnsiTheme="majorBidi"/>
          <w:szCs w:val="24"/>
          <w:rtl/>
        </w:rPr>
      </w:pPr>
      <w:r w:rsidRPr="00213745">
        <w:rPr>
          <w:rFonts w:asciiTheme="majorBidi" w:hAnsiTheme="majorBidi"/>
          <w:szCs w:val="24"/>
          <w:rtl/>
        </w:rPr>
        <w:t xml:space="preserve">על ידי מורשי החתימה מטעם </w:t>
      </w:r>
      <w:r w:rsidR="00DD7F39" w:rsidRPr="00DD7F39">
        <w:rPr>
          <w:rFonts w:asciiTheme="majorBidi" w:hAnsiTheme="majorBidi"/>
          <w:szCs w:val="24"/>
          <w:u w:val="single"/>
          <w:rtl/>
        </w:rPr>
        <w:tab/>
      </w:r>
      <w:r w:rsidR="00DD7F39" w:rsidRPr="00DD7F39">
        <w:rPr>
          <w:rFonts w:asciiTheme="majorBidi" w:hAnsiTheme="majorBidi"/>
          <w:szCs w:val="24"/>
          <w:u w:val="single"/>
          <w:rtl/>
        </w:rPr>
        <w:tab/>
      </w:r>
      <w:r w:rsidR="00DD7F39" w:rsidRPr="00DD7F39">
        <w:rPr>
          <w:rFonts w:asciiTheme="majorBidi" w:hAnsiTheme="majorBidi"/>
          <w:szCs w:val="24"/>
          <w:u w:val="single"/>
          <w:rtl/>
        </w:rPr>
        <w:tab/>
      </w:r>
      <w:r w:rsidR="00DD7F39" w:rsidRPr="00DD7F39">
        <w:rPr>
          <w:rFonts w:asciiTheme="majorBidi" w:hAnsiTheme="majorBidi"/>
          <w:szCs w:val="24"/>
          <w:u w:val="single"/>
          <w:rtl/>
        </w:rPr>
        <w:tab/>
      </w:r>
      <w:r w:rsidRPr="00213745">
        <w:rPr>
          <w:rFonts w:asciiTheme="majorBidi" w:hAnsiTheme="majorBidi"/>
          <w:szCs w:val="24"/>
          <w:rtl/>
        </w:rPr>
        <w:t xml:space="preserve"> (להלן</w:t>
      </w:r>
      <w:r w:rsidR="00213745" w:rsidRPr="00213745">
        <w:rPr>
          <w:rFonts w:asciiTheme="majorBidi" w:hAnsiTheme="majorBidi" w:hint="cs"/>
          <w:szCs w:val="24"/>
          <w:rtl/>
        </w:rPr>
        <w:t>:</w:t>
      </w:r>
      <w:r w:rsidRPr="00213745">
        <w:rPr>
          <w:rFonts w:asciiTheme="majorBidi" w:hAnsiTheme="majorBidi"/>
          <w:szCs w:val="24"/>
          <w:rtl/>
        </w:rPr>
        <w:t xml:space="preserve"> "</w:t>
      </w:r>
      <w:r w:rsidRPr="00213745">
        <w:rPr>
          <w:rFonts w:asciiTheme="majorBidi" w:hAnsiTheme="majorBidi"/>
          <w:b/>
          <w:bCs/>
          <w:szCs w:val="24"/>
          <w:rtl/>
        </w:rPr>
        <w:t>ה</w:t>
      </w:r>
      <w:r w:rsidR="00A05BCB">
        <w:rPr>
          <w:rFonts w:asciiTheme="majorBidi" w:hAnsiTheme="majorBidi"/>
          <w:b/>
          <w:bCs/>
          <w:szCs w:val="24"/>
          <w:rtl/>
        </w:rPr>
        <w:t>קבלן</w:t>
      </w:r>
      <w:r w:rsidRPr="00213745">
        <w:rPr>
          <w:rFonts w:asciiTheme="majorBidi" w:hAnsiTheme="majorBidi"/>
          <w:szCs w:val="24"/>
          <w:rtl/>
        </w:rPr>
        <w:t>")</w:t>
      </w:r>
    </w:p>
    <w:p w14:paraId="56BD04C2" w14:textId="77777777" w:rsidR="004877FA" w:rsidRPr="00213745" w:rsidRDefault="004877FA" w:rsidP="00DD7F39">
      <w:pPr>
        <w:spacing w:line="360" w:lineRule="auto"/>
        <w:rPr>
          <w:rFonts w:asciiTheme="majorBidi" w:hAnsiTheme="majorBidi"/>
          <w:szCs w:val="24"/>
          <w:rtl/>
        </w:rPr>
      </w:pPr>
      <w:r w:rsidRPr="00213745">
        <w:rPr>
          <w:rFonts w:asciiTheme="majorBidi" w:hAnsiTheme="majorBidi"/>
          <w:szCs w:val="24"/>
          <w:rtl/>
        </w:rPr>
        <w:t>שם/שמות מורשה/י החתימה מטעם ה</w:t>
      </w:r>
      <w:r w:rsidR="00A05BCB">
        <w:rPr>
          <w:rFonts w:asciiTheme="majorBidi" w:hAnsiTheme="majorBidi"/>
          <w:szCs w:val="24"/>
          <w:rtl/>
        </w:rPr>
        <w:t>קבלן</w:t>
      </w:r>
      <w:r w:rsidRPr="00213745">
        <w:rPr>
          <w:rFonts w:asciiTheme="majorBidi" w:hAnsiTheme="majorBidi"/>
          <w:szCs w:val="24"/>
          <w:rtl/>
        </w:rPr>
        <w:t xml:space="preserve">: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14:paraId="2C6C7094" w14:textId="77777777" w:rsidR="004877FA" w:rsidRPr="00213745" w:rsidRDefault="004877FA" w:rsidP="00DD7F39">
      <w:pPr>
        <w:spacing w:line="360" w:lineRule="auto"/>
        <w:rPr>
          <w:rFonts w:asciiTheme="majorBidi" w:hAnsiTheme="majorBidi"/>
          <w:szCs w:val="24"/>
          <w:rtl/>
        </w:rPr>
      </w:pPr>
      <w:r w:rsidRPr="00213745">
        <w:rPr>
          <w:rFonts w:asciiTheme="majorBidi" w:hAnsiTheme="majorBidi"/>
          <w:szCs w:val="24"/>
          <w:rtl/>
        </w:rPr>
        <w:t xml:space="preserve">מספר/י  ת.ז.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14:paraId="57279908" w14:textId="77777777" w:rsidR="004877FA" w:rsidRPr="00DD7F39" w:rsidRDefault="004877FA" w:rsidP="00DD7F39">
      <w:pPr>
        <w:spacing w:line="360" w:lineRule="auto"/>
        <w:rPr>
          <w:rFonts w:asciiTheme="majorBidi" w:hAnsiTheme="majorBidi"/>
          <w:szCs w:val="24"/>
          <w:u w:val="single"/>
          <w:rtl/>
        </w:rPr>
      </w:pPr>
      <w:r w:rsidRPr="00213745">
        <w:rPr>
          <w:rFonts w:asciiTheme="majorBidi" w:hAnsiTheme="majorBidi"/>
          <w:szCs w:val="24"/>
          <w:rtl/>
        </w:rPr>
        <w:t>כתובת ה</w:t>
      </w:r>
      <w:r w:rsidR="00A05BCB">
        <w:rPr>
          <w:rFonts w:asciiTheme="majorBidi" w:hAnsiTheme="majorBidi"/>
          <w:szCs w:val="24"/>
          <w:rtl/>
        </w:rPr>
        <w:t>קבלן</w:t>
      </w:r>
      <w:r w:rsidRPr="00213745">
        <w:rPr>
          <w:rFonts w:asciiTheme="majorBidi" w:hAnsiTheme="majorBidi"/>
          <w:szCs w:val="24"/>
          <w:rtl/>
        </w:rPr>
        <w:t xml:space="preserve"> (כתובת רשומה של התאגיד):</w:t>
      </w:r>
      <w:r w:rsidR="00DD7F39">
        <w:rPr>
          <w:rFonts w:asciiTheme="majorBidi" w:hAnsiTheme="majorBidi" w:hint="cs"/>
          <w:szCs w:val="24"/>
          <w:rtl/>
        </w:rPr>
        <w:t xml:space="preserve">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14:paraId="2526BBBF" w14:textId="77777777" w:rsidR="004877FA" w:rsidRPr="00213745" w:rsidRDefault="004877FA" w:rsidP="00314B9E">
      <w:pPr>
        <w:jc w:val="both"/>
        <w:rPr>
          <w:rFonts w:asciiTheme="majorBidi" w:hAnsiTheme="majorBidi"/>
          <w:szCs w:val="24"/>
          <w:rtl/>
        </w:rPr>
      </w:pPr>
    </w:p>
    <w:p w14:paraId="59FD612E" w14:textId="67A1DB16" w:rsidR="00A0283C" w:rsidRPr="00213745" w:rsidRDefault="00A0283C" w:rsidP="00130EAC">
      <w:pPr>
        <w:tabs>
          <w:tab w:val="left" w:pos="1020"/>
        </w:tabs>
        <w:spacing w:line="360" w:lineRule="auto"/>
        <w:ind w:left="1020" w:hanging="993"/>
        <w:jc w:val="both"/>
        <w:rPr>
          <w:rFonts w:asciiTheme="majorBidi" w:hAnsiTheme="majorBidi"/>
          <w:szCs w:val="24"/>
          <w:rtl/>
        </w:rPr>
      </w:pPr>
      <w:r w:rsidRPr="00213745">
        <w:rPr>
          <w:rFonts w:asciiTheme="majorBidi" w:hAnsiTheme="majorBidi"/>
          <w:b/>
          <w:bCs/>
          <w:szCs w:val="24"/>
          <w:rtl/>
        </w:rPr>
        <w:t>הואיל:</w:t>
      </w:r>
      <w:r w:rsidRPr="00213745">
        <w:rPr>
          <w:rFonts w:asciiTheme="majorBidi" w:hAnsiTheme="majorBidi"/>
          <w:szCs w:val="24"/>
          <w:rtl/>
        </w:rPr>
        <w:tab/>
        <w:t>ונחתם הסכם בין משרד התשתיות הלאומיות, האנרגיה והמים (להלן</w:t>
      </w:r>
      <w:r>
        <w:rPr>
          <w:rFonts w:asciiTheme="majorBidi" w:hAnsiTheme="majorBidi" w:hint="cs"/>
          <w:szCs w:val="24"/>
          <w:rtl/>
        </w:rPr>
        <w:t>:</w:t>
      </w:r>
      <w:r w:rsidRPr="00213745">
        <w:rPr>
          <w:rFonts w:asciiTheme="majorBidi" w:hAnsiTheme="majorBidi"/>
          <w:szCs w:val="24"/>
          <w:rtl/>
        </w:rPr>
        <w:t xml:space="preserve"> </w:t>
      </w:r>
      <w:r>
        <w:rPr>
          <w:rFonts w:asciiTheme="majorBidi" w:hAnsiTheme="majorBidi" w:hint="cs"/>
          <w:szCs w:val="24"/>
          <w:rtl/>
        </w:rPr>
        <w:t>"</w:t>
      </w:r>
      <w:r w:rsidRPr="00E83064">
        <w:rPr>
          <w:rFonts w:asciiTheme="majorBidi" w:hAnsiTheme="majorBidi"/>
          <w:b/>
          <w:bCs/>
          <w:szCs w:val="24"/>
          <w:rtl/>
        </w:rPr>
        <w:t>המשרד</w:t>
      </w:r>
      <w:r>
        <w:rPr>
          <w:rFonts w:asciiTheme="majorBidi" w:hAnsiTheme="majorBidi" w:hint="cs"/>
          <w:szCs w:val="24"/>
          <w:rtl/>
        </w:rPr>
        <w:t>"</w:t>
      </w:r>
      <w:r w:rsidRPr="00213745">
        <w:rPr>
          <w:rFonts w:asciiTheme="majorBidi" w:hAnsiTheme="majorBidi"/>
          <w:szCs w:val="24"/>
          <w:rtl/>
        </w:rPr>
        <w:t>) ובין ה</w:t>
      </w:r>
      <w:r>
        <w:rPr>
          <w:rFonts w:asciiTheme="majorBidi" w:hAnsiTheme="majorBidi"/>
          <w:szCs w:val="24"/>
          <w:rtl/>
        </w:rPr>
        <w:t>קבלן</w:t>
      </w:r>
      <w:r w:rsidRPr="00213745">
        <w:rPr>
          <w:rFonts w:asciiTheme="majorBidi" w:hAnsiTheme="majorBidi"/>
          <w:szCs w:val="24"/>
          <w:rtl/>
        </w:rPr>
        <w:t xml:space="preserve">, לקבלת השירותים כהגדרתם בהסכם שנחתם בעקבות מכרז פומבי </w:t>
      </w:r>
      <w:r w:rsidRPr="00213745">
        <w:rPr>
          <w:rFonts w:asciiTheme="majorBidi" w:hAnsiTheme="majorBidi"/>
          <w:b/>
          <w:bCs/>
          <w:szCs w:val="24"/>
          <w:rtl/>
        </w:rPr>
        <w:t xml:space="preserve">מכרז פומבי מס' </w:t>
      </w:r>
      <w:r w:rsidR="00130EAC">
        <w:rPr>
          <w:rFonts w:hint="cs"/>
          <w:b/>
          <w:bCs/>
          <w:szCs w:val="24"/>
          <w:rtl/>
        </w:rPr>
        <w:t>27/2017</w:t>
      </w:r>
      <w:r w:rsidRPr="00213745">
        <w:rPr>
          <w:rFonts w:asciiTheme="majorBidi" w:hAnsiTheme="majorBidi"/>
          <w:b/>
          <w:bCs/>
          <w:szCs w:val="24"/>
          <w:rtl/>
        </w:rPr>
        <w:t xml:space="preserve"> ל</w:t>
      </w:r>
      <w:r>
        <w:rPr>
          <w:rFonts w:asciiTheme="majorBidi" w:hAnsiTheme="majorBidi" w:hint="cs"/>
          <w:b/>
          <w:bCs/>
          <w:szCs w:val="24"/>
          <w:rtl/>
        </w:rPr>
        <w:t xml:space="preserve">קבלת </w:t>
      </w:r>
      <w:r w:rsidRPr="00130EAC">
        <w:rPr>
          <w:rFonts w:asciiTheme="majorBidi" w:hAnsiTheme="majorBidi" w:hint="cs"/>
          <w:b/>
          <w:bCs/>
          <w:szCs w:val="24"/>
          <w:rtl/>
        </w:rPr>
        <w:t xml:space="preserve">שירותים לאפיון אתר והתקנת מערך </w:t>
      </w:r>
      <w:r w:rsidR="00A41498" w:rsidRPr="00130EAC">
        <w:rPr>
          <w:rFonts w:asciiTheme="majorBidi" w:hAnsiTheme="majorBidi" w:hint="cs"/>
          <w:b/>
          <w:bCs/>
          <w:szCs w:val="24"/>
          <w:rtl/>
        </w:rPr>
        <w:t>בקרה לניהול אנרגיה בבתי ספר</w:t>
      </w:r>
      <w:r w:rsidR="00A41498">
        <w:rPr>
          <w:rFonts w:asciiTheme="majorBidi" w:hAnsiTheme="majorBidi" w:hint="cs"/>
          <w:szCs w:val="24"/>
          <w:rtl/>
        </w:rPr>
        <w:t xml:space="preserve"> </w:t>
      </w:r>
      <w:r w:rsidRPr="00213745">
        <w:rPr>
          <w:rFonts w:asciiTheme="majorBidi" w:hAnsiTheme="majorBidi"/>
          <w:szCs w:val="24"/>
          <w:rtl/>
        </w:rPr>
        <w:t>(להלן, בהתאמה: "</w:t>
      </w:r>
      <w:r w:rsidRPr="00213745">
        <w:rPr>
          <w:rFonts w:asciiTheme="majorBidi" w:hAnsiTheme="majorBidi"/>
          <w:b/>
          <w:bCs/>
          <w:szCs w:val="24"/>
          <w:rtl/>
        </w:rPr>
        <w:t>ההסכם</w:t>
      </w:r>
      <w:r w:rsidRPr="00213745">
        <w:rPr>
          <w:rFonts w:asciiTheme="majorBidi" w:hAnsiTheme="majorBidi"/>
          <w:szCs w:val="24"/>
          <w:rtl/>
        </w:rPr>
        <w:t>", "</w:t>
      </w:r>
      <w:r w:rsidRPr="00213745">
        <w:rPr>
          <w:rFonts w:asciiTheme="majorBidi" w:hAnsiTheme="majorBidi"/>
          <w:b/>
          <w:bCs/>
          <w:szCs w:val="24"/>
          <w:rtl/>
        </w:rPr>
        <w:t>השירותים</w:t>
      </w:r>
      <w:r w:rsidRPr="00213745">
        <w:rPr>
          <w:rFonts w:asciiTheme="majorBidi" w:hAnsiTheme="majorBidi"/>
          <w:szCs w:val="24"/>
          <w:rtl/>
        </w:rPr>
        <w:t>");</w:t>
      </w:r>
    </w:p>
    <w:p w14:paraId="688616E6" w14:textId="77777777" w:rsidR="00A0283C" w:rsidRPr="00213745" w:rsidRDefault="00A0283C" w:rsidP="00A0283C">
      <w:pPr>
        <w:tabs>
          <w:tab w:val="left" w:pos="1020"/>
        </w:tabs>
        <w:spacing w:line="360" w:lineRule="auto"/>
        <w:ind w:left="1020" w:hanging="993"/>
        <w:jc w:val="both"/>
        <w:rPr>
          <w:rFonts w:asciiTheme="majorBidi" w:hAnsiTheme="majorBidi"/>
          <w:szCs w:val="24"/>
          <w:rtl/>
        </w:rPr>
      </w:pPr>
      <w:r w:rsidRPr="00213745">
        <w:rPr>
          <w:rFonts w:asciiTheme="majorBidi" w:hAnsiTheme="majorBidi"/>
          <w:b/>
          <w:bCs/>
          <w:szCs w:val="24"/>
          <w:rtl/>
        </w:rPr>
        <w:t>והואיל:</w:t>
      </w:r>
      <w:r w:rsidRPr="00213745">
        <w:rPr>
          <w:rFonts w:asciiTheme="majorBidi" w:hAnsiTheme="majorBidi"/>
          <w:szCs w:val="24"/>
          <w:rtl/>
        </w:rPr>
        <w:tab/>
        <w:t>ותנאי לחתימת ההסכם הינה התחייבות של ה</w:t>
      </w:r>
      <w:r>
        <w:rPr>
          <w:rFonts w:asciiTheme="majorBidi" w:hAnsiTheme="majorBidi"/>
          <w:szCs w:val="24"/>
          <w:rtl/>
        </w:rPr>
        <w:t>קבלן</w:t>
      </w:r>
      <w:r w:rsidRPr="00213745">
        <w:rPr>
          <w:rFonts w:asciiTheme="majorBidi" w:hAnsiTheme="majorBidi"/>
          <w:szCs w:val="24"/>
          <w:rtl/>
        </w:rPr>
        <w:t xml:space="preserve"> ועובדיו להימנע ממצב של ניגוד עניינים בין השירותים הניתנים למשרד מה</w:t>
      </w:r>
      <w:r>
        <w:rPr>
          <w:rFonts w:asciiTheme="majorBidi" w:hAnsiTheme="majorBidi"/>
          <w:szCs w:val="24"/>
          <w:rtl/>
        </w:rPr>
        <w:t>קבלן</w:t>
      </w:r>
      <w:r w:rsidRPr="00213745">
        <w:rPr>
          <w:rFonts w:asciiTheme="majorBidi" w:hAnsiTheme="majorBidi"/>
          <w:szCs w:val="24"/>
          <w:rtl/>
        </w:rPr>
        <w:t xml:space="preserve"> לבין עניינים אחרים של ה</w:t>
      </w:r>
      <w:r>
        <w:rPr>
          <w:rFonts w:asciiTheme="majorBidi" w:hAnsiTheme="majorBidi"/>
          <w:szCs w:val="24"/>
          <w:rtl/>
        </w:rPr>
        <w:t>קבלן</w:t>
      </w:r>
      <w:r w:rsidRPr="00213745">
        <w:rPr>
          <w:rFonts w:asciiTheme="majorBidi" w:hAnsiTheme="majorBidi"/>
          <w:szCs w:val="24"/>
          <w:rtl/>
        </w:rPr>
        <w:t xml:space="preserve"> ועובדיו, עסקיים או פרטיים (להלן</w:t>
      </w:r>
      <w:r w:rsidRPr="00213745">
        <w:rPr>
          <w:rFonts w:asciiTheme="majorBidi" w:hAnsiTheme="majorBidi" w:hint="cs"/>
          <w:szCs w:val="24"/>
          <w:rtl/>
        </w:rPr>
        <w:t>:</w:t>
      </w:r>
      <w:r w:rsidRPr="00213745">
        <w:rPr>
          <w:rFonts w:asciiTheme="majorBidi" w:hAnsiTheme="majorBidi"/>
          <w:szCs w:val="24"/>
          <w:rtl/>
        </w:rPr>
        <w:t xml:space="preserve"> </w:t>
      </w:r>
      <w:r w:rsidRPr="00213745">
        <w:rPr>
          <w:rFonts w:asciiTheme="majorBidi" w:hAnsiTheme="majorBidi" w:hint="cs"/>
          <w:szCs w:val="24"/>
          <w:rtl/>
        </w:rPr>
        <w:t>"</w:t>
      </w:r>
      <w:r w:rsidRPr="00213745">
        <w:rPr>
          <w:rFonts w:asciiTheme="majorBidi" w:hAnsiTheme="majorBidi"/>
          <w:b/>
          <w:bCs/>
          <w:szCs w:val="24"/>
          <w:rtl/>
        </w:rPr>
        <w:t>ניגוד עניינים</w:t>
      </w:r>
      <w:r w:rsidRPr="00213745">
        <w:rPr>
          <w:rFonts w:asciiTheme="majorBidi" w:hAnsiTheme="majorBidi" w:hint="cs"/>
          <w:szCs w:val="24"/>
          <w:rtl/>
        </w:rPr>
        <w:t>"</w:t>
      </w:r>
      <w:r w:rsidRPr="00213745">
        <w:rPr>
          <w:rFonts w:asciiTheme="majorBidi" w:hAnsiTheme="majorBidi"/>
          <w:szCs w:val="24"/>
          <w:rtl/>
        </w:rPr>
        <w:t>);</w:t>
      </w:r>
    </w:p>
    <w:p w14:paraId="7B2952B0" w14:textId="77777777" w:rsidR="00213745" w:rsidRDefault="00213745" w:rsidP="00314B9E">
      <w:pPr>
        <w:spacing w:line="360" w:lineRule="auto"/>
        <w:jc w:val="center"/>
        <w:rPr>
          <w:rFonts w:asciiTheme="majorBidi" w:hAnsiTheme="majorBidi"/>
          <w:b/>
          <w:bCs/>
          <w:szCs w:val="24"/>
          <w:rtl/>
        </w:rPr>
      </w:pPr>
    </w:p>
    <w:p w14:paraId="7B5621AB" w14:textId="77777777" w:rsidR="004877FA" w:rsidRDefault="004877FA" w:rsidP="00314B9E">
      <w:pPr>
        <w:spacing w:line="360" w:lineRule="auto"/>
        <w:jc w:val="center"/>
        <w:rPr>
          <w:rFonts w:asciiTheme="majorBidi" w:hAnsiTheme="majorBidi"/>
          <w:b/>
          <w:bCs/>
          <w:szCs w:val="24"/>
          <w:rtl/>
        </w:rPr>
      </w:pPr>
      <w:r w:rsidRPr="00213745">
        <w:rPr>
          <w:rFonts w:asciiTheme="majorBidi" w:hAnsiTheme="majorBidi"/>
          <w:b/>
          <w:bCs/>
          <w:szCs w:val="24"/>
          <w:rtl/>
        </w:rPr>
        <w:t>לפיכך מצהיר ומתחייב ה</w:t>
      </w:r>
      <w:r w:rsidR="00A05BCB">
        <w:rPr>
          <w:rFonts w:asciiTheme="majorBidi" w:hAnsiTheme="majorBidi"/>
          <w:b/>
          <w:bCs/>
          <w:szCs w:val="24"/>
          <w:rtl/>
        </w:rPr>
        <w:t>קבלן</w:t>
      </w:r>
      <w:r w:rsidRPr="00213745">
        <w:rPr>
          <w:rFonts w:asciiTheme="majorBidi" w:hAnsiTheme="majorBidi"/>
          <w:b/>
          <w:bCs/>
          <w:szCs w:val="24"/>
          <w:rtl/>
        </w:rPr>
        <w:t xml:space="preserve"> כלפי מדינת ישראל, כדלקמן:</w:t>
      </w:r>
    </w:p>
    <w:p w14:paraId="3256A784" w14:textId="77777777" w:rsidR="00213745" w:rsidRPr="00213745" w:rsidRDefault="00213745" w:rsidP="00314B9E">
      <w:pPr>
        <w:spacing w:line="360" w:lineRule="auto"/>
        <w:jc w:val="center"/>
        <w:rPr>
          <w:rFonts w:asciiTheme="majorBidi" w:hAnsiTheme="majorBidi"/>
          <w:b/>
          <w:bCs/>
          <w:szCs w:val="24"/>
          <w:rtl/>
        </w:rPr>
      </w:pPr>
    </w:p>
    <w:p w14:paraId="41653950" w14:textId="77777777" w:rsidR="004877FA" w:rsidRPr="00213745" w:rsidRDefault="004877FA" w:rsidP="00AB35BA">
      <w:pPr>
        <w:pStyle w:val="af5"/>
        <w:numPr>
          <w:ilvl w:val="0"/>
          <w:numId w:val="32"/>
        </w:numPr>
        <w:spacing w:line="360" w:lineRule="auto"/>
        <w:ind w:right="0"/>
        <w:jc w:val="both"/>
        <w:rPr>
          <w:rFonts w:asciiTheme="majorBidi" w:hAnsiTheme="majorBidi"/>
          <w:szCs w:val="24"/>
          <w:rtl/>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מצהיר שלא ידוע לו על חשש לניגוד עניינים בין השירותים כהגדרתם לעיל, לבין עניינים אחרים, שלו ושל עובדיו.</w:t>
      </w:r>
    </w:p>
    <w:p w14:paraId="63547B0A" w14:textId="77777777" w:rsidR="004877FA" w:rsidRPr="00213745" w:rsidRDefault="004877FA" w:rsidP="00AB35BA">
      <w:pPr>
        <w:pStyle w:val="af5"/>
        <w:numPr>
          <w:ilvl w:val="0"/>
          <w:numId w:val="32"/>
        </w:numPr>
        <w:spacing w:line="360" w:lineRule="auto"/>
        <w:ind w:right="0"/>
        <w:jc w:val="both"/>
        <w:rPr>
          <w:rFonts w:asciiTheme="majorBidi" w:hAnsiTheme="majorBidi"/>
          <w:szCs w:val="24"/>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מתחייב לבצע כל פעולה סבירה על מנת להימנע ממצב של חשש לניגוד עניינים כאמור, שלו ושל עובדיו, במהלך כל תקופת מתן השירותים, ובמהלך שישה חודשים מתום תקופה זו.</w:t>
      </w:r>
    </w:p>
    <w:p w14:paraId="3B012BB0" w14:textId="77777777" w:rsidR="004877FA" w:rsidRPr="00213745" w:rsidRDefault="004877FA" w:rsidP="00AB35BA">
      <w:pPr>
        <w:pStyle w:val="af5"/>
        <w:numPr>
          <w:ilvl w:val="0"/>
          <w:numId w:val="32"/>
        </w:numPr>
        <w:spacing w:line="360" w:lineRule="auto"/>
        <w:ind w:right="0"/>
        <w:jc w:val="both"/>
        <w:rPr>
          <w:rFonts w:asciiTheme="majorBidi" w:hAnsiTheme="majorBidi"/>
          <w:szCs w:val="24"/>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מתחייב שלא ייצג או יפעל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14:paraId="36F5DED9" w14:textId="77777777" w:rsidR="004877FA" w:rsidRPr="00213745" w:rsidRDefault="004877FA" w:rsidP="00AB35BA">
      <w:pPr>
        <w:pStyle w:val="af5"/>
        <w:numPr>
          <w:ilvl w:val="0"/>
          <w:numId w:val="32"/>
        </w:numPr>
        <w:spacing w:line="360" w:lineRule="auto"/>
        <w:ind w:right="0"/>
        <w:jc w:val="both"/>
        <w:rPr>
          <w:rFonts w:asciiTheme="majorBidi" w:hAnsiTheme="majorBidi"/>
          <w:szCs w:val="24"/>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מצהיר ומתחייב לדווח מראש למשרד על כל כוונה שלו, להתקשר עם כל גורם כאמור בסעיף </w:t>
      </w:r>
      <w:r w:rsidR="00A13397" w:rsidRPr="00213745">
        <w:rPr>
          <w:rFonts w:asciiTheme="majorBidi" w:hAnsiTheme="majorBidi"/>
          <w:szCs w:val="24"/>
          <w:rtl/>
        </w:rPr>
        <w:t>3</w:t>
      </w:r>
      <w:r w:rsidRPr="00213745">
        <w:rPr>
          <w:rFonts w:asciiTheme="majorBidi" w:hAnsiTheme="majorBidi"/>
          <w:szCs w:val="24"/>
          <w:rtl/>
        </w:rPr>
        <w:t xml:space="preserve"> לעיל, ולפעול בהתאם להוראותיו של המשרד בעניין. המשרד רשאי לא לאשר ל</w:t>
      </w:r>
      <w:r w:rsidR="00A05BCB">
        <w:rPr>
          <w:rFonts w:asciiTheme="majorBidi" w:hAnsiTheme="majorBidi"/>
          <w:szCs w:val="24"/>
          <w:rtl/>
        </w:rPr>
        <w:t>קבלן</w:t>
      </w:r>
      <w:r w:rsidRPr="00213745">
        <w:rPr>
          <w:rFonts w:asciiTheme="majorBidi" w:hAnsiTheme="majorBidi"/>
          <w:szCs w:val="24"/>
          <w:rtl/>
        </w:rPr>
        <w:t xml:space="preserve"> לערוך התקשרות כאמור או לתת הוראות אחרות שיבטיחו היעדר חשש לניגוד עניינים, וה</w:t>
      </w:r>
      <w:r w:rsidR="00A05BCB">
        <w:rPr>
          <w:rFonts w:asciiTheme="majorBidi" w:hAnsiTheme="majorBidi"/>
          <w:szCs w:val="24"/>
          <w:rtl/>
        </w:rPr>
        <w:t>קבלן</w:t>
      </w:r>
      <w:r w:rsidRPr="00213745">
        <w:rPr>
          <w:rFonts w:asciiTheme="majorBidi" w:hAnsiTheme="majorBidi"/>
          <w:szCs w:val="24"/>
          <w:rtl/>
        </w:rPr>
        <w:t xml:space="preserve"> מתחייב לפעול בהתאם להוראות אלו.</w:t>
      </w:r>
    </w:p>
    <w:p w14:paraId="1172F17E" w14:textId="77777777" w:rsidR="004877FA" w:rsidRPr="00213745" w:rsidRDefault="004877FA" w:rsidP="00AB35BA">
      <w:pPr>
        <w:pStyle w:val="af5"/>
        <w:numPr>
          <w:ilvl w:val="0"/>
          <w:numId w:val="32"/>
        </w:numPr>
        <w:spacing w:line="360" w:lineRule="auto"/>
        <w:ind w:right="0"/>
        <w:jc w:val="both"/>
        <w:rPr>
          <w:rFonts w:asciiTheme="majorBidi" w:hAnsiTheme="majorBidi"/>
          <w:szCs w:val="24"/>
          <w:rtl/>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מתחייב להודיע למשרד באופן מיידי על כל נתון או מצב שבשלו ה</w:t>
      </w:r>
      <w:r w:rsidR="00A05BCB">
        <w:rPr>
          <w:rFonts w:asciiTheme="majorBidi" w:hAnsiTheme="majorBidi"/>
          <w:szCs w:val="24"/>
          <w:rtl/>
        </w:rPr>
        <w:t>קבלן</w:t>
      </w:r>
      <w:r w:rsidRPr="00213745">
        <w:rPr>
          <w:rFonts w:asciiTheme="majorBidi" w:hAnsiTheme="majorBidi"/>
          <w:szCs w:val="24"/>
          <w:rtl/>
        </w:rPr>
        <w:t xml:space="preserve"> או מי מעובדיו עלולים להימצא במצב של ניגוד עניינים כאמור, מיד עם היוודע ל</w:t>
      </w:r>
      <w:r w:rsidR="00A05BCB">
        <w:rPr>
          <w:rFonts w:asciiTheme="majorBidi" w:hAnsiTheme="majorBidi"/>
          <w:szCs w:val="24"/>
          <w:rtl/>
        </w:rPr>
        <w:t>קבלן</w:t>
      </w:r>
      <w:r w:rsidRPr="00213745">
        <w:rPr>
          <w:rFonts w:asciiTheme="majorBidi" w:hAnsiTheme="majorBidi"/>
          <w:szCs w:val="24"/>
          <w:rtl/>
        </w:rPr>
        <w:t xml:space="preserve"> על כך. </w:t>
      </w:r>
    </w:p>
    <w:p w14:paraId="01A72D45" w14:textId="77777777" w:rsidR="00213745" w:rsidRDefault="00213745">
      <w:pPr>
        <w:bidi w:val="0"/>
        <w:rPr>
          <w:rFonts w:asciiTheme="majorBidi" w:hAnsiTheme="majorBidi"/>
          <w:szCs w:val="24"/>
          <w:lang w:eastAsia="he-IL"/>
        </w:rPr>
      </w:pPr>
      <w:r>
        <w:rPr>
          <w:rFonts w:asciiTheme="majorBidi" w:hAnsiTheme="majorBidi"/>
          <w:szCs w:val="24"/>
          <w:rtl/>
        </w:rPr>
        <w:br w:type="page"/>
      </w:r>
    </w:p>
    <w:p w14:paraId="05804FEA" w14:textId="77777777" w:rsidR="004877FA" w:rsidRDefault="004877FA" w:rsidP="00AB35BA">
      <w:pPr>
        <w:pStyle w:val="af5"/>
        <w:numPr>
          <w:ilvl w:val="0"/>
          <w:numId w:val="32"/>
        </w:numPr>
        <w:ind w:right="0"/>
        <w:jc w:val="both"/>
        <w:rPr>
          <w:rFonts w:asciiTheme="majorBidi" w:hAnsiTheme="majorBidi"/>
          <w:szCs w:val="24"/>
        </w:rPr>
      </w:pPr>
      <w:r w:rsidRPr="00213745">
        <w:rPr>
          <w:rFonts w:asciiTheme="majorBidi" w:hAnsiTheme="majorBidi"/>
          <w:szCs w:val="24"/>
          <w:rtl/>
        </w:rPr>
        <w:lastRenderedPageBreak/>
        <w:t>ולראיה בא ה</w:t>
      </w:r>
      <w:r w:rsidR="00A05BCB">
        <w:rPr>
          <w:rFonts w:asciiTheme="majorBidi" w:hAnsiTheme="majorBidi"/>
          <w:szCs w:val="24"/>
          <w:rtl/>
        </w:rPr>
        <w:t>קבלן</w:t>
      </w:r>
      <w:r w:rsidRPr="00213745">
        <w:rPr>
          <w:rFonts w:asciiTheme="majorBidi" w:hAnsiTheme="majorBidi"/>
          <w:szCs w:val="24"/>
          <w:rtl/>
        </w:rPr>
        <w:t xml:space="preserve"> על החתום, באמצעות מורשה/י החתימה שלו: </w:t>
      </w:r>
      <w:r w:rsidRPr="00213745">
        <w:rPr>
          <w:rFonts w:asciiTheme="majorBidi" w:hAnsiTheme="majorBidi"/>
          <w:szCs w:val="24"/>
          <w:rtl/>
        </w:rPr>
        <w:tab/>
      </w:r>
    </w:p>
    <w:p w14:paraId="26867F0E" w14:textId="77777777" w:rsidR="00213745" w:rsidRDefault="00213745" w:rsidP="00213745">
      <w:pPr>
        <w:jc w:val="both"/>
        <w:rPr>
          <w:rFonts w:asciiTheme="majorBidi" w:hAnsiTheme="majorBidi"/>
          <w:szCs w:val="24"/>
          <w:rtl/>
        </w:rPr>
      </w:pPr>
    </w:p>
    <w:p w14:paraId="10C50028" w14:textId="77777777" w:rsidR="00213745" w:rsidRDefault="00213745" w:rsidP="00213745">
      <w:pPr>
        <w:jc w:val="both"/>
        <w:rPr>
          <w:rFonts w:asciiTheme="majorBidi" w:hAnsiTheme="majorBidi"/>
          <w:szCs w:val="24"/>
          <w:rtl/>
        </w:rPr>
      </w:pPr>
    </w:p>
    <w:p w14:paraId="70A3BE54" w14:textId="77777777" w:rsidR="00DD7F39" w:rsidRPr="00213745" w:rsidRDefault="00DD7F39" w:rsidP="00213745">
      <w:pPr>
        <w:jc w:val="both"/>
        <w:rPr>
          <w:rFonts w:asciiTheme="majorBidi" w:hAnsiTheme="majorBidi"/>
          <w:szCs w:val="24"/>
          <w:rtl/>
        </w:rPr>
      </w:pPr>
    </w:p>
    <w:p w14:paraId="54C9A320" w14:textId="77777777" w:rsidR="004877FA" w:rsidRPr="00213745" w:rsidRDefault="004877FA" w:rsidP="00314B9E">
      <w:pPr>
        <w:jc w:val="both"/>
        <w:rPr>
          <w:rFonts w:asciiTheme="majorBidi" w:hAnsiTheme="majorBidi"/>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213745" w:rsidRPr="00213745" w14:paraId="74A7D73D" w14:textId="77777777" w:rsidTr="00E83064">
        <w:tc>
          <w:tcPr>
            <w:tcW w:w="1718" w:type="dxa"/>
            <w:tcBorders>
              <w:top w:val="single" w:sz="4" w:space="0" w:color="auto"/>
            </w:tcBorders>
          </w:tcPr>
          <w:p w14:paraId="5683D592" w14:textId="77777777"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szCs w:val="24"/>
                <w:rtl/>
              </w:rPr>
              <w:t>תאריך</w:t>
            </w:r>
          </w:p>
        </w:tc>
        <w:tc>
          <w:tcPr>
            <w:tcW w:w="426" w:type="dxa"/>
          </w:tcPr>
          <w:p w14:paraId="1AA51ECE" w14:textId="77777777" w:rsidR="00213745" w:rsidRPr="00213745" w:rsidRDefault="00213745" w:rsidP="00E83064">
            <w:pPr>
              <w:spacing w:line="360" w:lineRule="auto"/>
              <w:jc w:val="both"/>
              <w:rPr>
                <w:rFonts w:asciiTheme="majorBidi" w:hAnsiTheme="majorBidi"/>
                <w:szCs w:val="24"/>
                <w:rtl/>
              </w:rPr>
            </w:pPr>
          </w:p>
        </w:tc>
        <w:tc>
          <w:tcPr>
            <w:tcW w:w="1984" w:type="dxa"/>
            <w:tcBorders>
              <w:top w:val="single" w:sz="4" w:space="0" w:color="auto"/>
            </w:tcBorders>
          </w:tcPr>
          <w:p w14:paraId="4B9B735E" w14:textId="77777777"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szCs w:val="24"/>
                <w:rtl/>
              </w:rPr>
              <w:t>שם מורשה החתימה</w:t>
            </w:r>
          </w:p>
        </w:tc>
        <w:tc>
          <w:tcPr>
            <w:tcW w:w="425" w:type="dxa"/>
          </w:tcPr>
          <w:p w14:paraId="25A5AF46" w14:textId="77777777" w:rsidR="00213745" w:rsidRPr="00213745" w:rsidRDefault="00213745" w:rsidP="00E83064">
            <w:pPr>
              <w:spacing w:line="360" w:lineRule="auto"/>
              <w:jc w:val="both"/>
              <w:rPr>
                <w:rFonts w:asciiTheme="majorBidi" w:hAnsiTheme="majorBidi"/>
                <w:szCs w:val="24"/>
                <w:rtl/>
              </w:rPr>
            </w:pPr>
          </w:p>
        </w:tc>
        <w:tc>
          <w:tcPr>
            <w:tcW w:w="1985" w:type="dxa"/>
            <w:tcBorders>
              <w:top w:val="single" w:sz="4" w:space="0" w:color="auto"/>
            </w:tcBorders>
          </w:tcPr>
          <w:p w14:paraId="6041C6E7" w14:textId="77777777"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hint="cs"/>
                <w:szCs w:val="24"/>
                <w:rtl/>
              </w:rPr>
              <w:t>חתימה</w:t>
            </w:r>
          </w:p>
        </w:tc>
        <w:tc>
          <w:tcPr>
            <w:tcW w:w="425" w:type="dxa"/>
          </w:tcPr>
          <w:p w14:paraId="567867C7" w14:textId="77777777" w:rsidR="00213745" w:rsidRPr="00213745" w:rsidRDefault="00213745" w:rsidP="00E83064">
            <w:pPr>
              <w:spacing w:line="360" w:lineRule="auto"/>
              <w:jc w:val="both"/>
              <w:rPr>
                <w:rFonts w:asciiTheme="majorBidi" w:hAnsiTheme="majorBidi"/>
                <w:szCs w:val="24"/>
                <w:rtl/>
              </w:rPr>
            </w:pPr>
          </w:p>
        </w:tc>
        <w:tc>
          <w:tcPr>
            <w:tcW w:w="1985" w:type="dxa"/>
            <w:tcBorders>
              <w:top w:val="single" w:sz="4" w:space="0" w:color="auto"/>
            </w:tcBorders>
          </w:tcPr>
          <w:p w14:paraId="643231A8" w14:textId="77777777"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hint="cs"/>
                <w:szCs w:val="24"/>
                <w:rtl/>
              </w:rPr>
              <w:t>חותמת</w:t>
            </w:r>
          </w:p>
        </w:tc>
      </w:tr>
    </w:tbl>
    <w:p w14:paraId="65F93DDD" w14:textId="77777777" w:rsidR="00213745" w:rsidRDefault="00213745" w:rsidP="00314B9E">
      <w:pPr>
        <w:widowControl w:val="0"/>
        <w:adjustRightInd w:val="0"/>
        <w:spacing w:before="120" w:after="120" w:line="360" w:lineRule="auto"/>
        <w:jc w:val="center"/>
        <w:textAlignment w:val="baseline"/>
        <w:rPr>
          <w:rFonts w:asciiTheme="majorBidi" w:hAnsiTheme="majorBidi"/>
          <w:b/>
          <w:bCs/>
          <w:szCs w:val="24"/>
          <w:u w:val="single"/>
          <w:rtl/>
        </w:rPr>
      </w:pPr>
    </w:p>
    <w:p w14:paraId="25C7271F" w14:textId="77777777" w:rsidR="00213745" w:rsidRDefault="00213745" w:rsidP="00314B9E">
      <w:pPr>
        <w:widowControl w:val="0"/>
        <w:adjustRightInd w:val="0"/>
        <w:spacing w:before="120" w:after="120" w:line="360" w:lineRule="auto"/>
        <w:jc w:val="center"/>
        <w:textAlignment w:val="baseline"/>
        <w:rPr>
          <w:rFonts w:asciiTheme="majorBidi" w:hAnsiTheme="majorBidi"/>
          <w:b/>
          <w:bCs/>
          <w:szCs w:val="24"/>
          <w:u w:val="single"/>
          <w:rtl/>
        </w:rPr>
      </w:pPr>
    </w:p>
    <w:p w14:paraId="64348FF3" w14:textId="77777777" w:rsidR="004877FA" w:rsidRPr="00213745" w:rsidRDefault="004877FA" w:rsidP="00F56444">
      <w:pPr>
        <w:widowControl w:val="0"/>
        <w:adjustRightInd w:val="0"/>
        <w:spacing w:before="120" w:after="120" w:line="360" w:lineRule="auto"/>
        <w:jc w:val="center"/>
        <w:textAlignment w:val="baseline"/>
        <w:rPr>
          <w:rFonts w:asciiTheme="majorBidi" w:hAnsiTheme="majorBidi"/>
          <w:b/>
          <w:bCs/>
          <w:szCs w:val="24"/>
          <w:u w:val="single"/>
          <w:rtl/>
        </w:rPr>
      </w:pPr>
      <w:r w:rsidRPr="00213745">
        <w:rPr>
          <w:rFonts w:asciiTheme="majorBidi" w:hAnsiTheme="majorBidi"/>
          <w:b/>
          <w:bCs/>
          <w:szCs w:val="24"/>
          <w:u w:val="single"/>
          <w:rtl/>
        </w:rPr>
        <w:t>אישור עו</w:t>
      </w:r>
      <w:r w:rsidR="00F56444">
        <w:rPr>
          <w:rFonts w:asciiTheme="majorBidi" w:hAnsiTheme="majorBidi" w:hint="cs"/>
          <w:b/>
          <w:bCs/>
          <w:szCs w:val="24"/>
          <w:u w:val="single"/>
          <w:rtl/>
        </w:rPr>
        <w:t>רך הדין</w:t>
      </w:r>
    </w:p>
    <w:p w14:paraId="4F834640" w14:textId="77777777" w:rsidR="004877FA" w:rsidRDefault="004877FA" w:rsidP="00DD7F39">
      <w:pPr>
        <w:spacing w:line="360" w:lineRule="auto"/>
        <w:jc w:val="both"/>
        <w:rPr>
          <w:rFonts w:asciiTheme="majorBidi" w:hAnsiTheme="majorBidi"/>
          <w:szCs w:val="24"/>
          <w:rtl/>
        </w:rPr>
      </w:pPr>
      <w:r w:rsidRPr="00213745">
        <w:rPr>
          <w:rFonts w:asciiTheme="majorBidi" w:hAnsiTheme="majorBidi"/>
          <w:szCs w:val="24"/>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והתחייבת זו בפני. </w:t>
      </w:r>
    </w:p>
    <w:p w14:paraId="7A2AF171" w14:textId="77777777" w:rsidR="00DD7F39" w:rsidRPr="00213745" w:rsidRDefault="00DD7F39" w:rsidP="00DD7F39">
      <w:pPr>
        <w:spacing w:line="360" w:lineRule="auto"/>
        <w:jc w:val="both"/>
        <w:rPr>
          <w:rFonts w:asciiTheme="majorBidi" w:hAnsiTheme="majorBidi"/>
          <w:szCs w:val="24"/>
          <w:rtl/>
        </w:rPr>
      </w:pPr>
    </w:p>
    <w:p w14:paraId="5C7D8757" w14:textId="77777777" w:rsidR="00213745" w:rsidRPr="00213745" w:rsidRDefault="00213745" w:rsidP="00314B9E">
      <w:pPr>
        <w:spacing w:line="360" w:lineRule="auto"/>
        <w:jc w:val="both"/>
        <w:rPr>
          <w:rFonts w:asciiTheme="majorBidi" w:hAnsiTheme="majorBidi"/>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213745" w:rsidRPr="00213745" w14:paraId="7333545B" w14:textId="77777777" w:rsidTr="00E83064">
        <w:trPr>
          <w:jc w:val="center"/>
        </w:trPr>
        <w:tc>
          <w:tcPr>
            <w:tcW w:w="2144" w:type="dxa"/>
            <w:tcBorders>
              <w:top w:val="single" w:sz="4" w:space="0" w:color="auto"/>
            </w:tcBorders>
          </w:tcPr>
          <w:p w14:paraId="56BE0838" w14:textId="77777777" w:rsidR="00213745" w:rsidRPr="00213745" w:rsidRDefault="00213745" w:rsidP="00E83064">
            <w:pPr>
              <w:spacing w:line="360" w:lineRule="auto"/>
              <w:jc w:val="center"/>
              <w:rPr>
                <w:rFonts w:ascii="Arial" w:hAnsi="Arial"/>
                <w:szCs w:val="24"/>
                <w:rtl/>
              </w:rPr>
            </w:pPr>
            <w:r w:rsidRPr="00213745">
              <w:rPr>
                <w:rFonts w:ascii="Arial" w:hAnsi="Arial" w:hint="cs"/>
                <w:szCs w:val="24"/>
                <w:rtl/>
              </w:rPr>
              <w:t>תאריך</w:t>
            </w:r>
          </w:p>
        </w:tc>
        <w:tc>
          <w:tcPr>
            <w:tcW w:w="1134" w:type="dxa"/>
          </w:tcPr>
          <w:p w14:paraId="534E3099" w14:textId="77777777" w:rsidR="00213745" w:rsidRPr="00213745" w:rsidRDefault="00213745" w:rsidP="00E83064">
            <w:pPr>
              <w:spacing w:line="360" w:lineRule="auto"/>
              <w:jc w:val="both"/>
              <w:rPr>
                <w:rFonts w:ascii="Arial" w:hAnsi="Arial"/>
                <w:szCs w:val="24"/>
                <w:rtl/>
              </w:rPr>
            </w:pPr>
          </w:p>
        </w:tc>
        <w:tc>
          <w:tcPr>
            <w:tcW w:w="2409" w:type="dxa"/>
            <w:tcBorders>
              <w:top w:val="single" w:sz="4" w:space="0" w:color="auto"/>
            </w:tcBorders>
          </w:tcPr>
          <w:p w14:paraId="79AB38C4" w14:textId="77777777" w:rsidR="00213745" w:rsidRPr="00213745" w:rsidRDefault="00213745" w:rsidP="00E83064">
            <w:pPr>
              <w:spacing w:line="360" w:lineRule="auto"/>
              <w:jc w:val="center"/>
              <w:rPr>
                <w:rFonts w:ascii="Arial" w:hAnsi="Arial"/>
                <w:szCs w:val="24"/>
                <w:rtl/>
              </w:rPr>
            </w:pPr>
            <w:r w:rsidRPr="00213745">
              <w:rPr>
                <w:rFonts w:ascii="Arial" w:hAnsi="Arial" w:hint="cs"/>
                <w:szCs w:val="24"/>
                <w:rtl/>
              </w:rPr>
              <w:t>מס' רישיון</w:t>
            </w:r>
          </w:p>
        </w:tc>
        <w:tc>
          <w:tcPr>
            <w:tcW w:w="993" w:type="dxa"/>
          </w:tcPr>
          <w:p w14:paraId="38ADB994" w14:textId="77777777" w:rsidR="00213745" w:rsidRPr="00213745" w:rsidRDefault="00213745" w:rsidP="00E83064">
            <w:pPr>
              <w:spacing w:line="360" w:lineRule="auto"/>
              <w:jc w:val="both"/>
              <w:rPr>
                <w:rFonts w:ascii="Arial" w:hAnsi="Arial"/>
                <w:szCs w:val="24"/>
                <w:rtl/>
              </w:rPr>
            </w:pPr>
          </w:p>
        </w:tc>
        <w:tc>
          <w:tcPr>
            <w:tcW w:w="2268" w:type="dxa"/>
            <w:tcBorders>
              <w:top w:val="single" w:sz="4" w:space="0" w:color="auto"/>
            </w:tcBorders>
          </w:tcPr>
          <w:p w14:paraId="7BB53EB3" w14:textId="77777777" w:rsidR="00213745" w:rsidRPr="00213745" w:rsidRDefault="00213745" w:rsidP="00E83064">
            <w:pPr>
              <w:spacing w:line="360" w:lineRule="auto"/>
              <w:jc w:val="center"/>
              <w:rPr>
                <w:rFonts w:ascii="Arial" w:hAnsi="Arial"/>
                <w:szCs w:val="24"/>
                <w:rtl/>
              </w:rPr>
            </w:pPr>
            <w:r w:rsidRPr="00213745">
              <w:rPr>
                <w:rFonts w:ascii="Arial" w:hAnsi="Arial" w:hint="cs"/>
                <w:szCs w:val="24"/>
                <w:rtl/>
              </w:rPr>
              <w:t>חתימה וחותמת</w:t>
            </w:r>
          </w:p>
        </w:tc>
      </w:tr>
    </w:tbl>
    <w:p w14:paraId="133826AA" w14:textId="77777777" w:rsidR="00616CD5" w:rsidRPr="00314B9E" w:rsidRDefault="00616CD5" w:rsidP="00314B9E">
      <w:pPr>
        <w:spacing w:line="360" w:lineRule="auto"/>
        <w:ind w:left="6480" w:firstLine="720"/>
        <w:jc w:val="center"/>
        <w:rPr>
          <w:rFonts w:asciiTheme="majorBidi" w:hAnsiTheme="majorBidi"/>
          <w:b/>
          <w:bCs/>
          <w:sz w:val="28"/>
          <w:szCs w:val="28"/>
          <w:u w:val="single"/>
          <w:rtl/>
        </w:rPr>
      </w:pPr>
    </w:p>
    <w:p w14:paraId="6C30081E" w14:textId="77777777" w:rsidR="004877FA" w:rsidRPr="00314B9E" w:rsidRDefault="004877FA" w:rsidP="00314B9E">
      <w:pPr>
        <w:pStyle w:val="24"/>
        <w:ind w:left="7200" w:firstLine="720"/>
        <w:rPr>
          <w:rFonts w:asciiTheme="majorBidi" w:hAnsiTheme="majorBidi"/>
          <w:sz w:val="28"/>
          <w:szCs w:val="28"/>
          <w:u w:val="single"/>
          <w:rtl/>
        </w:rPr>
      </w:pPr>
    </w:p>
    <w:p w14:paraId="09B4683A" w14:textId="77777777" w:rsidR="00213745" w:rsidRDefault="004877FA" w:rsidP="00314B9E">
      <w:pPr>
        <w:jc w:val="center"/>
        <w:rPr>
          <w:rFonts w:asciiTheme="majorBidi" w:hAnsiTheme="majorBidi"/>
          <w:b/>
          <w:bCs/>
          <w:sz w:val="28"/>
          <w:szCs w:val="28"/>
          <w:rtl/>
        </w:rPr>
      </w:pP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p>
    <w:p w14:paraId="690F4053" w14:textId="77777777" w:rsidR="00213745" w:rsidRDefault="00213745">
      <w:pPr>
        <w:bidi w:val="0"/>
        <w:rPr>
          <w:rFonts w:asciiTheme="majorBidi" w:hAnsiTheme="majorBidi"/>
          <w:b/>
          <w:bCs/>
          <w:sz w:val="28"/>
          <w:szCs w:val="28"/>
        </w:rPr>
      </w:pPr>
      <w:r>
        <w:rPr>
          <w:rFonts w:asciiTheme="majorBidi" w:hAnsiTheme="majorBidi"/>
          <w:b/>
          <w:bCs/>
          <w:sz w:val="28"/>
          <w:szCs w:val="28"/>
          <w:rtl/>
        </w:rPr>
        <w:br w:type="page"/>
      </w:r>
    </w:p>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213745" w:rsidRPr="00314B9E" w14:paraId="37B315EE" w14:textId="77777777" w:rsidTr="00E83064">
        <w:trPr>
          <w:trHeight w:hRule="exact" w:val="561"/>
        </w:trPr>
        <w:tc>
          <w:tcPr>
            <w:tcW w:w="8958" w:type="dxa"/>
            <w:tcBorders>
              <w:top w:val="nil"/>
              <w:bottom w:val="nil"/>
            </w:tcBorders>
            <w:shd w:val="clear" w:color="auto" w:fill="D9D9D9" w:themeFill="background1" w:themeFillShade="D9"/>
            <w:vAlign w:val="center"/>
          </w:tcPr>
          <w:p w14:paraId="0923A665" w14:textId="77777777" w:rsidR="00213745" w:rsidRPr="00F410B9" w:rsidRDefault="00213745" w:rsidP="00213745">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ח'2</w:t>
            </w:r>
          </w:p>
        </w:tc>
      </w:tr>
      <w:tr w:rsidR="00213745" w:rsidRPr="006C6705" w14:paraId="4E021A69" w14:textId="77777777" w:rsidTr="00E83064">
        <w:trPr>
          <w:trHeight w:hRule="exact" w:val="561"/>
        </w:trPr>
        <w:tc>
          <w:tcPr>
            <w:tcW w:w="8958" w:type="dxa"/>
            <w:tcBorders>
              <w:top w:val="nil"/>
              <w:bottom w:val="nil"/>
            </w:tcBorders>
            <w:shd w:val="clear" w:color="auto" w:fill="1B3461"/>
            <w:vAlign w:val="center"/>
          </w:tcPr>
          <w:p w14:paraId="6C5D2FDD" w14:textId="77777777" w:rsidR="00213745" w:rsidRPr="006C6705" w:rsidRDefault="00213745" w:rsidP="00E83064">
            <w:pPr>
              <w:pStyle w:val="afffc"/>
              <w:jc w:val="left"/>
              <w:rPr>
                <w:rFonts w:asciiTheme="majorBidi" w:hAnsiTheme="majorBidi" w:cs="David"/>
                <w:rtl/>
              </w:rPr>
            </w:pPr>
            <w:r w:rsidRPr="00213745">
              <w:rPr>
                <w:rFonts w:asciiTheme="majorBidi" w:hAnsiTheme="majorBidi" w:cs="David"/>
                <w:b w:val="0"/>
                <w:i/>
                <w:rtl/>
              </w:rPr>
              <w:t xml:space="preserve">התחייבות </w:t>
            </w:r>
            <w:r w:rsidR="00A05BCB">
              <w:rPr>
                <w:rFonts w:asciiTheme="majorBidi" w:hAnsiTheme="majorBidi" w:cs="David"/>
                <w:b w:val="0"/>
                <w:i/>
                <w:rtl/>
              </w:rPr>
              <w:t>קבלן</w:t>
            </w:r>
            <w:r w:rsidRPr="00213745">
              <w:rPr>
                <w:rFonts w:asciiTheme="majorBidi" w:hAnsiTheme="majorBidi" w:cs="David"/>
                <w:b w:val="0"/>
                <w:i/>
                <w:rtl/>
              </w:rPr>
              <w:t xml:space="preserve"> בדבר הימנעות ממצב של חשש לניגוד עניינים</w:t>
            </w:r>
          </w:p>
        </w:tc>
      </w:tr>
    </w:tbl>
    <w:p w14:paraId="41BC01FD" w14:textId="77777777" w:rsidR="00313D70" w:rsidRPr="00314B9E" w:rsidRDefault="00313D70" w:rsidP="00314B9E">
      <w:pPr>
        <w:jc w:val="center"/>
        <w:rPr>
          <w:rFonts w:asciiTheme="majorBidi" w:hAnsiTheme="majorBidi"/>
          <w:b/>
          <w:bCs/>
          <w:sz w:val="28"/>
          <w:szCs w:val="28"/>
          <w:u w:val="single"/>
          <w:rtl/>
        </w:rPr>
      </w:pPr>
      <w:r w:rsidRPr="00314B9E">
        <w:rPr>
          <w:rFonts w:asciiTheme="majorBidi" w:hAnsiTheme="majorBidi"/>
          <w:b/>
          <w:bCs/>
          <w:sz w:val="28"/>
          <w:szCs w:val="28"/>
          <w:u w:val="single"/>
          <w:rtl/>
        </w:rPr>
        <w:t>(</w:t>
      </w:r>
      <w:r w:rsidR="00510A04" w:rsidRPr="00314B9E">
        <w:rPr>
          <w:rFonts w:asciiTheme="majorBidi" w:hAnsiTheme="majorBidi"/>
          <w:b/>
          <w:bCs/>
          <w:sz w:val="28"/>
          <w:szCs w:val="28"/>
          <w:u w:val="single"/>
          <w:rtl/>
        </w:rPr>
        <w:t xml:space="preserve">נוסח </w:t>
      </w:r>
      <w:r w:rsidRPr="00314B9E">
        <w:rPr>
          <w:rFonts w:asciiTheme="majorBidi" w:hAnsiTheme="majorBidi"/>
          <w:b/>
          <w:bCs/>
          <w:sz w:val="28"/>
          <w:szCs w:val="28"/>
          <w:u w:val="single"/>
          <w:rtl/>
        </w:rPr>
        <w:t>לחתימת כל אחד מנותני השירותים מטעם ה</w:t>
      </w:r>
      <w:r w:rsidR="00A05BCB">
        <w:rPr>
          <w:rFonts w:asciiTheme="majorBidi" w:hAnsiTheme="majorBidi"/>
          <w:b/>
          <w:bCs/>
          <w:sz w:val="28"/>
          <w:szCs w:val="28"/>
          <w:u w:val="single"/>
          <w:rtl/>
        </w:rPr>
        <w:t>קבלן</w:t>
      </w:r>
      <w:r w:rsidR="00D46DC7" w:rsidRPr="00314B9E">
        <w:rPr>
          <w:rFonts w:asciiTheme="majorBidi" w:hAnsiTheme="majorBidi"/>
          <w:b/>
          <w:bCs/>
          <w:sz w:val="28"/>
          <w:szCs w:val="28"/>
          <w:u w:val="single"/>
          <w:rtl/>
        </w:rPr>
        <w:t>- התאגיד)</w:t>
      </w:r>
    </w:p>
    <w:p w14:paraId="64A52A90" w14:textId="77777777" w:rsidR="000A026C" w:rsidRPr="00314B9E" w:rsidRDefault="000A026C" w:rsidP="00314B9E">
      <w:pPr>
        <w:jc w:val="center"/>
        <w:rPr>
          <w:rFonts w:asciiTheme="majorBidi" w:hAnsiTheme="majorBidi"/>
          <w:b/>
          <w:bCs/>
          <w:sz w:val="28"/>
          <w:szCs w:val="28"/>
          <w:u w:val="single"/>
          <w:rtl/>
        </w:rPr>
      </w:pPr>
    </w:p>
    <w:p w14:paraId="2F5EC67B" w14:textId="77777777" w:rsidR="001E4E26" w:rsidRPr="00314B9E" w:rsidRDefault="001E4E26" w:rsidP="001C29D8">
      <w:pPr>
        <w:spacing w:line="360" w:lineRule="auto"/>
        <w:rPr>
          <w:rFonts w:asciiTheme="majorBidi" w:hAnsiTheme="majorBidi"/>
          <w:szCs w:val="24"/>
        </w:rPr>
      </w:pPr>
      <w:r w:rsidRPr="00314B9E">
        <w:rPr>
          <w:rFonts w:asciiTheme="majorBidi" w:hAnsiTheme="majorBidi"/>
          <w:szCs w:val="24"/>
          <w:rtl/>
        </w:rPr>
        <w:t>שנערכה ונחתמה ב</w:t>
      </w:r>
      <w:r w:rsidR="00DE5E05" w:rsidRPr="00314B9E">
        <w:rPr>
          <w:rFonts w:asciiTheme="majorBidi" w:hAnsiTheme="majorBidi"/>
          <w:szCs w:val="24"/>
          <w:rtl/>
        </w:rPr>
        <w:t xml:space="preserve">תאריך: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p>
    <w:p w14:paraId="61F1334D" w14:textId="77777777" w:rsidR="00480ED7" w:rsidRPr="00314B9E" w:rsidRDefault="001E4E26" w:rsidP="001C29D8">
      <w:pPr>
        <w:spacing w:line="360" w:lineRule="auto"/>
        <w:rPr>
          <w:rFonts w:asciiTheme="majorBidi" w:hAnsiTheme="majorBidi"/>
          <w:szCs w:val="24"/>
          <w:rtl/>
        </w:rPr>
      </w:pPr>
      <w:r w:rsidRPr="00314B9E">
        <w:rPr>
          <w:rFonts w:asciiTheme="majorBidi" w:hAnsiTheme="majorBidi"/>
          <w:szCs w:val="24"/>
          <w:rtl/>
        </w:rPr>
        <w:t>על ידי</w:t>
      </w:r>
      <w:r w:rsidR="00480ED7" w:rsidRPr="00314B9E">
        <w:rPr>
          <w:rFonts w:asciiTheme="majorBidi" w:hAnsiTheme="majorBidi"/>
          <w:szCs w:val="24"/>
          <w:rtl/>
        </w:rPr>
        <w:t xml:space="preserve"> </w:t>
      </w:r>
      <w:r w:rsidR="0082083C" w:rsidRPr="00314B9E">
        <w:rPr>
          <w:rFonts w:asciiTheme="majorBidi" w:hAnsiTheme="majorBidi"/>
          <w:szCs w:val="24"/>
          <w:rtl/>
        </w:rPr>
        <w:t>נותן השירותים מטעם ה</w:t>
      </w:r>
      <w:r w:rsidR="00A05BCB">
        <w:rPr>
          <w:rFonts w:asciiTheme="majorBidi" w:hAnsiTheme="majorBidi"/>
          <w:szCs w:val="24"/>
          <w:rtl/>
        </w:rPr>
        <w:t>קבלן</w:t>
      </w:r>
      <w:r w:rsidR="00D46DC7" w:rsidRPr="00314B9E">
        <w:rPr>
          <w:rFonts w:asciiTheme="majorBidi" w:hAnsiTheme="majorBidi"/>
          <w:szCs w:val="24"/>
          <w:rtl/>
        </w:rPr>
        <w:t xml:space="preserve">, </w:t>
      </w:r>
      <w:r w:rsidR="0082083C" w:rsidRPr="00314B9E">
        <w:rPr>
          <w:rFonts w:asciiTheme="majorBidi" w:hAnsiTheme="majorBidi"/>
          <w:szCs w:val="24"/>
          <w:rtl/>
        </w:rPr>
        <w:t>מר/גב'</w:t>
      </w:r>
      <w:r w:rsidRPr="00314B9E">
        <w:rPr>
          <w:rFonts w:asciiTheme="majorBidi" w:hAnsiTheme="majorBidi"/>
          <w:szCs w:val="24"/>
          <w:rtl/>
        </w:rPr>
        <w:t xml:space="preserve">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480ED7" w:rsidRPr="00314B9E">
        <w:rPr>
          <w:rFonts w:asciiTheme="majorBidi" w:hAnsiTheme="majorBidi"/>
          <w:szCs w:val="24"/>
          <w:rtl/>
        </w:rPr>
        <w:t xml:space="preserve"> (להלן</w:t>
      </w:r>
      <w:r w:rsidR="00213745">
        <w:rPr>
          <w:rFonts w:asciiTheme="majorBidi" w:hAnsiTheme="majorBidi" w:hint="cs"/>
          <w:szCs w:val="24"/>
          <w:rtl/>
        </w:rPr>
        <w:t>:</w:t>
      </w:r>
      <w:r w:rsidR="00480ED7" w:rsidRPr="00314B9E">
        <w:rPr>
          <w:rFonts w:asciiTheme="majorBidi" w:hAnsiTheme="majorBidi"/>
          <w:szCs w:val="24"/>
          <w:rtl/>
        </w:rPr>
        <w:t xml:space="preserve"> </w:t>
      </w:r>
      <w:r w:rsidR="0051151F" w:rsidRPr="00314B9E">
        <w:rPr>
          <w:rFonts w:asciiTheme="majorBidi" w:hAnsiTheme="majorBidi"/>
          <w:szCs w:val="24"/>
          <w:rtl/>
        </w:rPr>
        <w:t>"</w:t>
      </w:r>
      <w:r w:rsidR="00F7482C" w:rsidRPr="00213745">
        <w:rPr>
          <w:rFonts w:asciiTheme="majorBidi" w:hAnsiTheme="majorBidi"/>
          <w:b/>
          <w:bCs/>
          <w:szCs w:val="24"/>
          <w:rtl/>
        </w:rPr>
        <w:t>נותן השירותים</w:t>
      </w:r>
      <w:r w:rsidR="0051151F" w:rsidRPr="00314B9E">
        <w:rPr>
          <w:rFonts w:asciiTheme="majorBidi" w:hAnsiTheme="majorBidi"/>
          <w:szCs w:val="24"/>
          <w:rtl/>
        </w:rPr>
        <w:t>"</w:t>
      </w:r>
      <w:r w:rsidR="00480ED7" w:rsidRPr="00314B9E">
        <w:rPr>
          <w:rFonts w:asciiTheme="majorBidi" w:hAnsiTheme="majorBidi"/>
          <w:szCs w:val="24"/>
          <w:rtl/>
        </w:rPr>
        <w:t>)</w:t>
      </w:r>
    </w:p>
    <w:p w14:paraId="7D49E9E9" w14:textId="77777777" w:rsidR="001E4E26" w:rsidRPr="00314B9E" w:rsidRDefault="00480ED7" w:rsidP="001C29D8">
      <w:pPr>
        <w:spacing w:line="360" w:lineRule="auto"/>
        <w:rPr>
          <w:rFonts w:asciiTheme="majorBidi" w:hAnsiTheme="majorBidi"/>
          <w:szCs w:val="24"/>
          <w:rtl/>
        </w:rPr>
      </w:pPr>
      <w:r w:rsidRPr="00314B9E">
        <w:rPr>
          <w:rFonts w:asciiTheme="majorBidi" w:hAnsiTheme="majorBidi"/>
          <w:szCs w:val="24"/>
          <w:rtl/>
        </w:rPr>
        <w:t xml:space="preserve">מספר/י </w:t>
      </w:r>
      <w:r w:rsidR="00DE5E05" w:rsidRPr="00314B9E">
        <w:rPr>
          <w:rFonts w:asciiTheme="majorBidi" w:hAnsiTheme="majorBidi"/>
          <w:szCs w:val="24"/>
          <w:rtl/>
        </w:rPr>
        <w:t xml:space="preserve"> </w:t>
      </w:r>
      <w:r w:rsidR="001E4E26" w:rsidRPr="00314B9E">
        <w:rPr>
          <w:rFonts w:asciiTheme="majorBidi" w:hAnsiTheme="majorBidi"/>
          <w:szCs w:val="24"/>
          <w:rtl/>
        </w:rPr>
        <w:t xml:space="preserve">ת.ז.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p>
    <w:p w14:paraId="179F80CA" w14:textId="77777777" w:rsidR="001E4E26" w:rsidRPr="001C29D8" w:rsidRDefault="001E4E26" w:rsidP="001C29D8">
      <w:pPr>
        <w:spacing w:line="360" w:lineRule="auto"/>
        <w:rPr>
          <w:rFonts w:asciiTheme="majorBidi" w:hAnsiTheme="majorBidi"/>
          <w:szCs w:val="24"/>
          <w:u w:val="single"/>
          <w:rtl/>
        </w:rPr>
      </w:pPr>
      <w:r w:rsidRPr="00314B9E">
        <w:rPr>
          <w:rFonts w:asciiTheme="majorBidi" w:hAnsiTheme="majorBidi"/>
          <w:szCs w:val="24"/>
          <w:rtl/>
        </w:rPr>
        <w:t xml:space="preserve">כתובת </w:t>
      </w:r>
      <w:r w:rsidR="0051151F" w:rsidRPr="00314B9E">
        <w:rPr>
          <w:rFonts w:asciiTheme="majorBidi" w:hAnsiTheme="majorBidi"/>
          <w:szCs w:val="24"/>
          <w:rtl/>
        </w:rPr>
        <w:t>ה</w:t>
      </w:r>
      <w:r w:rsidR="00A05BCB">
        <w:rPr>
          <w:rFonts w:asciiTheme="majorBidi" w:hAnsiTheme="majorBidi"/>
          <w:szCs w:val="24"/>
          <w:rtl/>
        </w:rPr>
        <w:t>קבלן</w:t>
      </w:r>
      <w:r w:rsidR="0051151F" w:rsidRPr="00314B9E">
        <w:rPr>
          <w:rFonts w:asciiTheme="majorBidi" w:hAnsiTheme="majorBidi"/>
          <w:szCs w:val="24"/>
          <w:rtl/>
        </w:rPr>
        <w:t xml:space="preserve"> (כתובת רשומה של התאגיד)</w:t>
      </w:r>
      <w:r w:rsidR="00480ED7" w:rsidRPr="00314B9E">
        <w:rPr>
          <w:rFonts w:asciiTheme="majorBidi" w:hAnsiTheme="majorBidi"/>
          <w:szCs w:val="24"/>
          <w:rtl/>
        </w:rPr>
        <w:t>:</w:t>
      </w:r>
      <w:r w:rsidR="001C29D8">
        <w:rPr>
          <w:rFonts w:asciiTheme="majorBidi" w:hAnsiTheme="majorBidi" w:hint="cs"/>
          <w:szCs w:val="24"/>
          <w:rtl/>
        </w:rPr>
        <w:t xml:space="preserve">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p>
    <w:p w14:paraId="5D1C83A6" w14:textId="77777777" w:rsidR="001E4E26" w:rsidRPr="00314B9E" w:rsidRDefault="001E4E26" w:rsidP="00314B9E">
      <w:pPr>
        <w:jc w:val="both"/>
        <w:rPr>
          <w:rFonts w:asciiTheme="majorBidi" w:hAnsiTheme="majorBidi"/>
          <w:szCs w:val="24"/>
          <w:rtl/>
        </w:rPr>
      </w:pPr>
    </w:p>
    <w:p w14:paraId="29F34EF9" w14:textId="4F2BA9FE" w:rsidR="00A0283C" w:rsidRPr="00213745" w:rsidRDefault="00A0283C" w:rsidP="00130EAC">
      <w:pPr>
        <w:tabs>
          <w:tab w:val="left" w:pos="1020"/>
        </w:tabs>
        <w:spacing w:line="360" w:lineRule="auto"/>
        <w:ind w:left="1020" w:hanging="993"/>
        <w:jc w:val="both"/>
        <w:rPr>
          <w:rFonts w:asciiTheme="majorBidi" w:hAnsiTheme="majorBidi"/>
          <w:szCs w:val="24"/>
          <w:rtl/>
        </w:rPr>
      </w:pPr>
      <w:r w:rsidRPr="00213745">
        <w:rPr>
          <w:rFonts w:asciiTheme="majorBidi" w:hAnsiTheme="majorBidi"/>
          <w:b/>
          <w:bCs/>
          <w:szCs w:val="24"/>
          <w:rtl/>
        </w:rPr>
        <w:t>הואיל:</w:t>
      </w:r>
      <w:r w:rsidRPr="00213745">
        <w:rPr>
          <w:rFonts w:asciiTheme="majorBidi" w:hAnsiTheme="majorBidi"/>
          <w:szCs w:val="24"/>
          <w:rtl/>
        </w:rPr>
        <w:tab/>
        <w:t>ונחתם הסכם בין משרד התשתיות הלאומיות, האנרגיה והמים (להלן</w:t>
      </w:r>
      <w:r>
        <w:rPr>
          <w:rFonts w:asciiTheme="majorBidi" w:hAnsiTheme="majorBidi" w:hint="cs"/>
          <w:szCs w:val="24"/>
          <w:rtl/>
        </w:rPr>
        <w:t>:</w:t>
      </w:r>
      <w:r w:rsidRPr="00213745">
        <w:rPr>
          <w:rFonts w:asciiTheme="majorBidi" w:hAnsiTheme="majorBidi"/>
          <w:szCs w:val="24"/>
          <w:rtl/>
        </w:rPr>
        <w:t xml:space="preserve"> </w:t>
      </w:r>
      <w:r>
        <w:rPr>
          <w:rFonts w:asciiTheme="majorBidi" w:hAnsiTheme="majorBidi" w:hint="cs"/>
          <w:szCs w:val="24"/>
          <w:rtl/>
        </w:rPr>
        <w:t>"</w:t>
      </w:r>
      <w:r w:rsidRPr="00E83064">
        <w:rPr>
          <w:rFonts w:asciiTheme="majorBidi" w:hAnsiTheme="majorBidi"/>
          <w:b/>
          <w:bCs/>
          <w:szCs w:val="24"/>
          <w:rtl/>
        </w:rPr>
        <w:t>המשרד</w:t>
      </w:r>
      <w:r>
        <w:rPr>
          <w:rFonts w:asciiTheme="majorBidi" w:hAnsiTheme="majorBidi" w:hint="cs"/>
          <w:szCs w:val="24"/>
          <w:rtl/>
        </w:rPr>
        <w:t>"</w:t>
      </w:r>
      <w:r w:rsidRPr="00213745">
        <w:rPr>
          <w:rFonts w:asciiTheme="majorBidi" w:hAnsiTheme="majorBidi"/>
          <w:szCs w:val="24"/>
          <w:rtl/>
        </w:rPr>
        <w:t>) ובין ה</w:t>
      </w:r>
      <w:r>
        <w:rPr>
          <w:rFonts w:asciiTheme="majorBidi" w:hAnsiTheme="majorBidi"/>
          <w:szCs w:val="24"/>
          <w:rtl/>
        </w:rPr>
        <w:t>קבלן</w:t>
      </w:r>
      <w:r w:rsidRPr="00213745">
        <w:rPr>
          <w:rFonts w:asciiTheme="majorBidi" w:hAnsiTheme="majorBidi"/>
          <w:szCs w:val="24"/>
          <w:rtl/>
        </w:rPr>
        <w:t xml:space="preserve">, לקבלת השירותים כהגדרתם בהסכם שנחתם בעקבות מכרז פומבי </w:t>
      </w:r>
      <w:r w:rsidRPr="00213745">
        <w:rPr>
          <w:rFonts w:asciiTheme="majorBidi" w:hAnsiTheme="majorBidi"/>
          <w:b/>
          <w:bCs/>
          <w:szCs w:val="24"/>
          <w:rtl/>
        </w:rPr>
        <w:t xml:space="preserve">מכרז פומבי מס' </w:t>
      </w:r>
      <w:r w:rsidR="00130EAC">
        <w:rPr>
          <w:rFonts w:hint="cs"/>
          <w:b/>
          <w:bCs/>
          <w:szCs w:val="24"/>
          <w:rtl/>
        </w:rPr>
        <w:t>27/2017</w:t>
      </w:r>
      <w:r w:rsidRPr="00213745">
        <w:rPr>
          <w:rFonts w:asciiTheme="majorBidi" w:hAnsiTheme="majorBidi"/>
          <w:b/>
          <w:bCs/>
          <w:szCs w:val="24"/>
          <w:rtl/>
        </w:rPr>
        <w:t xml:space="preserve"> ל</w:t>
      </w:r>
      <w:r>
        <w:rPr>
          <w:rFonts w:asciiTheme="majorBidi" w:hAnsiTheme="majorBidi" w:hint="cs"/>
          <w:b/>
          <w:bCs/>
          <w:szCs w:val="24"/>
          <w:rtl/>
        </w:rPr>
        <w:t xml:space="preserve">קבלת שירותים </w:t>
      </w:r>
      <w:r w:rsidRPr="00130EAC">
        <w:rPr>
          <w:rFonts w:asciiTheme="majorBidi" w:hAnsiTheme="majorBidi" w:hint="cs"/>
          <w:b/>
          <w:bCs/>
          <w:szCs w:val="24"/>
          <w:rtl/>
        </w:rPr>
        <w:t xml:space="preserve">לאפיון אתר והתקנת מערך </w:t>
      </w:r>
      <w:r w:rsidR="00A41498" w:rsidRPr="00130EAC">
        <w:rPr>
          <w:rFonts w:asciiTheme="majorBidi" w:hAnsiTheme="majorBidi" w:hint="cs"/>
          <w:b/>
          <w:bCs/>
          <w:szCs w:val="24"/>
          <w:rtl/>
        </w:rPr>
        <w:t>בקרה לניהול אנרגיה בבתי ספר</w:t>
      </w:r>
      <w:r w:rsidR="00A41498">
        <w:rPr>
          <w:rFonts w:asciiTheme="majorBidi" w:hAnsiTheme="majorBidi" w:hint="cs"/>
          <w:szCs w:val="24"/>
          <w:rtl/>
        </w:rPr>
        <w:t xml:space="preserve"> </w:t>
      </w:r>
      <w:r w:rsidRPr="00213745">
        <w:rPr>
          <w:rFonts w:asciiTheme="majorBidi" w:hAnsiTheme="majorBidi"/>
          <w:szCs w:val="24"/>
          <w:rtl/>
        </w:rPr>
        <w:t>(להלן, בהתאמה: "</w:t>
      </w:r>
      <w:r w:rsidRPr="00213745">
        <w:rPr>
          <w:rFonts w:asciiTheme="majorBidi" w:hAnsiTheme="majorBidi"/>
          <w:b/>
          <w:bCs/>
          <w:szCs w:val="24"/>
          <w:rtl/>
        </w:rPr>
        <w:t>ההסכם</w:t>
      </w:r>
      <w:r w:rsidRPr="00213745">
        <w:rPr>
          <w:rFonts w:asciiTheme="majorBidi" w:hAnsiTheme="majorBidi"/>
          <w:szCs w:val="24"/>
          <w:rtl/>
        </w:rPr>
        <w:t>", "</w:t>
      </w:r>
      <w:r w:rsidRPr="00213745">
        <w:rPr>
          <w:rFonts w:asciiTheme="majorBidi" w:hAnsiTheme="majorBidi"/>
          <w:b/>
          <w:bCs/>
          <w:szCs w:val="24"/>
          <w:rtl/>
        </w:rPr>
        <w:t>השירותים</w:t>
      </w:r>
      <w:r w:rsidRPr="00213745">
        <w:rPr>
          <w:rFonts w:asciiTheme="majorBidi" w:hAnsiTheme="majorBidi"/>
          <w:szCs w:val="24"/>
          <w:rtl/>
        </w:rPr>
        <w:t>");</w:t>
      </w:r>
    </w:p>
    <w:p w14:paraId="76296DDC" w14:textId="77777777" w:rsidR="00A0283C" w:rsidRPr="00213745" w:rsidRDefault="00A0283C" w:rsidP="00A0283C">
      <w:pPr>
        <w:tabs>
          <w:tab w:val="left" w:pos="1020"/>
        </w:tabs>
        <w:spacing w:line="360" w:lineRule="auto"/>
        <w:ind w:left="1020" w:hanging="993"/>
        <w:jc w:val="both"/>
        <w:rPr>
          <w:rFonts w:asciiTheme="majorBidi" w:hAnsiTheme="majorBidi"/>
          <w:szCs w:val="24"/>
          <w:rtl/>
        </w:rPr>
      </w:pPr>
      <w:r w:rsidRPr="00213745">
        <w:rPr>
          <w:rFonts w:asciiTheme="majorBidi" w:hAnsiTheme="majorBidi"/>
          <w:b/>
          <w:bCs/>
          <w:szCs w:val="24"/>
          <w:rtl/>
        </w:rPr>
        <w:t>והואיל:</w:t>
      </w:r>
      <w:r w:rsidRPr="00213745">
        <w:rPr>
          <w:rFonts w:asciiTheme="majorBidi" w:hAnsiTheme="majorBidi"/>
          <w:szCs w:val="24"/>
          <w:rtl/>
        </w:rPr>
        <w:tab/>
        <w:t>ותנאי לחתימת ההסכם הינה התחייבות של ה</w:t>
      </w:r>
      <w:r>
        <w:rPr>
          <w:rFonts w:asciiTheme="majorBidi" w:hAnsiTheme="majorBidi"/>
          <w:szCs w:val="24"/>
          <w:rtl/>
        </w:rPr>
        <w:t>קבלן</w:t>
      </w:r>
      <w:r w:rsidRPr="00213745">
        <w:rPr>
          <w:rFonts w:asciiTheme="majorBidi" w:hAnsiTheme="majorBidi"/>
          <w:szCs w:val="24"/>
          <w:rtl/>
        </w:rPr>
        <w:t xml:space="preserve"> ועובדיו להימנע ממצב של ניגוד עניינים בין השירותים הניתנים למשרד מה</w:t>
      </w:r>
      <w:r>
        <w:rPr>
          <w:rFonts w:asciiTheme="majorBidi" w:hAnsiTheme="majorBidi"/>
          <w:szCs w:val="24"/>
          <w:rtl/>
        </w:rPr>
        <w:t>קבלן</w:t>
      </w:r>
      <w:r w:rsidRPr="00213745">
        <w:rPr>
          <w:rFonts w:asciiTheme="majorBidi" w:hAnsiTheme="majorBidi"/>
          <w:szCs w:val="24"/>
          <w:rtl/>
        </w:rPr>
        <w:t xml:space="preserve"> לבין עניינים אחרים של ה</w:t>
      </w:r>
      <w:r>
        <w:rPr>
          <w:rFonts w:asciiTheme="majorBidi" w:hAnsiTheme="majorBidi"/>
          <w:szCs w:val="24"/>
          <w:rtl/>
        </w:rPr>
        <w:t>קבלן</w:t>
      </w:r>
      <w:r w:rsidRPr="00213745">
        <w:rPr>
          <w:rFonts w:asciiTheme="majorBidi" w:hAnsiTheme="majorBidi"/>
          <w:szCs w:val="24"/>
          <w:rtl/>
        </w:rPr>
        <w:t xml:space="preserve"> ועובדיו, עסקיים או פרטיים (להלן</w:t>
      </w:r>
      <w:r w:rsidRPr="00213745">
        <w:rPr>
          <w:rFonts w:asciiTheme="majorBidi" w:hAnsiTheme="majorBidi" w:hint="cs"/>
          <w:szCs w:val="24"/>
          <w:rtl/>
        </w:rPr>
        <w:t>:</w:t>
      </w:r>
      <w:r w:rsidRPr="00213745">
        <w:rPr>
          <w:rFonts w:asciiTheme="majorBidi" w:hAnsiTheme="majorBidi"/>
          <w:szCs w:val="24"/>
          <w:rtl/>
        </w:rPr>
        <w:t xml:space="preserve"> </w:t>
      </w:r>
      <w:r w:rsidRPr="00213745">
        <w:rPr>
          <w:rFonts w:asciiTheme="majorBidi" w:hAnsiTheme="majorBidi" w:hint="cs"/>
          <w:szCs w:val="24"/>
          <w:rtl/>
        </w:rPr>
        <w:t>"</w:t>
      </w:r>
      <w:r w:rsidRPr="00213745">
        <w:rPr>
          <w:rFonts w:asciiTheme="majorBidi" w:hAnsiTheme="majorBidi"/>
          <w:b/>
          <w:bCs/>
          <w:szCs w:val="24"/>
          <w:rtl/>
        </w:rPr>
        <w:t>ניגוד עניינים</w:t>
      </w:r>
      <w:r w:rsidRPr="00213745">
        <w:rPr>
          <w:rFonts w:asciiTheme="majorBidi" w:hAnsiTheme="majorBidi" w:hint="cs"/>
          <w:szCs w:val="24"/>
          <w:rtl/>
        </w:rPr>
        <w:t>"</w:t>
      </w:r>
      <w:r w:rsidRPr="00213745">
        <w:rPr>
          <w:rFonts w:asciiTheme="majorBidi" w:hAnsiTheme="majorBidi"/>
          <w:szCs w:val="24"/>
          <w:rtl/>
        </w:rPr>
        <w:t>);</w:t>
      </w:r>
    </w:p>
    <w:p w14:paraId="2E689519" w14:textId="77777777" w:rsidR="001E4E26" w:rsidRPr="00314B9E" w:rsidRDefault="001E4E26" w:rsidP="00314B9E">
      <w:pPr>
        <w:spacing w:line="360" w:lineRule="auto"/>
        <w:jc w:val="center"/>
        <w:rPr>
          <w:rFonts w:asciiTheme="majorBidi" w:hAnsiTheme="majorBidi"/>
          <w:szCs w:val="24"/>
          <w:rtl/>
        </w:rPr>
      </w:pPr>
    </w:p>
    <w:p w14:paraId="7D2CA370" w14:textId="77777777" w:rsidR="001E4E26" w:rsidRDefault="001E4E26" w:rsidP="00314B9E">
      <w:pPr>
        <w:spacing w:line="360" w:lineRule="auto"/>
        <w:jc w:val="center"/>
        <w:rPr>
          <w:rFonts w:asciiTheme="majorBidi" w:hAnsiTheme="majorBidi"/>
          <w:b/>
          <w:bCs/>
          <w:szCs w:val="24"/>
          <w:rtl/>
        </w:rPr>
      </w:pPr>
      <w:r w:rsidRPr="00314B9E">
        <w:rPr>
          <w:rFonts w:asciiTheme="majorBidi" w:hAnsiTheme="majorBidi"/>
          <w:b/>
          <w:bCs/>
          <w:szCs w:val="24"/>
          <w:rtl/>
        </w:rPr>
        <w:t>לפיכך</w:t>
      </w:r>
      <w:r w:rsidR="0082083C" w:rsidRPr="00314B9E">
        <w:rPr>
          <w:rFonts w:asciiTheme="majorBidi" w:hAnsiTheme="majorBidi"/>
          <w:b/>
          <w:bCs/>
          <w:szCs w:val="24"/>
          <w:rtl/>
        </w:rPr>
        <w:t xml:space="preserve"> הנני</w:t>
      </w:r>
      <w:r w:rsidR="000A026C" w:rsidRPr="00314B9E">
        <w:rPr>
          <w:rFonts w:asciiTheme="majorBidi" w:hAnsiTheme="majorBidi"/>
          <w:b/>
          <w:bCs/>
          <w:szCs w:val="24"/>
          <w:rtl/>
        </w:rPr>
        <w:t xml:space="preserve"> מצהיר</w:t>
      </w:r>
      <w:r w:rsidRPr="00314B9E">
        <w:rPr>
          <w:rFonts w:asciiTheme="majorBidi" w:hAnsiTheme="majorBidi"/>
          <w:b/>
          <w:bCs/>
          <w:szCs w:val="24"/>
          <w:rtl/>
        </w:rPr>
        <w:t xml:space="preserve"> </w:t>
      </w:r>
      <w:r w:rsidR="000A026C" w:rsidRPr="00314B9E">
        <w:rPr>
          <w:rFonts w:asciiTheme="majorBidi" w:hAnsiTheme="majorBidi"/>
          <w:b/>
          <w:bCs/>
          <w:szCs w:val="24"/>
          <w:rtl/>
        </w:rPr>
        <w:t>ו</w:t>
      </w:r>
      <w:r w:rsidRPr="00314B9E">
        <w:rPr>
          <w:rFonts w:asciiTheme="majorBidi" w:hAnsiTheme="majorBidi"/>
          <w:b/>
          <w:bCs/>
          <w:szCs w:val="24"/>
          <w:rtl/>
        </w:rPr>
        <w:t>מתחייב</w:t>
      </w:r>
      <w:r w:rsidR="00E37EA9" w:rsidRPr="00314B9E">
        <w:rPr>
          <w:rFonts w:asciiTheme="majorBidi" w:hAnsiTheme="majorBidi"/>
          <w:b/>
          <w:bCs/>
          <w:szCs w:val="24"/>
          <w:rtl/>
        </w:rPr>
        <w:t xml:space="preserve"> </w:t>
      </w:r>
      <w:r w:rsidRPr="00314B9E">
        <w:rPr>
          <w:rFonts w:asciiTheme="majorBidi" w:hAnsiTheme="majorBidi"/>
          <w:b/>
          <w:bCs/>
          <w:szCs w:val="24"/>
          <w:rtl/>
        </w:rPr>
        <w:t>כלפי מדינת ישראל</w:t>
      </w:r>
      <w:r w:rsidR="00E37EA9" w:rsidRPr="00314B9E">
        <w:rPr>
          <w:rFonts w:asciiTheme="majorBidi" w:hAnsiTheme="majorBidi"/>
          <w:b/>
          <w:bCs/>
          <w:szCs w:val="24"/>
          <w:rtl/>
        </w:rPr>
        <w:t>,</w:t>
      </w:r>
      <w:r w:rsidRPr="00314B9E">
        <w:rPr>
          <w:rFonts w:asciiTheme="majorBidi" w:hAnsiTheme="majorBidi"/>
          <w:b/>
          <w:bCs/>
          <w:szCs w:val="24"/>
          <w:rtl/>
        </w:rPr>
        <w:t xml:space="preserve"> כדלקמן:</w:t>
      </w:r>
    </w:p>
    <w:p w14:paraId="34870B34" w14:textId="77777777" w:rsidR="00F56444" w:rsidRPr="00314B9E" w:rsidRDefault="00F56444" w:rsidP="00314B9E">
      <w:pPr>
        <w:spacing w:line="360" w:lineRule="auto"/>
        <w:jc w:val="center"/>
        <w:rPr>
          <w:rFonts w:asciiTheme="majorBidi" w:hAnsiTheme="majorBidi"/>
          <w:b/>
          <w:bCs/>
          <w:szCs w:val="24"/>
          <w:rtl/>
        </w:rPr>
      </w:pPr>
    </w:p>
    <w:p w14:paraId="3BC5AC1F" w14:textId="77777777" w:rsidR="00CF1D55" w:rsidRPr="00314B9E" w:rsidRDefault="0082083C" w:rsidP="002E2D0D">
      <w:pPr>
        <w:pStyle w:val="af5"/>
        <w:numPr>
          <w:ilvl w:val="0"/>
          <w:numId w:val="33"/>
        </w:numPr>
        <w:spacing w:line="360" w:lineRule="auto"/>
        <w:ind w:right="0"/>
        <w:jc w:val="both"/>
        <w:rPr>
          <w:rFonts w:asciiTheme="majorBidi" w:hAnsiTheme="majorBidi"/>
          <w:szCs w:val="24"/>
        </w:rPr>
      </w:pPr>
      <w:r w:rsidRPr="00314B9E">
        <w:rPr>
          <w:rFonts w:asciiTheme="majorBidi" w:hAnsiTheme="majorBidi"/>
          <w:szCs w:val="24"/>
          <w:rtl/>
        </w:rPr>
        <w:t xml:space="preserve">הנני </w:t>
      </w:r>
      <w:r w:rsidR="001E4E26" w:rsidRPr="00314B9E">
        <w:rPr>
          <w:rFonts w:asciiTheme="majorBidi" w:hAnsiTheme="majorBidi"/>
          <w:szCs w:val="24"/>
          <w:rtl/>
        </w:rPr>
        <w:t xml:space="preserve">מצהיר </w:t>
      </w:r>
      <w:r w:rsidR="000A026C" w:rsidRPr="00314B9E">
        <w:rPr>
          <w:rFonts w:asciiTheme="majorBidi" w:hAnsiTheme="majorBidi"/>
          <w:szCs w:val="24"/>
          <w:rtl/>
        </w:rPr>
        <w:t>שלא ידוע ל</w:t>
      </w:r>
      <w:r w:rsidRPr="00314B9E">
        <w:rPr>
          <w:rFonts w:asciiTheme="majorBidi" w:hAnsiTheme="majorBidi"/>
          <w:szCs w:val="24"/>
          <w:rtl/>
        </w:rPr>
        <w:t>י</w:t>
      </w:r>
      <w:r w:rsidR="009644F8" w:rsidRPr="00314B9E">
        <w:rPr>
          <w:rFonts w:asciiTheme="majorBidi" w:hAnsiTheme="majorBidi"/>
          <w:szCs w:val="24"/>
          <w:rtl/>
        </w:rPr>
        <w:t xml:space="preserve"> על</w:t>
      </w:r>
      <w:r w:rsidR="00CF1D55" w:rsidRPr="00314B9E">
        <w:rPr>
          <w:rFonts w:asciiTheme="majorBidi" w:hAnsiTheme="majorBidi"/>
          <w:szCs w:val="24"/>
          <w:rtl/>
        </w:rPr>
        <w:t xml:space="preserve"> חשש לניגוד עניינים בין השירותים</w:t>
      </w:r>
      <w:r w:rsidR="00CF7720" w:rsidRPr="00314B9E">
        <w:rPr>
          <w:rFonts w:asciiTheme="majorBidi" w:hAnsiTheme="majorBidi"/>
          <w:szCs w:val="24"/>
          <w:rtl/>
        </w:rPr>
        <w:t xml:space="preserve"> כהגדרתם לעיל,</w:t>
      </w:r>
      <w:r w:rsidR="000A026C" w:rsidRPr="00314B9E">
        <w:rPr>
          <w:rFonts w:asciiTheme="majorBidi" w:hAnsiTheme="majorBidi"/>
          <w:szCs w:val="24"/>
          <w:rtl/>
        </w:rPr>
        <w:t xml:space="preserve"> לבין עניינים </w:t>
      </w:r>
      <w:r w:rsidRPr="00314B9E">
        <w:rPr>
          <w:rFonts w:asciiTheme="majorBidi" w:hAnsiTheme="majorBidi"/>
          <w:szCs w:val="24"/>
          <w:rtl/>
        </w:rPr>
        <w:t>אחרים שלי</w:t>
      </w:r>
      <w:r w:rsidR="00CF1D55" w:rsidRPr="00314B9E">
        <w:rPr>
          <w:rFonts w:asciiTheme="majorBidi" w:hAnsiTheme="majorBidi"/>
          <w:szCs w:val="24"/>
          <w:rtl/>
        </w:rPr>
        <w:t>.</w:t>
      </w:r>
    </w:p>
    <w:p w14:paraId="2969001F" w14:textId="77777777" w:rsidR="001E4E26" w:rsidRPr="00314B9E" w:rsidRDefault="0082083C" w:rsidP="002E2D0D">
      <w:pPr>
        <w:pStyle w:val="af5"/>
        <w:numPr>
          <w:ilvl w:val="0"/>
          <w:numId w:val="33"/>
        </w:numPr>
        <w:spacing w:line="360" w:lineRule="auto"/>
        <w:ind w:right="0"/>
        <w:jc w:val="both"/>
        <w:rPr>
          <w:rFonts w:asciiTheme="majorBidi" w:hAnsiTheme="majorBidi"/>
          <w:szCs w:val="24"/>
        </w:rPr>
      </w:pPr>
      <w:r w:rsidRPr="00314B9E">
        <w:rPr>
          <w:rFonts w:asciiTheme="majorBidi" w:hAnsiTheme="majorBidi"/>
          <w:szCs w:val="24"/>
          <w:rtl/>
        </w:rPr>
        <w:t xml:space="preserve">הנני </w:t>
      </w:r>
      <w:r w:rsidR="001E4E26" w:rsidRPr="00314B9E">
        <w:rPr>
          <w:rFonts w:asciiTheme="majorBidi" w:hAnsiTheme="majorBidi"/>
          <w:szCs w:val="24"/>
          <w:rtl/>
        </w:rPr>
        <w:t>מתחייב</w:t>
      </w:r>
      <w:r w:rsidR="00D71310" w:rsidRPr="00314B9E">
        <w:rPr>
          <w:rFonts w:asciiTheme="majorBidi" w:hAnsiTheme="majorBidi"/>
          <w:szCs w:val="24"/>
          <w:rtl/>
        </w:rPr>
        <w:t xml:space="preserve"> לבצע כל פעולה סבירה על מנת</w:t>
      </w:r>
      <w:r w:rsidR="00CF7720" w:rsidRPr="00314B9E">
        <w:rPr>
          <w:rFonts w:asciiTheme="majorBidi" w:hAnsiTheme="majorBidi"/>
          <w:szCs w:val="24"/>
          <w:rtl/>
        </w:rPr>
        <w:t xml:space="preserve"> להימנע מ</w:t>
      </w:r>
      <w:r w:rsidR="000A026C" w:rsidRPr="00314B9E">
        <w:rPr>
          <w:rFonts w:asciiTheme="majorBidi" w:hAnsiTheme="majorBidi"/>
          <w:szCs w:val="24"/>
          <w:rtl/>
        </w:rPr>
        <w:t xml:space="preserve">מצב </w:t>
      </w:r>
      <w:r w:rsidR="00CF7720" w:rsidRPr="00314B9E">
        <w:rPr>
          <w:rFonts w:asciiTheme="majorBidi" w:hAnsiTheme="majorBidi"/>
          <w:szCs w:val="24"/>
          <w:rtl/>
        </w:rPr>
        <w:t>של חשש לניגוד עניינים כאמור</w:t>
      </w:r>
      <w:r w:rsidRPr="00314B9E">
        <w:rPr>
          <w:rFonts w:asciiTheme="majorBidi" w:hAnsiTheme="majorBidi"/>
          <w:szCs w:val="24"/>
          <w:rtl/>
        </w:rPr>
        <w:t xml:space="preserve">, </w:t>
      </w:r>
      <w:r w:rsidR="00CF7720" w:rsidRPr="00314B9E">
        <w:rPr>
          <w:rFonts w:asciiTheme="majorBidi" w:hAnsiTheme="majorBidi"/>
          <w:szCs w:val="24"/>
          <w:rtl/>
        </w:rPr>
        <w:t>במהלך כל</w:t>
      </w:r>
      <w:r w:rsidR="001E4E26" w:rsidRPr="00314B9E">
        <w:rPr>
          <w:rFonts w:asciiTheme="majorBidi" w:hAnsiTheme="majorBidi"/>
          <w:szCs w:val="24"/>
          <w:rtl/>
        </w:rPr>
        <w:t xml:space="preserve"> תקופת מתן השירותים, ובמהלך ש</w:t>
      </w:r>
      <w:r w:rsidR="009644F8" w:rsidRPr="00314B9E">
        <w:rPr>
          <w:rFonts w:asciiTheme="majorBidi" w:hAnsiTheme="majorBidi"/>
          <w:szCs w:val="24"/>
          <w:rtl/>
        </w:rPr>
        <w:t>ישה</w:t>
      </w:r>
      <w:r w:rsidR="00CF7720" w:rsidRPr="00314B9E">
        <w:rPr>
          <w:rFonts w:asciiTheme="majorBidi" w:hAnsiTheme="majorBidi"/>
          <w:szCs w:val="24"/>
          <w:rtl/>
        </w:rPr>
        <w:t xml:space="preserve"> חודשים מתום תקופה זו.</w:t>
      </w:r>
    </w:p>
    <w:p w14:paraId="3C367D74" w14:textId="77777777" w:rsidR="001E4E26" w:rsidRPr="00314B9E" w:rsidRDefault="0082083C" w:rsidP="002E2D0D">
      <w:pPr>
        <w:pStyle w:val="af5"/>
        <w:numPr>
          <w:ilvl w:val="0"/>
          <w:numId w:val="33"/>
        </w:numPr>
        <w:spacing w:line="360" w:lineRule="auto"/>
        <w:ind w:right="0"/>
        <w:jc w:val="both"/>
        <w:rPr>
          <w:rFonts w:asciiTheme="majorBidi" w:hAnsiTheme="majorBidi"/>
          <w:szCs w:val="24"/>
        </w:rPr>
      </w:pPr>
      <w:r w:rsidRPr="00314B9E">
        <w:rPr>
          <w:rFonts w:asciiTheme="majorBidi" w:hAnsiTheme="majorBidi"/>
          <w:szCs w:val="24"/>
          <w:rtl/>
        </w:rPr>
        <w:t>הנני</w:t>
      </w:r>
      <w:r w:rsidR="00D71310" w:rsidRPr="00314B9E">
        <w:rPr>
          <w:rFonts w:asciiTheme="majorBidi" w:hAnsiTheme="majorBidi"/>
          <w:szCs w:val="24"/>
          <w:rtl/>
        </w:rPr>
        <w:t xml:space="preserve"> מתחייב</w:t>
      </w:r>
      <w:r w:rsidR="007E42B1" w:rsidRPr="00314B9E">
        <w:rPr>
          <w:rFonts w:asciiTheme="majorBidi" w:hAnsiTheme="majorBidi"/>
          <w:szCs w:val="24"/>
          <w:rtl/>
        </w:rPr>
        <w:t xml:space="preserve"> </w:t>
      </w:r>
      <w:r w:rsidR="00D71310" w:rsidRPr="00314B9E">
        <w:rPr>
          <w:rFonts w:asciiTheme="majorBidi" w:hAnsiTheme="majorBidi"/>
          <w:szCs w:val="24"/>
          <w:rtl/>
        </w:rPr>
        <w:t>ש</w:t>
      </w:r>
      <w:r w:rsidR="007E42B1" w:rsidRPr="00314B9E">
        <w:rPr>
          <w:rFonts w:asciiTheme="majorBidi" w:hAnsiTheme="majorBidi"/>
          <w:szCs w:val="24"/>
          <w:rtl/>
        </w:rPr>
        <w:t xml:space="preserve">לא </w:t>
      </w:r>
      <w:r w:rsidRPr="00314B9E">
        <w:rPr>
          <w:rFonts w:asciiTheme="majorBidi" w:hAnsiTheme="majorBidi"/>
          <w:szCs w:val="24"/>
          <w:rtl/>
        </w:rPr>
        <w:t>לייצג או לפעול</w:t>
      </w:r>
      <w:r w:rsidR="001E4E26" w:rsidRPr="00314B9E">
        <w:rPr>
          <w:rFonts w:asciiTheme="majorBidi" w:hAnsiTheme="majorBidi"/>
          <w:szCs w:val="24"/>
          <w:rtl/>
        </w:rPr>
        <w:t xml:space="preserve"> מטעם כל גורם שהוא</w:t>
      </w:r>
      <w:r w:rsidR="007E42B1" w:rsidRPr="00314B9E">
        <w:rPr>
          <w:rFonts w:asciiTheme="majorBidi" w:hAnsiTheme="majorBidi"/>
          <w:szCs w:val="24"/>
          <w:rtl/>
        </w:rPr>
        <w:t>,</w:t>
      </w:r>
      <w:r w:rsidR="001E4E26" w:rsidRPr="00314B9E">
        <w:rPr>
          <w:rFonts w:asciiTheme="majorBidi" w:hAnsiTheme="majorBidi"/>
          <w:szCs w:val="24"/>
          <w:rtl/>
        </w:rPr>
        <w:t xml:space="preserve"> </w:t>
      </w:r>
      <w:r w:rsidR="007E42B1" w:rsidRPr="00314B9E">
        <w:rPr>
          <w:rFonts w:asciiTheme="majorBidi" w:hAnsiTheme="majorBidi"/>
          <w:szCs w:val="24"/>
          <w:rtl/>
        </w:rPr>
        <w:t>בתחום השירותים הניתנים למשרד</w:t>
      </w:r>
      <w:r w:rsidR="001E4E26" w:rsidRPr="00314B9E">
        <w:rPr>
          <w:rFonts w:asciiTheme="majorBidi" w:hAnsiTheme="majorBidi"/>
          <w:szCs w:val="24"/>
          <w:rtl/>
        </w:rPr>
        <w:t>, במהלך תקופת מתן השירותים בין הצדדים ושישה חודשים לאחריה,  אלא אם כן התקבל לכך אישור מראש ובכתב של המשרד.</w:t>
      </w:r>
    </w:p>
    <w:p w14:paraId="11779CF7" w14:textId="77777777" w:rsidR="007E42B1" w:rsidRPr="00314B9E" w:rsidRDefault="0082083C" w:rsidP="002E2D0D">
      <w:pPr>
        <w:pStyle w:val="af5"/>
        <w:numPr>
          <w:ilvl w:val="0"/>
          <w:numId w:val="33"/>
        </w:numPr>
        <w:spacing w:line="360" w:lineRule="auto"/>
        <w:ind w:right="0"/>
        <w:jc w:val="both"/>
        <w:rPr>
          <w:rFonts w:asciiTheme="majorBidi" w:hAnsiTheme="majorBidi"/>
          <w:szCs w:val="24"/>
        </w:rPr>
      </w:pPr>
      <w:r w:rsidRPr="00314B9E">
        <w:rPr>
          <w:rFonts w:asciiTheme="majorBidi" w:hAnsiTheme="majorBidi"/>
          <w:szCs w:val="24"/>
          <w:rtl/>
        </w:rPr>
        <w:t>הנני</w:t>
      </w:r>
      <w:r w:rsidR="007E42B1" w:rsidRPr="00314B9E">
        <w:rPr>
          <w:rFonts w:asciiTheme="majorBidi" w:hAnsiTheme="majorBidi"/>
          <w:szCs w:val="24"/>
          <w:rtl/>
        </w:rPr>
        <w:t xml:space="preserve"> מצהיר ומתחייב לדווח מראש למשרד על כל כוונה של</w:t>
      </w:r>
      <w:r w:rsidRPr="00314B9E">
        <w:rPr>
          <w:rFonts w:asciiTheme="majorBidi" w:hAnsiTheme="majorBidi"/>
          <w:szCs w:val="24"/>
          <w:rtl/>
        </w:rPr>
        <w:t>י</w:t>
      </w:r>
      <w:r w:rsidR="007E42B1" w:rsidRPr="00314B9E">
        <w:rPr>
          <w:rFonts w:asciiTheme="majorBidi" w:hAnsiTheme="majorBidi"/>
          <w:szCs w:val="24"/>
          <w:rtl/>
        </w:rPr>
        <w:t xml:space="preserve">, להתקשר עם כל גורם כאמור בסעיף </w:t>
      </w:r>
      <w:r w:rsidR="00B224CE" w:rsidRPr="00314B9E">
        <w:rPr>
          <w:rFonts w:asciiTheme="majorBidi" w:hAnsiTheme="majorBidi"/>
          <w:szCs w:val="24"/>
          <w:rtl/>
        </w:rPr>
        <w:t xml:space="preserve">3 </w:t>
      </w:r>
      <w:r w:rsidR="007E42B1" w:rsidRPr="00314B9E">
        <w:rPr>
          <w:rFonts w:asciiTheme="majorBidi" w:hAnsiTheme="majorBidi"/>
          <w:szCs w:val="24"/>
          <w:rtl/>
        </w:rPr>
        <w:t>לעיל, ולפעול בהתאם להוראותיו של המשרד בעניין. המשרד רשאי לא לאשר ל</w:t>
      </w:r>
      <w:r w:rsidRPr="00314B9E">
        <w:rPr>
          <w:rFonts w:asciiTheme="majorBidi" w:hAnsiTheme="majorBidi"/>
          <w:szCs w:val="24"/>
          <w:rtl/>
        </w:rPr>
        <w:t>י</w:t>
      </w:r>
      <w:r w:rsidR="007E42B1" w:rsidRPr="00314B9E">
        <w:rPr>
          <w:rFonts w:asciiTheme="majorBidi" w:hAnsiTheme="majorBidi"/>
          <w:szCs w:val="24"/>
          <w:rtl/>
        </w:rPr>
        <w:t xml:space="preserve"> לערוך התקשרות כאמור או לתת הוראות אחרות שיבטיחו היעדר חשש לניגוד עניינים, ו</w:t>
      </w:r>
      <w:r w:rsidRPr="00314B9E">
        <w:rPr>
          <w:rFonts w:asciiTheme="majorBidi" w:hAnsiTheme="majorBidi"/>
          <w:szCs w:val="24"/>
          <w:rtl/>
        </w:rPr>
        <w:t>אני</w:t>
      </w:r>
      <w:r w:rsidR="007E42B1" w:rsidRPr="00314B9E">
        <w:rPr>
          <w:rFonts w:asciiTheme="majorBidi" w:hAnsiTheme="majorBidi"/>
          <w:szCs w:val="24"/>
          <w:rtl/>
        </w:rPr>
        <w:t xml:space="preserve"> מתחייב לפעול בהתאם להוראות אלו.</w:t>
      </w:r>
    </w:p>
    <w:p w14:paraId="34CD70B2" w14:textId="77777777" w:rsidR="001E4E26" w:rsidRPr="00314B9E" w:rsidRDefault="001E4E26" w:rsidP="002E2D0D">
      <w:pPr>
        <w:pStyle w:val="af5"/>
        <w:numPr>
          <w:ilvl w:val="0"/>
          <w:numId w:val="33"/>
        </w:numPr>
        <w:spacing w:line="360" w:lineRule="auto"/>
        <w:ind w:right="0"/>
        <w:jc w:val="both"/>
        <w:rPr>
          <w:rFonts w:asciiTheme="majorBidi" w:hAnsiTheme="majorBidi"/>
          <w:szCs w:val="24"/>
        </w:rPr>
      </w:pPr>
      <w:r w:rsidRPr="00314B9E">
        <w:rPr>
          <w:rFonts w:asciiTheme="majorBidi" w:hAnsiTheme="majorBidi"/>
          <w:szCs w:val="24"/>
          <w:rtl/>
        </w:rPr>
        <w:t>ה</w:t>
      </w:r>
      <w:r w:rsidR="0082083C" w:rsidRPr="00314B9E">
        <w:rPr>
          <w:rFonts w:asciiTheme="majorBidi" w:hAnsiTheme="majorBidi"/>
          <w:szCs w:val="24"/>
          <w:rtl/>
        </w:rPr>
        <w:t>נני</w:t>
      </w:r>
      <w:r w:rsidR="000A026C" w:rsidRPr="00314B9E">
        <w:rPr>
          <w:rFonts w:asciiTheme="majorBidi" w:hAnsiTheme="majorBidi"/>
          <w:szCs w:val="24"/>
          <w:rtl/>
        </w:rPr>
        <w:t xml:space="preserve"> </w:t>
      </w:r>
      <w:r w:rsidRPr="00314B9E">
        <w:rPr>
          <w:rFonts w:asciiTheme="majorBidi" w:hAnsiTheme="majorBidi"/>
          <w:szCs w:val="24"/>
          <w:rtl/>
        </w:rPr>
        <w:t>מתחייב להודיע למשרד באו</w:t>
      </w:r>
      <w:r w:rsidR="007E42B1" w:rsidRPr="00314B9E">
        <w:rPr>
          <w:rFonts w:asciiTheme="majorBidi" w:hAnsiTheme="majorBidi"/>
          <w:szCs w:val="24"/>
          <w:rtl/>
        </w:rPr>
        <w:t xml:space="preserve">פן מיידי על כל נתון או מצב שבשלו </w:t>
      </w:r>
      <w:r w:rsidR="0082083C" w:rsidRPr="00314B9E">
        <w:rPr>
          <w:rFonts w:asciiTheme="majorBidi" w:hAnsiTheme="majorBidi"/>
          <w:szCs w:val="24"/>
          <w:rtl/>
        </w:rPr>
        <w:t>אני</w:t>
      </w:r>
      <w:r w:rsidR="007E42B1" w:rsidRPr="00314B9E">
        <w:rPr>
          <w:rFonts w:asciiTheme="majorBidi" w:hAnsiTheme="majorBidi"/>
          <w:szCs w:val="24"/>
          <w:rtl/>
        </w:rPr>
        <w:t xml:space="preserve"> </w:t>
      </w:r>
      <w:r w:rsidR="0082083C" w:rsidRPr="00314B9E">
        <w:rPr>
          <w:rFonts w:asciiTheme="majorBidi" w:hAnsiTheme="majorBidi"/>
          <w:szCs w:val="24"/>
          <w:rtl/>
        </w:rPr>
        <w:t>צפוי</w:t>
      </w:r>
      <w:r w:rsidRPr="00314B9E">
        <w:rPr>
          <w:rFonts w:asciiTheme="majorBidi" w:hAnsiTheme="majorBidi"/>
          <w:szCs w:val="24"/>
          <w:rtl/>
        </w:rPr>
        <w:t xml:space="preserve"> להימצא במצב של</w:t>
      </w:r>
      <w:r w:rsidR="0082083C" w:rsidRPr="00314B9E">
        <w:rPr>
          <w:rFonts w:asciiTheme="majorBidi" w:hAnsiTheme="majorBidi"/>
          <w:szCs w:val="24"/>
          <w:rtl/>
        </w:rPr>
        <w:t xml:space="preserve"> חשש</w:t>
      </w:r>
      <w:r w:rsidRPr="00314B9E">
        <w:rPr>
          <w:rFonts w:asciiTheme="majorBidi" w:hAnsiTheme="majorBidi"/>
          <w:szCs w:val="24"/>
          <w:rtl/>
        </w:rPr>
        <w:t xml:space="preserve"> </w:t>
      </w:r>
      <w:r w:rsidR="00250470" w:rsidRPr="00314B9E">
        <w:rPr>
          <w:rFonts w:asciiTheme="majorBidi" w:hAnsiTheme="majorBidi"/>
          <w:szCs w:val="24"/>
          <w:rtl/>
        </w:rPr>
        <w:t>ל</w:t>
      </w:r>
      <w:r w:rsidRPr="00314B9E">
        <w:rPr>
          <w:rFonts w:asciiTheme="majorBidi" w:hAnsiTheme="majorBidi"/>
          <w:szCs w:val="24"/>
          <w:rtl/>
        </w:rPr>
        <w:t>ניגוד עניינים</w:t>
      </w:r>
      <w:r w:rsidR="007E42B1" w:rsidRPr="00314B9E">
        <w:rPr>
          <w:rFonts w:asciiTheme="majorBidi" w:hAnsiTheme="majorBidi"/>
          <w:szCs w:val="24"/>
          <w:rtl/>
        </w:rPr>
        <w:t xml:space="preserve"> כאמור</w:t>
      </w:r>
      <w:r w:rsidRPr="00314B9E">
        <w:rPr>
          <w:rFonts w:asciiTheme="majorBidi" w:hAnsiTheme="majorBidi"/>
          <w:szCs w:val="24"/>
          <w:rtl/>
        </w:rPr>
        <w:t>, מיד עם היוודע לי</w:t>
      </w:r>
      <w:r w:rsidR="0082083C" w:rsidRPr="00314B9E">
        <w:rPr>
          <w:rFonts w:asciiTheme="majorBidi" w:hAnsiTheme="majorBidi"/>
          <w:szCs w:val="24"/>
          <w:rtl/>
        </w:rPr>
        <w:t xml:space="preserve"> </w:t>
      </w:r>
      <w:r w:rsidR="00151F45" w:rsidRPr="00314B9E">
        <w:rPr>
          <w:rFonts w:asciiTheme="majorBidi" w:hAnsiTheme="majorBidi"/>
          <w:szCs w:val="24"/>
          <w:rtl/>
        </w:rPr>
        <w:t>על כך.</w:t>
      </w:r>
      <w:r w:rsidRPr="00314B9E">
        <w:rPr>
          <w:rFonts w:asciiTheme="majorBidi" w:hAnsiTheme="majorBidi"/>
          <w:szCs w:val="24"/>
          <w:rtl/>
        </w:rPr>
        <w:t xml:space="preserve"> </w:t>
      </w:r>
    </w:p>
    <w:p w14:paraId="6608F822" w14:textId="77777777" w:rsidR="001E4E26" w:rsidRPr="00314B9E" w:rsidRDefault="00000CA5" w:rsidP="002E2D0D">
      <w:pPr>
        <w:pStyle w:val="af5"/>
        <w:numPr>
          <w:ilvl w:val="0"/>
          <w:numId w:val="33"/>
        </w:numPr>
        <w:spacing w:line="360" w:lineRule="auto"/>
        <w:ind w:right="0"/>
        <w:jc w:val="both"/>
        <w:rPr>
          <w:rFonts w:asciiTheme="majorBidi" w:hAnsiTheme="majorBidi"/>
          <w:szCs w:val="24"/>
          <w:rtl/>
        </w:rPr>
      </w:pPr>
      <w:r w:rsidRPr="00314B9E">
        <w:rPr>
          <w:rFonts w:asciiTheme="majorBidi" w:hAnsiTheme="majorBidi"/>
          <w:szCs w:val="24"/>
          <w:rtl/>
        </w:rPr>
        <w:t>ולראיה</w:t>
      </w:r>
      <w:r w:rsidR="0082083C" w:rsidRPr="00314B9E">
        <w:rPr>
          <w:rFonts w:asciiTheme="majorBidi" w:hAnsiTheme="majorBidi"/>
          <w:szCs w:val="24"/>
          <w:rtl/>
        </w:rPr>
        <w:t>,</w:t>
      </w:r>
      <w:r w:rsidRPr="00314B9E">
        <w:rPr>
          <w:rFonts w:asciiTheme="majorBidi" w:hAnsiTheme="majorBidi"/>
          <w:szCs w:val="24"/>
          <w:rtl/>
        </w:rPr>
        <w:t xml:space="preserve"> </w:t>
      </w:r>
      <w:r w:rsidR="001E4E26" w:rsidRPr="00314B9E">
        <w:rPr>
          <w:rFonts w:asciiTheme="majorBidi" w:hAnsiTheme="majorBidi"/>
          <w:szCs w:val="24"/>
          <w:rtl/>
        </w:rPr>
        <w:t>ב</w:t>
      </w:r>
      <w:r w:rsidR="0082083C" w:rsidRPr="00314B9E">
        <w:rPr>
          <w:rFonts w:asciiTheme="majorBidi" w:hAnsiTheme="majorBidi"/>
          <w:szCs w:val="24"/>
          <w:rtl/>
        </w:rPr>
        <w:t>אתי על החתום</w:t>
      </w:r>
      <w:r w:rsidR="001E4E26" w:rsidRPr="00314B9E">
        <w:rPr>
          <w:rFonts w:asciiTheme="majorBidi" w:hAnsiTheme="majorBidi"/>
          <w:szCs w:val="24"/>
          <w:rtl/>
        </w:rPr>
        <w:t xml:space="preserve">: </w:t>
      </w:r>
      <w:r w:rsidR="001E4E26" w:rsidRPr="00314B9E">
        <w:rPr>
          <w:rFonts w:asciiTheme="majorBidi" w:hAnsiTheme="majorBidi"/>
          <w:szCs w:val="24"/>
          <w:rtl/>
        </w:rPr>
        <w:tab/>
      </w:r>
    </w:p>
    <w:p w14:paraId="01240E64" w14:textId="77777777" w:rsidR="0016372B" w:rsidRDefault="0016372B" w:rsidP="00314B9E">
      <w:pPr>
        <w:jc w:val="both"/>
        <w:rPr>
          <w:rFonts w:asciiTheme="majorBidi" w:hAnsiTheme="majorBidi"/>
          <w:szCs w:val="24"/>
          <w:rtl/>
        </w:rPr>
      </w:pPr>
    </w:p>
    <w:p w14:paraId="5F48C43B" w14:textId="77777777" w:rsidR="001C29D8" w:rsidRDefault="001C29D8" w:rsidP="00314B9E">
      <w:pPr>
        <w:jc w:val="both"/>
        <w:rPr>
          <w:rFonts w:asciiTheme="majorBidi" w:hAnsiTheme="majorBidi"/>
          <w:szCs w:val="24"/>
          <w:rtl/>
        </w:rPr>
      </w:pPr>
    </w:p>
    <w:p w14:paraId="059CE43B" w14:textId="77777777" w:rsidR="00DD7F39" w:rsidRDefault="00DD7F39" w:rsidP="00314B9E">
      <w:pPr>
        <w:jc w:val="both"/>
        <w:rPr>
          <w:rFonts w:asciiTheme="majorBidi" w:hAnsiTheme="majorBidi"/>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F56444" w14:paraId="17B6F516" w14:textId="77777777" w:rsidTr="00E83064">
        <w:tc>
          <w:tcPr>
            <w:tcW w:w="1718" w:type="dxa"/>
            <w:tcBorders>
              <w:top w:val="single" w:sz="4" w:space="0" w:color="auto"/>
            </w:tcBorders>
          </w:tcPr>
          <w:p w14:paraId="6EEC4D60" w14:textId="77777777" w:rsidR="00F56444" w:rsidRDefault="00F56444" w:rsidP="00E83064">
            <w:pPr>
              <w:spacing w:line="360" w:lineRule="auto"/>
              <w:jc w:val="center"/>
              <w:rPr>
                <w:rFonts w:asciiTheme="majorBidi" w:hAnsiTheme="majorBidi"/>
                <w:szCs w:val="24"/>
                <w:rtl/>
              </w:rPr>
            </w:pPr>
            <w:r w:rsidRPr="00153837">
              <w:rPr>
                <w:rFonts w:asciiTheme="majorBidi" w:hAnsiTheme="majorBidi"/>
                <w:szCs w:val="24"/>
                <w:rtl/>
              </w:rPr>
              <w:lastRenderedPageBreak/>
              <w:t>תאריך</w:t>
            </w:r>
          </w:p>
        </w:tc>
        <w:tc>
          <w:tcPr>
            <w:tcW w:w="426" w:type="dxa"/>
          </w:tcPr>
          <w:p w14:paraId="7A614093" w14:textId="77777777" w:rsidR="00F56444" w:rsidRDefault="00F56444" w:rsidP="00E83064">
            <w:pPr>
              <w:spacing w:line="360" w:lineRule="auto"/>
              <w:jc w:val="both"/>
              <w:rPr>
                <w:rFonts w:asciiTheme="majorBidi" w:hAnsiTheme="majorBidi"/>
                <w:szCs w:val="24"/>
                <w:rtl/>
              </w:rPr>
            </w:pPr>
          </w:p>
        </w:tc>
        <w:tc>
          <w:tcPr>
            <w:tcW w:w="1984" w:type="dxa"/>
            <w:tcBorders>
              <w:top w:val="single" w:sz="4" w:space="0" w:color="auto"/>
            </w:tcBorders>
          </w:tcPr>
          <w:p w14:paraId="7FF74C66" w14:textId="77777777" w:rsidR="00F56444" w:rsidRDefault="00F56444" w:rsidP="00F56444">
            <w:pPr>
              <w:spacing w:line="360" w:lineRule="auto"/>
              <w:jc w:val="center"/>
              <w:rPr>
                <w:rFonts w:asciiTheme="majorBidi" w:hAnsiTheme="majorBidi"/>
                <w:szCs w:val="24"/>
                <w:rtl/>
              </w:rPr>
            </w:pPr>
            <w:r w:rsidRPr="00153837">
              <w:rPr>
                <w:rFonts w:asciiTheme="majorBidi" w:hAnsiTheme="majorBidi"/>
                <w:szCs w:val="24"/>
                <w:rtl/>
              </w:rPr>
              <w:t xml:space="preserve">שם </w:t>
            </w:r>
          </w:p>
        </w:tc>
        <w:tc>
          <w:tcPr>
            <w:tcW w:w="425" w:type="dxa"/>
          </w:tcPr>
          <w:p w14:paraId="4D3ACEC7" w14:textId="77777777" w:rsidR="00F56444" w:rsidRDefault="00F56444" w:rsidP="00E83064">
            <w:pPr>
              <w:spacing w:line="360" w:lineRule="auto"/>
              <w:jc w:val="both"/>
              <w:rPr>
                <w:rFonts w:asciiTheme="majorBidi" w:hAnsiTheme="majorBidi"/>
                <w:szCs w:val="24"/>
                <w:rtl/>
              </w:rPr>
            </w:pPr>
          </w:p>
        </w:tc>
        <w:tc>
          <w:tcPr>
            <w:tcW w:w="1985" w:type="dxa"/>
            <w:tcBorders>
              <w:top w:val="single" w:sz="4" w:space="0" w:color="auto"/>
            </w:tcBorders>
          </w:tcPr>
          <w:p w14:paraId="641B8D85" w14:textId="77777777" w:rsidR="00F56444" w:rsidRDefault="00F56444" w:rsidP="00E83064">
            <w:pPr>
              <w:spacing w:line="360" w:lineRule="auto"/>
              <w:jc w:val="center"/>
              <w:rPr>
                <w:rFonts w:asciiTheme="majorBidi" w:hAnsiTheme="majorBidi"/>
                <w:szCs w:val="24"/>
                <w:rtl/>
              </w:rPr>
            </w:pPr>
            <w:r>
              <w:rPr>
                <w:rFonts w:asciiTheme="majorBidi" w:hAnsiTheme="majorBidi" w:hint="cs"/>
                <w:szCs w:val="24"/>
                <w:rtl/>
              </w:rPr>
              <w:t>ת.ז.</w:t>
            </w:r>
          </w:p>
        </w:tc>
        <w:tc>
          <w:tcPr>
            <w:tcW w:w="425" w:type="dxa"/>
          </w:tcPr>
          <w:p w14:paraId="1011105E" w14:textId="77777777" w:rsidR="00F56444" w:rsidRDefault="00F56444" w:rsidP="00E83064">
            <w:pPr>
              <w:spacing w:line="360" w:lineRule="auto"/>
              <w:jc w:val="both"/>
              <w:rPr>
                <w:rFonts w:asciiTheme="majorBidi" w:hAnsiTheme="majorBidi"/>
                <w:szCs w:val="24"/>
                <w:rtl/>
              </w:rPr>
            </w:pPr>
          </w:p>
        </w:tc>
        <w:tc>
          <w:tcPr>
            <w:tcW w:w="1985" w:type="dxa"/>
            <w:tcBorders>
              <w:top w:val="single" w:sz="4" w:space="0" w:color="auto"/>
            </w:tcBorders>
          </w:tcPr>
          <w:p w14:paraId="79ADB2F2" w14:textId="77777777" w:rsidR="00F56444" w:rsidRDefault="00F56444" w:rsidP="00E83064">
            <w:pPr>
              <w:spacing w:line="360" w:lineRule="auto"/>
              <w:jc w:val="center"/>
              <w:rPr>
                <w:rFonts w:asciiTheme="majorBidi" w:hAnsiTheme="majorBidi"/>
                <w:szCs w:val="24"/>
                <w:rtl/>
              </w:rPr>
            </w:pPr>
            <w:r>
              <w:rPr>
                <w:rFonts w:asciiTheme="majorBidi" w:hAnsiTheme="majorBidi" w:hint="cs"/>
                <w:szCs w:val="24"/>
                <w:rtl/>
              </w:rPr>
              <w:t>חתימה</w:t>
            </w:r>
          </w:p>
        </w:tc>
      </w:tr>
    </w:tbl>
    <w:p w14:paraId="60E51A8B" w14:textId="77777777" w:rsidR="00F56444" w:rsidRPr="00314B9E" w:rsidRDefault="00F56444" w:rsidP="00314B9E">
      <w:pPr>
        <w:jc w:val="both"/>
        <w:rPr>
          <w:rFonts w:asciiTheme="majorBidi" w:hAnsiTheme="majorBidi"/>
          <w:szCs w:val="24"/>
          <w:rtl/>
        </w:rPr>
      </w:pPr>
    </w:p>
    <w:p w14:paraId="50382042" w14:textId="77777777" w:rsidR="001E4E26" w:rsidRPr="00314B9E" w:rsidRDefault="001E4E26" w:rsidP="00314B9E">
      <w:pPr>
        <w:spacing w:line="360" w:lineRule="auto"/>
        <w:jc w:val="both"/>
        <w:rPr>
          <w:rFonts w:asciiTheme="majorBidi" w:hAnsiTheme="majorBidi"/>
          <w:szCs w:val="24"/>
          <w:rtl/>
        </w:rPr>
      </w:pPr>
    </w:p>
    <w:p w14:paraId="143A750C" w14:textId="77777777" w:rsidR="001E4E26" w:rsidRDefault="001E4E26" w:rsidP="00F56444">
      <w:pPr>
        <w:spacing w:line="360" w:lineRule="auto"/>
        <w:jc w:val="center"/>
        <w:rPr>
          <w:rFonts w:asciiTheme="majorBidi" w:hAnsiTheme="majorBidi"/>
          <w:b/>
          <w:bCs/>
          <w:szCs w:val="24"/>
          <w:u w:val="single"/>
          <w:rtl/>
        </w:rPr>
      </w:pPr>
      <w:r w:rsidRPr="00314B9E">
        <w:rPr>
          <w:rFonts w:asciiTheme="majorBidi" w:hAnsiTheme="majorBidi"/>
          <w:b/>
          <w:bCs/>
          <w:szCs w:val="24"/>
          <w:u w:val="single"/>
          <w:rtl/>
        </w:rPr>
        <w:t>אישור</w:t>
      </w:r>
      <w:r w:rsidR="00D44E55" w:rsidRPr="00314B9E">
        <w:rPr>
          <w:rFonts w:asciiTheme="majorBidi" w:hAnsiTheme="majorBidi"/>
          <w:b/>
          <w:bCs/>
          <w:szCs w:val="24"/>
          <w:u w:val="single"/>
          <w:rtl/>
        </w:rPr>
        <w:t xml:space="preserve"> עו</w:t>
      </w:r>
      <w:r w:rsidR="00F56444">
        <w:rPr>
          <w:rFonts w:asciiTheme="majorBidi" w:hAnsiTheme="majorBidi" w:hint="cs"/>
          <w:b/>
          <w:bCs/>
          <w:szCs w:val="24"/>
          <w:u w:val="single"/>
          <w:rtl/>
        </w:rPr>
        <w:t>רך הדין</w:t>
      </w:r>
      <w:r w:rsidR="00DB1D13" w:rsidRPr="00314B9E">
        <w:rPr>
          <w:rFonts w:asciiTheme="majorBidi" w:hAnsiTheme="majorBidi"/>
          <w:b/>
          <w:bCs/>
          <w:szCs w:val="24"/>
          <w:u w:val="single"/>
          <w:rtl/>
        </w:rPr>
        <w:t xml:space="preserve"> </w:t>
      </w:r>
    </w:p>
    <w:p w14:paraId="21A90482" w14:textId="77777777" w:rsidR="00F56444" w:rsidRPr="00314B9E" w:rsidRDefault="00F56444" w:rsidP="00F56444">
      <w:pPr>
        <w:spacing w:line="360" w:lineRule="auto"/>
        <w:jc w:val="center"/>
        <w:rPr>
          <w:rFonts w:asciiTheme="majorBidi" w:hAnsiTheme="majorBidi"/>
          <w:b/>
          <w:bCs/>
          <w:szCs w:val="24"/>
          <w:u w:val="single"/>
          <w:rtl/>
        </w:rPr>
      </w:pPr>
    </w:p>
    <w:p w14:paraId="6C1EBD13" w14:textId="77777777" w:rsidR="001E4E26" w:rsidRDefault="001E4E26" w:rsidP="00314B9E">
      <w:pPr>
        <w:spacing w:line="360" w:lineRule="auto"/>
        <w:jc w:val="both"/>
        <w:rPr>
          <w:rFonts w:asciiTheme="majorBidi" w:hAnsiTheme="majorBidi"/>
          <w:szCs w:val="24"/>
          <w:rtl/>
        </w:rPr>
      </w:pPr>
      <w:r w:rsidRPr="00314B9E">
        <w:rPr>
          <w:rFonts w:asciiTheme="majorBidi" w:hAnsiTheme="majorBidi"/>
          <w:szCs w:val="24"/>
          <w:rtl/>
        </w:rPr>
        <w:t>אני הח"מ ______________, עו"ד מאשר/ת בזאת כי  ביום __________ הופיע/ה בפני במשרדי מר/גב' ______________ שזוהה/תה עצמו/ה על ידי ת.ז. _________ המוכר/ת לי באופן אישי</w:t>
      </w:r>
      <w:r w:rsidR="0016372B" w:rsidRPr="00314B9E">
        <w:rPr>
          <w:rFonts w:asciiTheme="majorBidi" w:hAnsiTheme="majorBidi"/>
          <w:szCs w:val="24"/>
          <w:rtl/>
        </w:rPr>
        <w:t>,</w:t>
      </w:r>
      <w:r w:rsidRPr="00314B9E">
        <w:rPr>
          <w:rFonts w:asciiTheme="majorBidi" w:hAnsiTheme="majorBidi"/>
          <w:szCs w:val="24"/>
          <w:rtl/>
        </w:rPr>
        <w:t xml:space="preserve"> </w:t>
      </w:r>
      <w:r w:rsidR="0016372B" w:rsidRPr="00314B9E">
        <w:rPr>
          <w:rFonts w:asciiTheme="majorBidi" w:hAnsiTheme="majorBidi"/>
          <w:szCs w:val="24"/>
          <w:rtl/>
        </w:rPr>
        <w:t xml:space="preserve">ולאחר שהזהרתיו/ה כי עליו/ה להצהיר אמת וכי יהיה/תהיה צפוי/ה לעונשים הקבועים בחוק אם לא יעשה/תעשה כן, </w:t>
      </w:r>
      <w:r w:rsidRPr="00314B9E">
        <w:rPr>
          <w:rFonts w:asciiTheme="majorBidi" w:hAnsiTheme="majorBidi"/>
          <w:szCs w:val="24"/>
          <w:rtl/>
        </w:rPr>
        <w:t>חתם על הצהרה</w:t>
      </w:r>
      <w:r w:rsidR="0016372B" w:rsidRPr="00314B9E">
        <w:rPr>
          <w:rFonts w:asciiTheme="majorBidi" w:hAnsiTheme="majorBidi"/>
          <w:szCs w:val="24"/>
          <w:rtl/>
        </w:rPr>
        <w:t xml:space="preserve"> והתחייבות</w:t>
      </w:r>
      <w:r w:rsidRPr="00314B9E">
        <w:rPr>
          <w:rFonts w:asciiTheme="majorBidi" w:hAnsiTheme="majorBidi"/>
          <w:szCs w:val="24"/>
          <w:rtl/>
        </w:rPr>
        <w:t xml:space="preserve"> זו בפני</w:t>
      </w:r>
      <w:r w:rsidR="0016372B" w:rsidRPr="00314B9E">
        <w:rPr>
          <w:rFonts w:asciiTheme="majorBidi" w:hAnsiTheme="majorBidi"/>
          <w:szCs w:val="24"/>
          <w:rtl/>
        </w:rPr>
        <w:t>.</w:t>
      </w:r>
      <w:r w:rsidRPr="00314B9E">
        <w:rPr>
          <w:rFonts w:asciiTheme="majorBidi" w:hAnsiTheme="majorBidi"/>
          <w:szCs w:val="24"/>
          <w:rtl/>
        </w:rPr>
        <w:t xml:space="preserve"> </w:t>
      </w:r>
    </w:p>
    <w:p w14:paraId="72487789" w14:textId="77777777" w:rsidR="00F56444" w:rsidRDefault="00F56444" w:rsidP="00314B9E">
      <w:pPr>
        <w:spacing w:line="360" w:lineRule="auto"/>
        <w:jc w:val="both"/>
        <w:rPr>
          <w:rFonts w:asciiTheme="majorBidi" w:hAnsiTheme="majorBidi"/>
          <w:szCs w:val="24"/>
          <w:rtl/>
        </w:rPr>
      </w:pPr>
    </w:p>
    <w:p w14:paraId="611EC9DD" w14:textId="77777777" w:rsidR="00F56444" w:rsidRPr="00314B9E" w:rsidRDefault="00F56444" w:rsidP="00314B9E">
      <w:pPr>
        <w:spacing w:line="360" w:lineRule="auto"/>
        <w:jc w:val="both"/>
        <w:rPr>
          <w:rFonts w:asciiTheme="majorBidi" w:hAnsiTheme="majorBidi"/>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F56444" w:rsidRPr="00213745" w14:paraId="680F5415" w14:textId="77777777" w:rsidTr="00E83064">
        <w:trPr>
          <w:jc w:val="center"/>
        </w:trPr>
        <w:tc>
          <w:tcPr>
            <w:tcW w:w="2144" w:type="dxa"/>
            <w:tcBorders>
              <w:top w:val="single" w:sz="4" w:space="0" w:color="auto"/>
            </w:tcBorders>
          </w:tcPr>
          <w:p w14:paraId="7533104E" w14:textId="77777777" w:rsidR="00F56444" w:rsidRPr="00213745" w:rsidRDefault="00F56444" w:rsidP="00E83064">
            <w:pPr>
              <w:spacing w:line="360" w:lineRule="auto"/>
              <w:jc w:val="center"/>
              <w:rPr>
                <w:rFonts w:ascii="Arial" w:hAnsi="Arial"/>
                <w:szCs w:val="24"/>
                <w:rtl/>
              </w:rPr>
            </w:pPr>
            <w:r w:rsidRPr="00213745">
              <w:rPr>
                <w:rFonts w:ascii="Arial" w:hAnsi="Arial" w:hint="cs"/>
                <w:szCs w:val="24"/>
                <w:rtl/>
              </w:rPr>
              <w:t>תאריך</w:t>
            </w:r>
          </w:p>
        </w:tc>
        <w:tc>
          <w:tcPr>
            <w:tcW w:w="1134" w:type="dxa"/>
          </w:tcPr>
          <w:p w14:paraId="43056531" w14:textId="77777777" w:rsidR="00F56444" w:rsidRPr="00213745" w:rsidRDefault="00F56444" w:rsidP="00E83064">
            <w:pPr>
              <w:spacing w:line="360" w:lineRule="auto"/>
              <w:jc w:val="both"/>
              <w:rPr>
                <w:rFonts w:ascii="Arial" w:hAnsi="Arial"/>
                <w:szCs w:val="24"/>
                <w:rtl/>
              </w:rPr>
            </w:pPr>
          </w:p>
        </w:tc>
        <w:tc>
          <w:tcPr>
            <w:tcW w:w="2409" w:type="dxa"/>
            <w:tcBorders>
              <w:top w:val="single" w:sz="4" w:space="0" w:color="auto"/>
            </w:tcBorders>
          </w:tcPr>
          <w:p w14:paraId="4107CF29" w14:textId="77777777" w:rsidR="00F56444" w:rsidRPr="00213745" w:rsidRDefault="00F56444" w:rsidP="00E83064">
            <w:pPr>
              <w:spacing w:line="360" w:lineRule="auto"/>
              <w:jc w:val="center"/>
              <w:rPr>
                <w:rFonts w:ascii="Arial" w:hAnsi="Arial"/>
                <w:szCs w:val="24"/>
                <w:rtl/>
              </w:rPr>
            </w:pPr>
            <w:r w:rsidRPr="00213745">
              <w:rPr>
                <w:rFonts w:ascii="Arial" w:hAnsi="Arial" w:hint="cs"/>
                <w:szCs w:val="24"/>
                <w:rtl/>
              </w:rPr>
              <w:t>מס' רישיון</w:t>
            </w:r>
          </w:p>
        </w:tc>
        <w:tc>
          <w:tcPr>
            <w:tcW w:w="993" w:type="dxa"/>
          </w:tcPr>
          <w:p w14:paraId="63A320DF" w14:textId="77777777" w:rsidR="00F56444" w:rsidRPr="00213745" w:rsidRDefault="00F56444" w:rsidP="00E83064">
            <w:pPr>
              <w:spacing w:line="360" w:lineRule="auto"/>
              <w:jc w:val="both"/>
              <w:rPr>
                <w:rFonts w:ascii="Arial" w:hAnsi="Arial"/>
                <w:szCs w:val="24"/>
                <w:rtl/>
              </w:rPr>
            </w:pPr>
          </w:p>
        </w:tc>
        <w:tc>
          <w:tcPr>
            <w:tcW w:w="2268" w:type="dxa"/>
            <w:tcBorders>
              <w:top w:val="single" w:sz="4" w:space="0" w:color="auto"/>
            </w:tcBorders>
          </w:tcPr>
          <w:p w14:paraId="04310812" w14:textId="77777777" w:rsidR="00F56444" w:rsidRPr="00213745" w:rsidRDefault="00F56444" w:rsidP="00E83064">
            <w:pPr>
              <w:spacing w:line="360" w:lineRule="auto"/>
              <w:jc w:val="center"/>
              <w:rPr>
                <w:rFonts w:ascii="Arial" w:hAnsi="Arial"/>
                <w:szCs w:val="24"/>
                <w:rtl/>
              </w:rPr>
            </w:pPr>
            <w:r w:rsidRPr="00213745">
              <w:rPr>
                <w:rFonts w:ascii="Arial" w:hAnsi="Arial" w:hint="cs"/>
                <w:szCs w:val="24"/>
                <w:rtl/>
              </w:rPr>
              <w:t>חתימה וחותמת</w:t>
            </w:r>
          </w:p>
        </w:tc>
      </w:tr>
    </w:tbl>
    <w:p w14:paraId="2F1996A7" w14:textId="77777777" w:rsidR="001E4E26" w:rsidRPr="00314B9E" w:rsidRDefault="001E4E26" w:rsidP="00314B9E">
      <w:pPr>
        <w:spacing w:line="360" w:lineRule="auto"/>
        <w:jc w:val="center"/>
        <w:rPr>
          <w:rFonts w:asciiTheme="majorBidi" w:hAnsiTheme="majorBidi"/>
          <w:b/>
          <w:bCs/>
          <w:sz w:val="28"/>
          <w:szCs w:val="28"/>
          <w:u w:val="single"/>
          <w:rtl/>
        </w:rPr>
      </w:pPr>
    </w:p>
    <w:p w14:paraId="03B5432A" w14:textId="77777777" w:rsidR="001E4E26" w:rsidRPr="00314B9E" w:rsidRDefault="001E4E26" w:rsidP="00314B9E">
      <w:pPr>
        <w:spacing w:line="360" w:lineRule="auto"/>
        <w:jc w:val="center"/>
        <w:rPr>
          <w:rFonts w:asciiTheme="majorBidi" w:hAnsiTheme="majorBidi"/>
          <w:b/>
          <w:bCs/>
          <w:sz w:val="28"/>
          <w:szCs w:val="28"/>
          <w:u w:val="single"/>
          <w:rtl/>
        </w:rPr>
      </w:pPr>
    </w:p>
    <w:p w14:paraId="5BDE421A" w14:textId="77777777" w:rsidR="001E4E26" w:rsidRPr="00314B9E" w:rsidRDefault="001E4E26" w:rsidP="00314B9E">
      <w:pPr>
        <w:spacing w:line="360" w:lineRule="auto"/>
        <w:jc w:val="center"/>
        <w:rPr>
          <w:rFonts w:asciiTheme="majorBidi" w:hAnsiTheme="majorBidi"/>
          <w:b/>
          <w:bCs/>
          <w:sz w:val="28"/>
          <w:szCs w:val="28"/>
          <w:u w:val="single"/>
          <w:rtl/>
        </w:rPr>
      </w:pPr>
    </w:p>
    <w:p w14:paraId="789AC0D9" w14:textId="77777777" w:rsidR="001E4E26" w:rsidRPr="00314B9E" w:rsidRDefault="001E4E26" w:rsidP="00314B9E">
      <w:pPr>
        <w:spacing w:line="360" w:lineRule="auto"/>
        <w:jc w:val="center"/>
        <w:rPr>
          <w:rFonts w:asciiTheme="majorBidi" w:hAnsiTheme="majorBidi"/>
          <w:b/>
          <w:bCs/>
          <w:sz w:val="28"/>
          <w:szCs w:val="28"/>
          <w:u w:val="single"/>
          <w:rtl/>
        </w:rPr>
      </w:pPr>
    </w:p>
    <w:p w14:paraId="63E54A21" w14:textId="77777777" w:rsidR="001E4E26" w:rsidRPr="00314B9E" w:rsidRDefault="001E4E26" w:rsidP="00314B9E">
      <w:pPr>
        <w:spacing w:line="360" w:lineRule="auto"/>
        <w:jc w:val="center"/>
        <w:rPr>
          <w:rFonts w:asciiTheme="majorBidi" w:hAnsiTheme="majorBidi"/>
          <w:b/>
          <w:bCs/>
          <w:sz w:val="28"/>
          <w:szCs w:val="28"/>
          <w:u w:val="single"/>
          <w:rtl/>
        </w:rPr>
      </w:pPr>
    </w:p>
    <w:p w14:paraId="6E59B338" w14:textId="77777777" w:rsidR="001E4E26" w:rsidRPr="00314B9E" w:rsidRDefault="001E4E26" w:rsidP="00314B9E">
      <w:pPr>
        <w:spacing w:line="360" w:lineRule="auto"/>
        <w:jc w:val="center"/>
        <w:rPr>
          <w:rFonts w:asciiTheme="majorBidi" w:hAnsiTheme="majorBidi"/>
          <w:b/>
          <w:bCs/>
          <w:sz w:val="28"/>
          <w:szCs w:val="28"/>
          <w:u w:val="single"/>
          <w:rtl/>
        </w:rPr>
      </w:pPr>
    </w:p>
    <w:p w14:paraId="023D6661" w14:textId="77777777" w:rsidR="001E4E26" w:rsidRPr="00314B9E" w:rsidRDefault="001E4E26" w:rsidP="00314B9E">
      <w:pPr>
        <w:spacing w:line="360" w:lineRule="auto"/>
        <w:jc w:val="center"/>
        <w:rPr>
          <w:rFonts w:asciiTheme="majorBidi" w:hAnsiTheme="majorBidi"/>
          <w:b/>
          <w:bCs/>
          <w:sz w:val="28"/>
          <w:szCs w:val="28"/>
          <w:u w:val="single"/>
          <w:rtl/>
        </w:rPr>
      </w:pPr>
    </w:p>
    <w:p w14:paraId="088D549C" w14:textId="77777777" w:rsidR="001E4E26" w:rsidRPr="00314B9E" w:rsidRDefault="001E4E26" w:rsidP="00314B9E">
      <w:pPr>
        <w:spacing w:line="360" w:lineRule="auto"/>
        <w:jc w:val="center"/>
        <w:rPr>
          <w:rFonts w:asciiTheme="majorBidi" w:hAnsiTheme="majorBidi"/>
          <w:b/>
          <w:bCs/>
          <w:sz w:val="28"/>
          <w:szCs w:val="28"/>
          <w:u w:val="single"/>
          <w:rtl/>
        </w:rPr>
      </w:pPr>
    </w:p>
    <w:p w14:paraId="30F38F16" w14:textId="77777777" w:rsidR="00B56784" w:rsidRPr="00314B9E" w:rsidRDefault="00B56784" w:rsidP="00314B9E">
      <w:pPr>
        <w:spacing w:line="360" w:lineRule="auto"/>
        <w:jc w:val="center"/>
        <w:rPr>
          <w:rFonts w:asciiTheme="majorBidi" w:hAnsiTheme="majorBidi"/>
          <w:b/>
          <w:bCs/>
          <w:sz w:val="28"/>
          <w:szCs w:val="28"/>
          <w:u w:val="single"/>
          <w:rtl/>
        </w:rPr>
      </w:pPr>
    </w:p>
    <w:p w14:paraId="0AC5021F" w14:textId="77777777" w:rsidR="00B56784" w:rsidRPr="00314B9E" w:rsidRDefault="00B56784" w:rsidP="00314B9E">
      <w:pPr>
        <w:spacing w:line="360" w:lineRule="auto"/>
        <w:jc w:val="center"/>
        <w:rPr>
          <w:rFonts w:asciiTheme="majorBidi" w:hAnsiTheme="majorBidi"/>
          <w:b/>
          <w:bCs/>
          <w:sz w:val="28"/>
          <w:szCs w:val="28"/>
          <w:u w:val="single"/>
          <w:rtl/>
        </w:rPr>
      </w:pPr>
    </w:p>
    <w:p w14:paraId="42EF2043" w14:textId="77777777" w:rsidR="00147256" w:rsidRPr="00314B9E" w:rsidRDefault="00147256" w:rsidP="00314B9E">
      <w:pPr>
        <w:widowControl w:val="0"/>
        <w:adjustRightInd w:val="0"/>
        <w:spacing w:before="120" w:after="120" w:line="360" w:lineRule="auto"/>
        <w:textAlignment w:val="baseline"/>
        <w:rPr>
          <w:rFonts w:asciiTheme="majorBidi" w:hAnsiTheme="majorBidi"/>
          <w:szCs w:val="24"/>
          <w:rtl/>
        </w:rPr>
      </w:pPr>
    </w:p>
    <w:p w14:paraId="6AB586FD" w14:textId="77777777" w:rsidR="00F56444" w:rsidRDefault="00F56444">
      <w:r>
        <w:rPr>
          <w:b/>
          <w:bCs/>
        </w:rPr>
        <w:br w:type="page"/>
      </w:r>
    </w:p>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56444" w:rsidRPr="00314B9E" w14:paraId="4C933DD3" w14:textId="77777777" w:rsidTr="00E83064">
        <w:trPr>
          <w:trHeight w:hRule="exact" w:val="561"/>
        </w:trPr>
        <w:tc>
          <w:tcPr>
            <w:tcW w:w="8958" w:type="dxa"/>
            <w:tcBorders>
              <w:top w:val="nil"/>
              <w:bottom w:val="nil"/>
            </w:tcBorders>
            <w:shd w:val="clear" w:color="auto" w:fill="D9D9D9" w:themeFill="background1" w:themeFillShade="D9"/>
            <w:vAlign w:val="center"/>
          </w:tcPr>
          <w:p w14:paraId="51087592" w14:textId="77777777" w:rsidR="00F56444" w:rsidRPr="00F410B9" w:rsidRDefault="00F56444" w:rsidP="00F56444">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ח'3</w:t>
            </w:r>
          </w:p>
        </w:tc>
      </w:tr>
      <w:tr w:rsidR="00F56444" w:rsidRPr="006C6705" w14:paraId="6DA96EB0" w14:textId="77777777" w:rsidTr="00E83064">
        <w:trPr>
          <w:trHeight w:hRule="exact" w:val="561"/>
        </w:trPr>
        <w:tc>
          <w:tcPr>
            <w:tcW w:w="8958" w:type="dxa"/>
            <w:tcBorders>
              <w:top w:val="nil"/>
              <w:bottom w:val="nil"/>
            </w:tcBorders>
            <w:shd w:val="clear" w:color="auto" w:fill="1B3461"/>
            <w:vAlign w:val="center"/>
          </w:tcPr>
          <w:p w14:paraId="47B7B50C" w14:textId="77777777" w:rsidR="00F56444" w:rsidRPr="006C6705" w:rsidRDefault="00F56444" w:rsidP="00E83064">
            <w:pPr>
              <w:pStyle w:val="afffc"/>
              <w:jc w:val="left"/>
              <w:rPr>
                <w:rFonts w:asciiTheme="majorBidi" w:hAnsiTheme="majorBidi" w:cs="David"/>
                <w:rtl/>
              </w:rPr>
            </w:pPr>
            <w:r w:rsidRPr="00F56444">
              <w:rPr>
                <w:rFonts w:asciiTheme="majorBidi" w:hAnsiTheme="majorBidi" w:cs="David"/>
                <w:b w:val="0"/>
                <w:i/>
                <w:rtl/>
              </w:rPr>
              <w:t>שאלון  לבדיקת ניגוד עניינים</w:t>
            </w:r>
          </w:p>
        </w:tc>
      </w:tr>
    </w:tbl>
    <w:p w14:paraId="18085445" w14:textId="77777777" w:rsidR="00A0283C" w:rsidRPr="00314B9E" w:rsidRDefault="00A0283C" w:rsidP="00A0283C">
      <w:pPr>
        <w:spacing w:line="360" w:lineRule="auto"/>
        <w:jc w:val="center"/>
        <w:rPr>
          <w:rFonts w:asciiTheme="majorBidi" w:hAnsiTheme="majorBidi"/>
          <w:b/>
          <w:bCs/>
          <w:sz w:val="28"/>
          <w:szCs w:val="28"/>
          <w:u w:val="single"/>
          <w:rtl/>
        </w:rPr>
      </w:pPr>
      <w:r w:rsidRPr="00314B9E">
        <w:rPr>
          <w:rFonts w:asciiTheme="majorBidi" w:hAnsiTheme="majorBidi"/>
          <w:b/>
          <w:bCs/>
          <w:sz w:val="28"/>
          <w:szCs w:val="28"/>
          <w:u w:val="single"/>
          <w:rtl/>
        </w:rPr>
        <w:t>(נוסח למילוי ע"י כל אחד מנותני השירותים המוצעים מטעם המציע)</w:t>
      </w:r>
    </w:p>
    <w:p w14:paraId="12959823" w14:textId="781E19FA" w:rsidR="001E4E26" w:rsidRPr="00314B9E" w:rsidRDefault="00A0283C" w:rsidP="00130EAC">
      <w:pPr>
        <w:spacing w:line="360" w:lineRule="auto"/>
        <w:jc w:val="center"/>
        <w:rPr>
          <w:rFonts w:asciiTheme="majorBidi" w:hAnsiTheme="majorBidi"/>
          <w:szCs w:val="24"/>
          <w:rtl/>
        </w:rPr>
      </w:pPr>
      <w:r w:rsidRPr="00314B9E">
        <w:rPr>
          <w:rFonts w:asciiTheme="majorBidi" w:hAnsiTheme="majorBidi"/>
          <w:b/>
          <w:bCs/>
          <w:szCs w:val="24"/>
          <w:rtl/>
        </w:rPr>
        <w:t xml:space="preserve"> במסגרת מכרז פומבי </w:t>
      </w:r>
      <w:r w:rsidRPr="00456604">
        <w:rPr>
          <w:rFonts w:asciiTheme="majorBidi" w:hAnsiTheme="majorBidi"/>
          <w:b/>
          <w:bCs/>
          <w:szCs w:val="24"/>
          <w:rtl/>
        </w:rPr>
        <w:t>מס'</w:t>
      </w:r>
      <w:r>
        <w:rPr>
          <w:rFonts w:asciiTheme="majorBidi" w:hAnsiTheme="majorBidi" w:hint="cs"/>
          <w:b/>
          <w:bCs/>
          <w:szCs w:val="24"/>
          <w:rtl/>
        </w:rPr>
        <w:t xml:space="preserve"> </w:t>
      </w:r>
      <w:r w:rsidR="00130EAC">
        <w:rPr>
          <w:rFonts w:asciiTheme="majorBidi" w:hAnsiTheme="majorBidi" w:hint="cs"/>
          <w:b/>
          <w:bCs/>
          <w:szCs w:val="24"/>
          <w:rtl/>
        </w:rPr>
        <w:t>27/2017</w:t>
      </w:r>
      <w:r w:rsidRPr="00456604">
        <w:rPr>
          <w:rFonts w:asciiTheme="majorBidi" w:hAnsiTheme="majorBidi"/>
          <w:b/>
          <w:bCs/>
          <w:szCs w:val="24"/>
          <w:rtl/>
        </w:rPr>
        <w:t xml:space="preserve"> למתן שירותי</w:t>
      </w:r>
      <w:r w:rsidR="00A41498">
        <w:rPr>
          <w:rFonts w:asciiTheme="majorBidi" w:hAnsiTheme="majorBidi" w:hint="cs"/>
          <w:b/>
          <w:bCs/>
          <w:szCs w:val="24"/>
          <w:rtl/>
        </w:rPr>
        <w:t>ם לאפיון אתר והתקנת מערך בקרה לניהול</w:t>
      </w:r>
      <w:r>
        <w:rPr>
          <w:rFonts w:asciiTheme="majorBidi" w:hAnsiTheme="majorBidi" w:hint="cs"/>
          <w:b/>
          <w:bCs/>
          <w:szCs w:val="24"/>
          <w:rtl/>
        </w:rPr>
        <w:t xml:space="preserve"> אנרגיה בבתי ספר</w:t>
      </w:r>
    </w:p>
    <w:p w14:paraId="0FFA2B9E" w14:textId="77777777" w:rsidR="001E4E26" w:rsidRPr="00314B9E" w:rsidRDefault="001E4E26" w:rsidP="00F56444">
      <w:pPr>
        <w:spacing w:line="360" w:lineRule="auto"/>
        <w:rPr>
          <w:rFonts w:asciiTheme="majorBidi" w:hAnsiTheme="majorBidi"/>
          <w:szCs w:val="24"/>
          <w:rtl/>
        </w:rPr>
      </w:pPr>
      <w:r w:rsidRPr="00314B9E">
        <w:rPr>
          <w:rFonts w:asciiTheme="majorBidi" w:hAnsiTheme="majorBidi"/>
          <w:szCs w:val="24"/>
          <w:rtl/>
        </w:rPr>
        <w:t>שם  המציע:  ___________________________________________________________</w:t>
      </w:r>
    </w:p>
    <w:p w14:paraId="0B680905" w14:textId="77777777" w:rsidR="001E4E26" w:rsidRPr="00314B9E" w:rsidRDefault="001E4E26" w:rsidP="00314B9E">
      <w:pPr>
        <w:spacing w:line="360" w:lineRule="auto"/>
        <w:rPr>
          <w:rFonts w:asciiTheme="majorBidi" w:hAnsiTheme="majorBidi"/>
          <w:szCs w:val="24"/>
          <w:rtl/>
        </w:rPr>
      </w:pPr>
      <w:r w:rsidRPr="00314B9E">
        <w:rPr>
          <w:rFonts w:asciiTheme="majorBidi" w:hAnsiTheme="majorBidi"/>
          <w:szCs w:val="24"/>
          <w:rtl/>
        </w:rPr>
        <w:t>שמות המצהיר/ים מטעמו: _________________________________________________</w:t>
      </w:r>
    </w:p>
    <w:p w14:paraId="312EB645" w14:textId="77777777" w:rsidR="001E4E26" w:rsidRPr="00314B9E" w:rsidRDefault="001E4E26" w:rsidP="00314B9E">
      <w:pPr>
        <w:spacing w:line="360" w:lineRule="auto"/>
        <w:rPr>
          <w:rFonts w:asciiTheme="majorBidi" w:hAnsiTheme="majorBidi"/>
          <w:szCs w:val="24"/>
          <w:rtl/>
        </w:rPr>
      </w:pPr>
    </w:p>
    <w:p w14:paraId="68134A68"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לצורך בחינת החשש לניגוד עניינים אנא פרט כל קשר אותו המציע, ו/או מי מעובדיו, ו/או התאגדות בה יש למציע תפקיד ו/או בעלות, מקיים, קיים או בכוונתו לקיים</w:t>
      </w:r>
      <w:r w:rsidR="00E64026" w:rsidRPr="00314B9E">
        <w:rPr>
          <w:rFonts w:asciiTheme="majorBidi" w:hAnsiTheme="majorBidi"/>
          <w:szCs w:val="24"/>
          <w:rtl/>
        </w:rPr>
        <w:t>,</w:t>
      </w:r>
      <w:r w:rsidRPr="00314B9E">
        <w:rPr>
          <w:rFonts w:asciiTheme="majorBidi" w:hAnsiTheme="majorBidi"/>
          <w:szCs w:val="24"/>
          <w:rtl/>
        </w:rPr>
        <w:t xml:space="preserve"> הקשורים עם השירותים הנדרשים ע"י המשרד</w:t>
      </w:r>
      <w:r w:rsidR="00E64026" w:rsidRPr="00314B9E">
        <w:rPr>
          <w:rFonts w:asciiTheme="majorBidi" w:hAnsiTheme="majorBidi"/>
          <w:szCs w:val="24"/>
          <w:rtl/>
        </w:rPr>
        <w:t>, במסגרת המכרז הנ"ל.</w:t>
      </w:r>
      <w:r w:rsidRPr="00314B9E">
        <w:rPr>
          <w:rFonts w:asciiTheme="majorBidi" w:hAnsiTheme="majorBidi"/>
          <w:szCs w:val="24"/>
          <w:rtl/>
        </w:rPr>
        <w:t xml:space="preserve"> (במידת הצורך</w:t>
      </w:r>
      <w:r w:rsidR="00E64026" w:rsidRPr="00314B9E">
        <w:rPr>
          <w:rFonts w:asciiTheme="majorBidi" w:hAnsiTheme="majorBidi"/>
          <w:szCs w:val="24"/>
          <w:rtl/>
        </w:rPr>
        <w:t>, ניתן</w:t>
      </w:r>
      <w:r w:rsidRPr="00314B9E">
        <w:rPr>
          <w:rFonts w:asciiTheme="majorBidi" w:hAnsiTheme="majorBidi"/>
          <w:szCs w:val="24"/>
          <w:rtl/>
        </w:rPr>
        <w:t xml:space="preserve"> </w:t>
      </w:r>
      <w:r w:rsidR="00E64026" w:rsidRPr="00314B9E">
        <w:rPr>
          <w:rFonts w:asciiTheme="majorBidi" w:hAnsiTheme="majorBidi"/>
          <w:szCs w:val="24"/>
          <w:rtl/>
        </w:rPr>
        <w:t>ל</w:t>
      </w:r>
      <w:r w:rsidRPr="00314B9E">
        <w:rPr>
          <w:rFonts w:asciiTheme="majorBidi" w:hAnsiTheme="majorBidi"/>
          <w:szCs w:val="24"/>
          <w:rtl/>
        </w:rPr>
        <w:t>צרף רשימה</w:t>
      </w:r>
      <w:r w:rsidR="00E64026" w:rsidRPr="00314B9E">
        <w:rPr>
          <w:rFonts w:asciiTheme="majorBidi" w:hAnsiTheme="majorBidi"/>
          <w:szCs w:val="24"/>
          <w:rtl/>
        </w:rPr>
        <w:t xml:space="preserve"> נפרדת</w:t>
      </w:r>
      <w:r w:rsidRPr="00314B9E">
        <w:rPr>
          <w:rFonts w:asciiTheme="majorBidi" w:hAnsiTheme="majorBidi"/>
          <w:szCs w:val="24"/>
          <w:rtl/>
        </w:rPr>
        <w:t>):</w:t>
      </w:r>
    </w:p>
    <w:p w14:paraId="471A73B6" w14:textId="77777777" w:rsidR="00846CA9" w:rsidRPr="00314B9E" w:rsidRDefault="001E4E26" w:rsidP="00AB35BA">
      <w:pPr>
        <w:numPr>
          <w:ilvl w:val="0"/>
          <w:numId w:val="12"/>
        </w:numPr>
        <w:tabs>
          <w:tab w:val="clear" w:pos="540"/>
          <w:tab w:val="num" w:pos="180"/>
        </w:tabs>
        <w:spacing w:before="120" w:line="360" w:lineRule="auto"/>
        <w:ind w:left="-180" w:firstLine="178"/>
        <w:jc w:val="both"/>
        <w:rPr>
          <w:rFonts w:asciiTheme="majorBidi" w:hAnsiTheme="majorBidi"/>
          <w:szCs w:val="24"/>
        </w:rPr>
      </w:pPr>
      <w:r w:rsidRPr="00314B9E">
        <w:rPr>
          <w:rFonts w:asciiTheme="majorBidi" w:hAnsiTheme="majorBidi"/>
          <w:szCs w:val="24"/>
          <w:rtl/>
        </w:rPr>
        <w:t>אין קשרים כאמור.</w:t>
      </w:r>
    </w:p>
    <w:p w14:paraId="5CD5F797" w14:textId="77777777" w:rsidR="00846CA9" w:rsidRPr="00314B9E" w:rsidRDefault="001E4E26" w:rsidP="00AB35BA">
      <w:pPr>
        <w:numPr>
          <w:ilvl w:val="0"/>
          <w:numId w:val="12"/>
        </w:numPr>
        <w:tabs>
          <w:tab w:val="clear" w:pos="540"/>
          <w:tab w:val="num" w:pos="180"/>
        </w:tabs>
        <w:spacing w:before="120" w:line="360" w:lineRule="auto"/>
        <w:ind w:left="-180" w:firstLine="178"/>
        <w:jc w:val="both"/>
        <w:rPr>
          <w:rFonts w:asciiTheme="majorBidi" w:hAnsiTheme="majorBidi"/>
          <w:szCs w:val="24"/>
          <w:rtl/>
        </w:rPr>
      </w:pPr>
      <w:r w:rsidRPr="00314B9E">
        <w:rPr>
          <w:rFonts w:asciiTheme="majorBidi" w:hAnsiTheme="majorBidi"/>
          <w:szCs w:val="24"/>
          <w:rtl/>
        </w:rPr>
        <w:t>להלן רשימת הקשרים:</w:t>
      </w:r>
    </w:p>
    <w:tbl>
      <w:tblPr>
        <w:bidiVisual/>
        <w:tblW w:w="8222" w:type="dxa"/>
        <w:tblInd w:w="944" w:type="dxa"/>
        <w:tblCellMar>
          <w:left w:w="0" w:type="dxa"/>
          <w:right w:w="0" w:type="dxa"/>
        </w:tblCellMar>
        <w:tblLook w:val="04A0" w:firstRow="1" w:lastRow="0" w:firstColumn="1" w:lastColumn="0" w:noHBand="0" w:noVBand="1"/>
      </w:tblPr>
      <w:tblGrid>
        <w:gridCol w:w="2055"/>
        <w:gridCol w:w="2056"/>
        <w:gridCol w:w="2055"/>
        <w:gridCol w:w="2056"/>
      </w:tblGrid>
      <w:tr w:rsidR="001E4E26" w:rsidRPr="00314B9E" w14:paraId="37201953" w14:textId="77777777" w:rsidTr="001C29D8">
        <w:trPr>
          <w:trHeight w:val="703"/>
        </w:trPr>
        <w:tc>
          <w:tcPr>
            <w:tcW w:w="205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178839F8" w14:textId="77777777" w:rsidR="001E4E26" w:rsidRPr="00314B9E" w:rsidRDefault="001E4E26" w:rsidP="00314B9E">
            <w:pPr>
              <w:spacing w:line="360" w:lineRule="auto"/>
              <w:jc w:val="center"/>
              <w:rPr>
                <w:rFonts w:asciiTheme="majorBidi" w:eastAsia="Calibri" w:hAnsiTheme="majorBidi"/>
                <w:b/>
                <w:bCs/>
                <w:szCs w:val="24"/>
              </w:rPr>
            </w:pPr>
            <w:r w:rsidRPr="00314B9E">
              <w:rPr>
                <w:rFonts w:asciiTheme="majorBidi" w:hAnsiTheme="majorBidi"/>
                <w:b/>
                <w:bCs/>
                <w:szCs w:val="24"/>
                <w:rtl/>
              </w:rPr>
              <w:t>שם הגוף</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602497F6" w14:textId="77777777" w:rsidR="001C29D8" w:rsidRDefault="001E4E26" w:rsidP="00314B9E">
            <w:pPr>
              <w:spacing w:line="360" w:lineRule="auto"/>
              <w:jc w:val="center"/>
              <w:rPr>
                <w:rFonts w:asciiTheme="majorBidi" w:hAnsiTheme="majorBidi"/>
                <w:b/>
                <w:bCs/>
                <w:szCs w:val="24"/>
                <w:rtl/>
              </w:rPr>
            </w:pPr>
            <w:r w:rsidRPr="00314B9E">
              <w:rPr>
                <w:rFonts w:asciiTheme="majorBidi" w:hAnsiTheme="majorBidi"/>
                <w:b/>
                <w:bCs/>
                <w:szCs w:val="24"/>
                <w:rtl/>
              </w:rPr>
              <w:t xml:space="preserve">תחום עיסוקו </w:t>
            </w:r>
          </w:p>
          <w:p w14:paraId="76E6B365" w14:textId="77777777" w:rsidR="001E4E26" w:rsidRPr="00314B9E" w:rsidRDefault="001E4E26" w:rsidP="00314B9E">
            <w:pPr>
              <w:spacing w:line="360" w:lineRule="auto"/>
              <w:jc w:val="center"/>
              <w:rPr>
                <w:rFonts w:asciiTheme="majorBidi" w:eastAsia="Calibri" w:hAnsiTheme="majorBidi"/>
                <w:b/>
                <w:bCs/>
                <w:szCs w:val="24"/>
              </w:rPr>
            </w:pPr>
            <w:r w:rsidRPr="00314B9E">
              <w:rPr>
                <w:rFonts w:asciiTheme="majorBidi" w:hAnsiTheme="majorBidi"/>
                <w:b/>
                <w:bCs/>
                <w:szCs w:val="24"/>
                <w:rtl/>
              </w:rPr>
              <w:t>של הגוף</w:t>
            </w:r>
          </w:p>
        </w:tc>
        <w:tc>
          <w:tcPr>
            <w:tcW w:w="2055"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0B7D33A3" w14:textId="77777777" w:rsidR="001E4E26" w:rsidRPr="00314B9E" w:rsidRDefault="001E4E26" w:rsidP="00220F74">
            <w:pPr>
              <w:spacing w:line="360" w:lineRule="auto"/>
              <w:jc w:val="center"/>
              <w:rPr>
                <w:rFonts w:asciiTheme="majorBidi" w:eastAsia="Calibri" w:hAnsiTheme="majorBidi"/>
                <w:b/>
                <w:bCs/>
                <w:szCs w:val="24"/>
              </w:rPr>
            </w:pPr>
            <w:r w:rsidRPr="00314B9E">
              <w:rPr>
                <w:rFonts w:asciiTheme="majorBidi" w:hAnsiTheme="majorBidi"/>
                <w:b/>
                <w:bCs/>
                <w:szCs w:val="24"/>
                <w:rtl/>
              </w:rPr>
              <w:t>התחום בו ניתן השירות</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5D32B720" w14:textId="77777777" w:rsidR="001C29D8" w:rsidRDefault="001E4E26" w:rsidP="00314B9E">
            <w:pPr>
              <w:spacing w:line="360" w:lineRule="auto"/>
              <w:jc w:val="center"/>
              <w:rPr>
                <w:rFonts w:asciiTheme="majorBidi" w:hAnsiTheme="majorBidi"/>
                <w:b/>
                <w:bCs/>
                <w:szCs w:val="24"/>
                <w:rtl/>
              </w:rPr>
            </w:pPr>
            <w:r w:rsidRPr="00314B9E">
              <w:rPr>
                <w:rFonts w:asciiTheme="majorBidi" w:hAnsiTheme="majorBidi"/>
                <w:b/>
                <w:bCs/>
                <w:szCs w:val="24"/>
                <w:rtl/>
              </w:rPr>
              <w:t xml:space="preserve">תקופת העבודה עם </w:t>
            </w:r>
          </w:p>
          <w:p w14:paraId="7DA82854" w14:textId="77777777" w:rsidR="001E4E26" w:rsidRPr="00314B9E" w:rsidRDefault="001E4E26" w:rsidP="00314B9E">
            <w:pPr>
              <w:spacing w:line="360" w:lineRule="auto"/>
              <w:jc w:val="center"/>
              <w:rPr>
                <w:rFonts w:asciiTheme="majorBidi" w:eastAsia="Calibri" w:hAnsiTheme="majorBidi"/>
                <w:b/>
                <w:bCs/>
                <w:szCs w:val="24"/>
              </w:rPr>
            </w:pPr>
            <w:r w:rsidRPr="00314B9E">
              <w:rPr>
                <w:rFonts w:asciiTheme="majorBidi" w:hAnsiTheme="majorBidi"/>
                <w:b/>
                <w:bCs/>
                <w:szCs w:val="24"/>
                <w:rtl/>
              </w:rPr>
              <w:t>גוף זה</w:t>
            </w:r>
          </w:p>
        </w:tc>
      </w:tr>
      <w:tr w:rsidR="001E4E26" w:rsidRPr="00314B9E" w14:paraId="6713BFFF" w14:textId="77777777"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57853E6" w14:textId="77777777" w:rsidR="001E4E26" w:rsidRPr="00314B9E" w:rsidRDefault="001E4E26" w:rsidP="00314B9E">
            <w:pPr>
              <w:spacing w:line="360" w:lineRule="auto"/>
              <w:jc w:val="both"/>
              <w:rPr>
                <w:rFonts w:asciiTheme="majorBidi" w:eastAsia="Calibri" w:hAnsiTheme="majorBidi"/>
                <w:szCs w:val="24"/>
                <w:highlight w:val="yellow"/>
                <w:rtl/>
              </w:rPr>
            </w:pPr>
          </w:p>
          <w:p w14:paraId="54379B16"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7445707C"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26F9288E"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3F958B74" w14:textId="77777777" w:rsidR="001E4E26" w:rsidRPr="00314B9E" w:rsidRDefault="001E4E26" w:rsidP="00314B9E">
            <w:pPr>
              <w:spacing w:line="360" w:lineRule="auto"/>
              <w:jc w:val="both"/>
              <w:rPr>
                <w:rFonts w:asciiTheme="majorBidi" w:eastAsia="Calibri" w:hAnsiTheme="majorBidi"/>
                <w:szCs w:val="24"/>
                <w:highlight w:val="yellow"/>
              </w:rPr>
            </w:pPr>
          </w:p>
        </w:tc>
      </w:tr>
      <w:tr w:rsidR="001E4E26" w:rsidRPr="00314B9E" w14:paraId="23819092" w14:textId="77777777"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BB99830" w14:textId="77777777" w:rsidR="001E4E26" w:rsidRPr="00314B9E" w:rsidRDefault="001E4E26" w:rsidP="00314B9E">
            <w:pPr>
              <w:spacing w:line="360" w:lineRule="auto"/>
              <w:jc w:val="both"/>
              <w:rPr>
                <w:rFonts w:asciiTheme="majorBidi" w:eastAsia="Calibri" w:hAnsiTheme="majorBidi"/>
                <w:szCs w:val="24"/>
                <w:highlight w:val="yellow"/>
                <w:rtl/>
              </w:rPr>
            </w:pPr>
          </w:p>
          <w:p w14:paraId="1A1061A0"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017DF818"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58A35056"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0C4DE61D" w14:textId="77777777" w:rsidR="001E4E26" w:rsidRPr="00314B9E" w:rsidRDefault="001E4E26" w:rsidP="00314B9E">
            <w:pPr>
              <w:spacing w:line="360" w:lineRule="auto"/>
              <w:jc w:val="both"/>
              <w:rPr>
                <w:rFonts w:asciiTheme="majorBidi" w:eastAsia="Calibri" w:hAnsiTheme="majorBidi"/>
                <w:szCs w:val="24"/>
                <w:highlight w:val="yellow"/>
              </w:rPr>
            </w:pPr>
          </w:p>
        </w:tc>
      </w:tr>
      <w:tr w:rsidR="001E4E26" w:rsidRPr="00314B9E" w14:paraId="43F5EF14" w14:textId="77777777"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C94070F" w14:textId="77777777" w:rsidR="001E4E26" w:rsidRPr="00314B9E" w:rsidRDefault="001E4E26" w:rsidP="00314B9E">
            <w:pPr>
              <w:spacing w:line="360" w:lineRule="auto"/>
              <w:jc w:val="both"/>
              <w:rPr>
                <w:rFonts w:asciiTheme="majorBidi" w:eastAsia="Calibri" w:hAnsiTheme="majorBidi"/>
                <w:szCs w:val="24"/>
                <w:highlight w:val="yellow"/>
                <w:rtl/>
              </w:rPr>
            </w:pPr>
          </w:p>
          <w:p w14:paraId="15DF9202"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3CF11C1C"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08D03FA8"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3826CF92" w14:textId="77777777" w:rsidR="001E4E26" w:rsidRPr="00314B9E" w:rsidRDefault="001E4E26" w:rsidP="00314B9E">
            <w:pPr>
              <w:spacing w:line="360" w:lineRule="auto"/>
              <w:jc w:val="both"/>
              <w:rPr>
                <w:rFonts w:asciiTheme="majorBidi" w:eastAsia="Calibri" w:hAnsiTheme="majorBidi"/>
                <w:szCs w:val="24"/>
                <w:highlight w:val="yellow"/>
              </w:rPr>
            </w:pPr>
          </w:p>
        </w:tc>
      </w:tr>
      <w:tr w:rsidR="001E4E26" w:rsidRPr="00314B9E" w14:paraId="334F15B1" w14:textId="77777777"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CE1A057" w14:textId="77777777" w:rsidR="001E4E26" w:rsidRPr="00314B9E" w:rsidRDefault="001E4E26" w:rsidP="00314B9E">
            <w:pPr>
              <w:spacing w:line="360" w:lineRule="auto"/>
              <w:jc w:val="both"/>
              <w:rPr>
                <w:rFonts w:asciiTheme="majorBidi" w:eastAsia="Calibri" w:hAnsiTheme="majorBidi"/>
                <w:szCs w:val="24"/>
                <w:highlight w:val="yellow"/>
                <w:rtl/>
              </w:rPr>
            </w:pPr>
          </w:p>
          <w:p w14:paraId="06D10DCA"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1D0AAC3E"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3D7E804B"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390C98CF" w14:textId="77777777" w:rsidR="001E4E26" w:rsidRPr="00314B9E" w:rsidRDefault="001E4E26" w:rsidP="00314B9E">
            <w:pPr>
              <w:spacing w:line="360" w:lineRule="auto"/>
              <w:jc w:val="both"/>
              <w:rPr>
                <w:rFonts w:asciiTheme="majorBidi" w:eastAsia="Calibri" w:hAnsiTheme="majorBidi"/>
                <w:szCs w:val="24"/>
                <w:highlight w:val="yellow"/>
              </w:rPr>
            </w:pPr>
          </w:p>
        </w:tc>
      </w:tr>
    </w:tbl>
    <w:p w14:paraId="7BFFEEA1" w14:textId="77777777" w:rsidR="001E4E26" w:rsidRPr="00314B9E" w:rsidRDefault="001E4E26" w:rsidP="00314B9E">
      <w:pPr>
        <w:spacing w:line="360" w:lineRule="auto"/>
        <w:jc w:val="both"/>
        <w:rPr>
          <w:rFonts w:asciiTheme="majorBidi" w:eastAsia="Calibri" w:hAnsiTheme="majorBidi"/>
          <w:b/>
          <w:bCs/>
          <w:szCs w:val="24"/>
        </w:rPr>
      </w:pPr>
    </w:p>
    <w:p w14:paraId="247293B2" w14:textId="77777777" w:rsidR="001E4E26" w:rsidRPr="00F56444" w:rsidRDefault="001E4E26" w:rsidP="00314B9E">
      <w:pPr>
        <w:spacing w:line="360" w:lineRule="auto"/>
        <w:jc w:val="both"/>
        <w:rPr>
          <w:rFonts w:asciiTheme="majorBidi" w:hAnsiTheme="majorBidi"/>
          <w:szCs w:val="24"/>
          <w:rtl/>
        </w:rPr>
      </w:pPr>
      <w:r w:rsidRPr="00F56444">
        <w:rPr>
          <w:rFonts w:asciiTheme="majorBidi" w:hAnsiTheme="majorBidi"/>
          <w:szCs w:val="24"/>
          <w:rtl/>
        </w:rPr>
        <w:t xml:space="preserve">אני החתום מטה _____________________ ת.ז מס'_________________, מצהיר בזאת כי: </w:t>
      </w:r>
    </w:p>
    <w:p w14:paraId="5A98DB38" w14:textId="77777777" w:rsidR="00846CA9" w:rsidRPr="00F56444" w:rsidRDefault="001E4E26" w:rsidP="00AB35BA">
      <w:pPr>
        <w:numPr>
          <w:ilvl w:val="0"/>
          <w:numId w:val="10"/>
        </w:numPr>
        <w:spacing w:line="360" w:lineRule="auto"/>
        <w:ind w:left="360"/>
        <w:jc w:val="both"/>
        <w:rPr>
          <w:rFonts w:asciiTheme="majorBidi" w:hAnsiTheme="majorBidi"/>
          <w:szCs w:val="24"/>
          <w:rtl/>
        </w:rPr>
      </w:pPr>
      <w:r w:rsidRPr="00F56444">
        <w:rPr>
          <w:rFonts w:asciiTheme="majorBidi" w:hAnsiTheme="majorBidi"/>
          <w:szCs w:val="24"/>
          <w:rtl/>
        </w:rPr>
        <w:t xml:space="preserve">כל המידע והפרטים שמסרתי בשאלון זה, מלאים, נכונים ואמיתיים; </w:t>
      </w:r>
    </w:p>
    <w:p w14:paraId="351EDF17" w14:textId="77777777" w:rsidR="00846CA9" w:rsidRPr="00F56444" w:rsidRDefault="001E4E26" w:rsidP="00AB35BA">
      <w:pPr>
        <w:numPr>
          <w:ilvl w:val="0"/>
          <w:numId w:val="10"/>
        </w:numPr>
        <w:spacing w:line="360" w:lineRule="auto"/>
        <w:ind w:left="360"/>
        <w:jc w:val="both"/>
        <w:rPr>
          <w:rFonts w:asciiTheme="majorBidi" w:hAnsiTheme="majorBidi"/>
          <w:szCs w:val="24"/>
          <w:u w:val="single"/>
          <w:rtl/>
        </w:rPr>
      </w:pPr>
      <w:r w:rsidRPr="00F56444">
        <w:rPr>
          <w:rFonts w:asciiTheme="majorBidi" w:hAnsiTheme="majorBidi"/>
          <w:szCs w:val="24"/>
          <w:rtl/>
        </w:rPr>
        <w:t>אני מתחייב לעדכן את משרד ה</w:t>
      </w:r>
      <w:r w:rsidR="005526AA" w:rsidRPr="00F56444">
        <w:rPr>
          <w:rFonts w:asciiTheme="majorBidi" w:hAnsiTheme="majorBidi"/>
          <w:szCs w:val="24"/>
          <w:rtl/>
        </w:rPr>
        <w:t>תשתיות הלאומיות, ה</w:t>
      </w:r>
      <w:r w:rsidRPr="00F56444">
        <w:rPr>
          <w:rFonts w:asciiTheme="majorBidi" w:hAnsiTheme="majorBidi"/>
          <w:szCs w:val="24"/>
          <w:rtl/>
        </w:rPr>
        <w:t xml:space="preserve">אנרגיה והמים על כל שינוי שיחול בפרטים ובמידע שמסרתי; </w:t>
      </w:r>
    </w:p>
    <w:p w14:paraId="7C6156D5" w14:textId="77777777" w:rsidR="00846CA9" w:rsidRDefault="001E4E26" w:rsidP="00AB35BA">
      <w:pPr>
        <w:numPr>
          <w:ilvl w:val="0"/>
          <w:numId w:val="10"/>
        </w:numPr>
        <w:spacing w:line="360" w:lineRule="auto"/>
        <w:ind w:left="360"/>
        <w:jc w:val="both"/>
        <w:rPr>
          <w:rFonts w:asciiTheme="majorBidi" w:hAnsiTheme="majorBidi"/>
          <w:szCs w:val="24"/>
          <w:u w:val="single"/>
        </w:rPr>
      </w:pPr>
      <w:r w:rsidRPr="00F56444">
        <w:rPr>
          <w:rFonts w:asciiTheme="majorBidi" w:hAnsiTheme="majorBidi"/>
          <w:szCs w:val="24"/>
          <w:rtl/>
        </w:rPr>
        <w:t>אני מתחייב להימנע מלטפל בכל עניין שעשוי להוות חשש לניגוד עניינים בין מתן השירותים למשרד ובין עיסוקים אחרים שלי</w:t>
      </w:r>
      <w:r w:rsidR="00B93A01" w:rsidRPr="00F56444">
        <w:rPr>
          <w:rFonts w:asciiTheme="majorBidi" w:hAnsiTheme="majorBidi"/>
          <w:szCs w:val="24"/>
          <w:rtl/>
        </w:rPr>
        <w:t>, עסקיים או פרטיים,</w:t>
      </w:r>
      <w:r w:rsidRPr="00F56444">
        <w:rPr>
          <w:rFonts w:asciiTheme="majorBidi" w:hAnsiTheme="majorBidi"/>
          <w:szCs w:val="24"/>
          <w:rtl/>
        </w:rPr>
        <w:t xml:space="preserve"> עד לקבלת הנחיה אחרת מהמשרד.</w:t>
      </w:r>
    </w:p>
    <w:p w14:paraId="5D734E4F" w14:textId="77777777" w:rsidR="006C679B" w:rsidRPr="00F56444" w:rsidRDefault="006C679B" w:rsidP="00D15245">
      <w:pPr>
        <w:spacing w:line="360" w:lineRule="auto"/>
        <w:ind w:left="360"/>
        <w:jc w:val="both"/>
        <w:rPr>
          <w:rFonts w:asciiTheme="majorBidi" w:hAnsiTheme="majorBidi"/>
          <w:szCs w:val="24"/>
          <w:u w:val="single"/>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3"/>
        <w:gridCol w:w="283"/>
        <w:gridCol w:w="2448"/>
        <w:gridCol w:w="283"/>
        <w:gridCol w:w="987"/>
        <w:gridCol w:w="283"/>
        <w:gridCol w:w="1178"/>
      </w:tblGrid>
      <w:tr w:rsidR="006C679B" w14:paraId="486A9F95" w14:textId="77777777" w:rsidTr="00A430B0">
        <w:tc>
          <w:tcPr>
            <w:tcW w:w="2303" w:type="dxa"/>
            <w:tcBorders>
              <w:top w:val="single" w:sz="4" w:space="0" w:color="auto"/>
            </w:tcBorders>
          </w:tcPr>
          <w:p w14:paraId="151A787B" w14:textId="77777777" w:rsidR="006C679B" w:rsidRDefault="006C679B" w:rsidP="00754084">
            <w:pPr>
              <w:spacing w:line="360" w:lineRule="auto"/>
              <w:jc w:val="center"/>
              <w:rPr>
                <w:rFonts w:asciiTheme="majorBidi" w:hAnsiTheme="majorBidi"/>
                <w:szCs w:val="24"/>
                <w:rtl/>
              </w:rPr>
            </w:pPr>
            <w:r w:rsidRPr="00153837">
              <w:rPr>
                <w:rFonts w:asciiTheme="majorBidi" w:hAnsiTheme="majorBidi"/>
                <w:szCs w:val="24"/>
                <w:rtl/>
              </w:rPr>
              <w:t>תאריך</w:t>
            </w:r>
          </w:p>
        </w:tc>
        <w:tc>
          <w:tcPr>
            <w:tcW w:w="283" w:type="dxa"/>
          </w:tcPr>
          <w:p w14:paraId="338CC673" w14:textId="77777777" w:rsidR="006C679B" w:rsidRDefault="006C679B" w:rsidP="00754084">
            <w:pPr>
              <w:spacing w:line="360" w:lineRule="auto"/>
              <w:jc w:val="both"/>
              <w:rPr>
                <w:rFonts w:asciiTheme="majorBidi" w:hAnsiTheme="majorBidi"/>
                <w:szCs w:val="24"/>
                <w:rtl/>
              </w:rPr>
            </w:pPr>
          </w:p>
        </w:tc>
        <w:tc>
          <w:tcPr>
            <w:tcW w:w="2448" w:type="dxa"/>
            <w:tcBorders>
              <w:top w:val="single" w:sz="4" w:space="0" w:color="auto"/>
            </w:tcBorders>
          </w:tcPr>
          <w:p w14:paraId="3AA5F35C" w14:textId="77777777" w:rsidR="006C679B" w:rsidRDefault="006C679B" w:rsidP="00754084">
            <w:pPr>
              <w:spacing w:line="360" w:lineRule="auto"/>
              <w:jc w:val="center"/>
              <w:rPr>
                <w:rFonts w:asciiTheme="majorBidi" w:hAnsiTheme="majorBidi"/>
                <w:szCs w:val="24"/>
                <w:rtl/>
              </w:rPr>
            </w:pPr>
            <w:r w:rsidRPr="00153837">
              <w:rPr>
                <w:rFonts w:asciiTheme="majorBidi" w:hAnsiTheme="majorBidi"/>
                <w:szCs w:val="24"/>
                <w:rtl/>
              </w:rPr>
              <w:t xml:space="preserve">שם </w:t>
            </w:r>
          </w:p>
        </w:tc>
        <w:tc>
          <w:tcPr>
            <w:tcW w:w="283" w:type="dxa"/>
          </w:tcPr>
          <w:p w14:paraId="0B75D223" w14:textId="77777777" w:rsidR="006C679B" w:rsidRDefault="006C679B" w:rsidP="00754084">
            <w:pPr>
              <w:spacing w:line="360" w:lineRule="auto"/>
              <w:jc w:val="both"/>
              <w:rPr>
                <w:rFonts w:asciiTheme="majorBidi" w:hAnsiTheme="majorBidi"/>
                <w:szCs w:val="24"/>
                <w:rtl/>
              </w:rPr>
            </w:pPr>
          </w:p>
        </w:tc>
        <w:tc>
          <w:tcPr>
            <w:tcW w:w="987" w:type="dxa"/>
            <w:tcBorders>
              <w:top w:val="single" w:sz="4" w:space="0" w:color="auto"/>
            </w:tcBorders>
          </w:tcPr>
          <w:p w14:paraId="420B47A8" w14:textId="77777777" w:rsidR="006C679B" w:rsidRDefault="006C679B" w:rsidP="00754084">
            <w:pPr>
              <w:spacing w:line="360" w:lineRule="auto"/>
              <w:jc w:val="center"/>
              <w:rPr>
                <w:rFonts w:asciiTheme="majorBidi" w:hAnsiTheme="majorBidi"/>
                <w:szCs w:val="24"/>
                <w:rtl/>
              </w:rPr>
            </w:pPr>
            <w:r>
              <w:rPr>
                <w:rFonts w:asciiTheme="majorBidi" w:hAnsiTheme="majorBidi" w:hint="cs"/>
                <w:szCs w:val="24"/>
                <w:rtl/>
              </w:rPr>
              <w:t>ת.ז.</w:t>
            </w:r>
          </w:p>
        </w:tc>
        <w:tc>
          <w:tcPr>
            <w:tcW w:w="283" w:type="dxa"/>
          </w:tcPr>
          <w:p w14:paraId="45C8C1B0" w14:textId="77777777" w:rsidR="006C679B" w:rsidRDefault="006C679B" w:rsidP="00754084">
            <w:pPr>
              <w:spacing w:line="360" w:lineRule="auto"/>
              <w:jc w:val="both"/>
              <w:rPr>
                <w:rFonts w:asciiTheme="majorBidi" w:hAnsiTheme="majorBidi"/>
                <w:szCs w:val="24"/>
                <w:rtl/>
              </w:rPr>
            </w:pPr>
          </w:p>
        </w:tc>
        <w:tc>
          <w:tcPr>
            <w:tcW w:w="1178" w:type="dxa"/>
            <w:tcBorders>
              <w:top w:val="single" w:sz="4" w:space="0" w:color="auto"/>
            </w:tcBorders>
          </w:tcPr>
          <w:p w14:paraId="41BB459E" w14:textId="77777777" w:rsidR="006C679B" w:rsidRDefault="006C679B" w:rsidP="00754084">
            <w:pPr>
              <w:spacing w:line="360" w:lineRule="auto"/>
              <w:jc w:val="center"/>
              <w:rPr>
                <w:rFonts w:asciiTheme="majorBidi" w:hAnsiTheme="majorBidi"/>
                <w:szCs w:val="24"/>
                <w:rtl/>
              </w:rPr>
            </w:pPr>
            <w:r>
              <w:rPr>
                <w:rFonts w:asciiTheme="majorBidi" w:hAnsiTheme="majorBidi" w:hint="cs"/>
                <w:szCs w:val="24"/>
                <w:rtl/>
              </w:rPr>
              <w:t>חתימה</w:t>
            </w:r>
          </w:p>
        </w:tc>
      </w:tr>
    </w:tbl>
    <w:p w14:paraId="1AFFBD3A" w14:textId="77777777" w:rsidR="00A430B0" w:rsidRDefault="00A430B0">
      <w:r>
        <w:br w:type="page"/>
      </w:r>
    </w:p>
    <w:p w14:paraId="20DEB2F9" w14:textId="77777777" w:rsidR="00456604" w:rsidRDefault="00456604">
      <w:pPr>
        <w:bidi w:val="0"/>
        <w:rPr>
          <w:rFonts w:asciiTheme="majorBidi" w:hAnsiTheme="majorBidi"/>
          <w:b/>
          <w:bCs/>
          <w:sz w:val="28"/>
          <w:szCs w:val="28"/>
          <w:u w:val="single"/>
        </w:rPr>
      </w:pPr>
    </w:p>
    <w:tbl>
      <w:tblPr>
        <w:tblpPr w:leftFromText="181" w:rightFromText="181" w:bottomFromText="284" w:vertAnchor="text" w:horzAnchor="margin" w:tblpY="-76"/>
        <w:bidiVisual/>
        <w:tblW w:w="8931"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2C760B" w:rsidRPr="00314B9E" w14:paraId="7210F8F7" w14:textId="77777777" w:rsidTr="00FD28AA">
        <w:trPr>
          <w:trHeight w:hRule="exact" w:val="561"/>
        </w:trPr>
        <w:tc>
          <w:tcPr>
            <w:tcW w:w="8931" w:type="dxa"/>
            <w:tcBorders>
              <w:top w:val="nil"/>
              <w:bottom w:val="nil"/>
            </w:tcBorders>
            <w:shd w:val="clear" w:color="auto" w:fill="D9D9D9" w:themeFill="background1" w:themeFillShade="D9"/>
            <w:vAlign w:val="center"/>
          </w:tcPr>
          <w:p w14:paraId="1A84C1F1" w14:textId="77777777" w:rsidR="002C760B" w:rsidRPr="00F410B9" w:rsidRDefault="002C760B" w:rsidP="002C760B">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ט'</w:t>
            </w:r>
          </w:p>
        </w:tc>
      </w:tr>
      <w:tr w:rsidR="002C760B" w:rsidRPr="00314B9E" w14:paraId="033BFF69" w14:textId="77777777" w:rsidTr="00FD28AA">
        <w:trPr>
          <w:trHeight w:hRule="exact" w:val="561"/>
        </w:trPr>
        <w:tc>
          <w:tcPr>
            <w:tcW w:w="8931" w:type="dxa"/>
            <w:tcBorders>
              <w:top w:val="nil"/>
              <w:bottom w:val="nil"/>
            </w:tcBorders>
            <w:shd w:val="clear" w:color="auto" w:fill="1B3461"/>
            <w:vAlign w:val="center"/>
          </w:tcPr>
          <w:p w14:paraId="102C0156" w14:textId="77777777" w:rsidR="002C760B" w:rsidRPr="00314B9E" w:rsidRDefault="002C760B" w:rsidP="00E83064">
            <w:pPr>
              <w:pStyle w:val="afffc"/>
              <w:jc w:val="left"/>
              <w:rPr>
                <w:rFonts w:asciiTheme="majorBidi" w:hAnsiTheme="majorBidi" w:cs="David"/>
                <w:rtl/>
              </w:rPr>
            </w:pPr>
            <w:r w:rsidRPr="00B42827">
              <w:rPr>
                <w:rFonts w:asciiTheme="majorBidi" w:hAnsiTheme="majorBidi" w:cs="David" w:hint="cs"/>
                <w:b w:val="0"/>
                <w:i/>
                <w:rtl/>
              </w:rPr>
              <w:t>התחייבות</w:t>
            </w:r>
            <w:r w:rsidRPr="00B42827">
              <w:rPr>
                <w:rFonts w:asciiTheme="majorBidi" w:hAnsiTheme="majorBidi" w:cs="David"/>
                <w:b w:val="0"/>
                <w:i/>
                <w:rtl/>
              </w:rPr>
              <w:t xml:space="preserve"> </w:t>
            </w:r>
            <w:r w:rsidRPr="00B42827">
              <w:rPr>
                <w:rFonts w:asciiTheme="majorBidi" w:hAnsiTheme="majorBidi" w:cs="David" w:hint="cs"/>
                <w:b w:val="0"/>
                <w:i/>
                <w:rtl/>
              </w:rPr>
              <w:t>ה</w:t>
            </w:r>
            <w:r w:rsidR="00A05BCB">
              <w:rPr>
                <w:rFonts w:asciiTheme="majorBidi" w:hAnsiTheme="majorBidi" w:cs="David" w:hint="cs"/>
                <w:b w:val="0"/>
                <w:i/>
                <w:rtl/>
              </w:rPr>
              <w:t>קבלן</w:t>
            </w:r>
            <w:r w:rsidRPr="00B42827">
              <w:rPr>
                <w:rFonts w:asciiTheme="majorBidi" w:hAnsiTheme="majorBidi" w:cs="David"/>
                <w:b w:val="0"/>
                <w:i/>
                <w:rtl/>
              </w:rPr>
              <w:t xml:space="preserve"> </w:t>
            </w:r>
            <w:r w:rsidRPr="00B42827">
              <w:rPr>
                <w:rFonts w:asciiTheme="majorBidi" w:hAnsiTheme="majorBidi" w:cs="David" w:hint="cs"/>
                <w:b w:val="0"/>
                <w:i/>
                <w:rtl/>
              </w:rPr>
              <w:t>בדבר</w:t>
            </w:r>
            <w:r w:rsidRPr="00B42827">
              <w:rPr>
                <w:rFonts w:asciiTheme="majorBidi" w:hAnsiTheme="majorBidi" w:cs="David"/>
                <w:b w:val="0"/>
                <w:i/>
                <w:rtl/>
              </w:rPr>
              <w:t xml:space="preserve"> </w:t>
            </w:r>
            <w:r w:rsidRPr="00B42827">
              <w:rPr>
                <w:rFonts w:asciiTheme="majorBidi" w:hAnsiTheme="majorBidi" w:cs="David" w:hint="cs"/>
                <w:b w:val="0"/>
                <w:i/>
                <w:rtl/>
              </w:rPr>
              <w:t>שמירה</w:t>
            </w:r>
            <w:r w:rsidRPr="00B42827">
              <w:rPr>
                <w:rFonts w:asciiTheme="majorBidi" w:hAnsiTheme="majorBidi" w:cs="David"/>
                <w:b w:val="0"/>
                <w:i/>
                <w:rtl/>
              </w:rPr>
              <w:t xml:space="preserve"> </w:t>
            </w:r>
            <w:r w:rsidRPr="00B42827">
              <w:rPr>
                <w:rFonts w:asciiTheme="majorBidi" w:hAnsiTheme="majorBidi" w:cs="David" w:hint="cs"/>
                <w:b w:val="0"/>
                <w:i/>
                <w:rtl/>
              </w:rPr>
              <w:t>על</w:t>
            </w:r>
            <w:r w:rsidRPr="00B42827">
              <w:rPr>
                <w:rFonts w:asciiTheme="majorBidi" w:hAnsiTheme="majorBidi" w:cs="David"/>
                <w:b w:val="0"/>
                <w:i/>
                <w:rtl/>
              </w:rPr>
              <w:t xml:space="preserve"> </w:t>
            </w:r>
            <w:r w:rsidRPr="00B42827">
              <w:rPr>
                <w:rFonts w:asciiTheme="majorBidi" w:hAnsiTheme="majorBidi" w:cs="David" w:hint="cs"/>
                <w:b w:val="0"/>
                <w:i/>
                <w:rtl/>
              </w:rPr>
              <w:t>סודיות</w:t>
            </w:r>
          </w:p>
        </w:tc>
      </w:tr>
    </w:tbl>
    <w:p w14:paraId="2FC21758" w14:textId="77777777" w:rsidR="002C760B" w:rsidRPr="00B42827" w:rsidRDefault="002C760B" w:rsidP="002C760B">
      <w:pPr>
        <w:spacing w:after="120" w:line="360" w:lineRule="auto"/>
        <w:jc w:val="center"/>
        <w:rPr>
          <w:rFonts w:asciiTheme="majorBidi" w:hAnsiTheme="majorBidi"/>
          <w:b/>
          <w:bCs/>
          <w:sz w:val="22"/>
          <w:szCs w:val="22"/>
          <w:u w:val="single"/>
          <w:rtl/>
        </w:rPr>
      </w:pPr>
      <w:r w:rsidRPr="00B42827">
        <w:rPr>
          <w:rFonts w:asciiTheme="majorBidi" w:hAnsiTheme="majorBidi"/>
          <w:b/>
          <w:bCs/>
          <w:sz w:val="22"/>
          <w:szCs w:val="22"/>
          <w:u w:val="single"/>
          <w:rtl/>
        </w:rPr>
        <w:t>(נוסח לחתימת מורשי החתימה מטעם ה</w:t>
      </w:r>
      <w:r w:rsidR="00A05BCB">
        <w:rPr>
          <w:rFonts w:asciiTheme="majorBidi" w:hAnsiTheme="majorBidi"/>
          <w:b/>
          <w:bCs/>
          <w:sz w:val="22"/>
          <w:szCs w:val="22"/>
          <w:u w:val="single"/>
          <w:rtl/>
        </w:rPr>
        <w:t>קבלן</w:t>
      </w:r>
      <w:r w:rsidRPr="00B42827">
        <w:rPr>
          <w:rFonts w:asciiTheme="majorBidi" w:hAnsiTheme="majorBidi"/>
          <w:b/>
          <w:bCs/>
          <w:sz w:val="22"/>
          <w:szCs w:val="22"/>
          <w:u w:val="single"/>
          <w:rtl/>
        </w:rPr>
        <w:t>- התאגיד)</w:t>
      </w:r>
    </w:p>
    <w:p w14:paraId="4406474A" w14:textId="77777777" w:rsidR="002C760B" w:rsidRPr="00FD28AA" w:rsidRDefault="002C760B" w:rsidP="00FD28AA">
      <w:pPr>
        <w:ind w:left="360"/>
        <w:jc w:val="center"/>
        <w:rPr>
          <w:rFonts w:asciiTheme="majorBidi" w:hAnsiTheme="majorBidi"/>
          <w:szCs w:val="24"/>
          <w:u w:val="single"/>
          <w:rtl/>
        </w:rPr>
      </w:pPr>
      <w:r w:rsidRPr="00B42827">
        <w:rPr>
          <w:rFonts w:asciiTheme="majorBidi" w:hAnsiTheme="majorBidi"/>
          <w:szCs w:val="24"/>
          <w:rtl/>
        </w:rPr>
        <w:t>שנערכה ונחתמה ב</w:t>
      </w:r>
      <w:r w:rsidR="00FD28AA">
        <w:rPr>
          <w:rFonts w:asciiTheme="majorBidi" w:hAnsiTheme="majorBidi" w:hint="cs"/>
          <w:szCs w:val="24"/>
          <w:rtl/>
        </w:rPr>
        <w:t>ירושלים</w:t>
      </w:r>
      <w:r w:rsidRPr="00B42827">
        <w:rPr>
          <w:rFonts w:asciiTheme="majorBidi" w:hAnsiTheme="majorBidi"/>
          <w:szCs w:val="24"/>
          <w:rtl/>
        </w:rPr>
        <w:t xml:space="preserve"> ביום</w:t>
      </w:r>
      <w:r w:rsidR="00FD28AA">
        <w:rPr>
          <w:rFonts w:asciiTheme="majorBidi" w:hAnsiTheme="majorBidi" w:hint="cs"/>
          <w:szCs w:val="24"/>
          <w:rtl/>
        </w:rPr>
        <w:t xml:space="preserve"> </w:t>
      </w:r>
      <w:r w:rsidR="00FD28AA">
        <w:rPr>
          <w:rFonts w:asciiTheme="majorBidi" w:hAnsiTheme="majorBidi" w:hint="cs"/>
          <w:szCs w:val="24"/>
          <w:u w:val="single"/>
          <w:rtl/>
        </w:rPr>
        <w:t xml:space="preserve">          </w:t>
      </w:r>
      <w:r w:rsidRPr="00B42827">
        <w:rPr>
          <w:rFonts w:asciiTheme="majorBidi" w:hAnsiTheme="majorBidi"/>
          <w:szCs w:val="24"/>
          <w:rtl/>
        </w:rPr>
        <w:t xml:space="preserve"> בחודש </w:t>
      </w:r>
      <w:r w:rsidR="00FD28AA">
        <w:rPr>
          <w:rFonts w:asciiTheme="majorBidi" w:hAnsiTheme="majorBidi" w:hint="cs"/>
          <w:szCs w:val="24"/>
          <w:u w:val="single"/>
          <w:rtl/>
        </w:rPr>
        <w:t xml:space="preserve">          </w:t>
      </w:r>
      <w:r w:rsidR="00FD28AA">
        <w:rPr>
          <w:rFonts w:asciiTheme="majorBidi" w:hAnsiTheme="majorBidi" w:hint="cs"/>
          <w:szCs w:val="24"/>
          <w:rtl/>
        </w:rPr>
        <w:t xml:space="preserve"> </w:t>
      </w:r>
      <w:r w:rsidRPr="00B42827">
        <w:rPr>
          <w:rFonts w:asciiTheme="majorBidi" w:hAnsiTheme="majorBidi"/>
          <w:szCs w:val="24"/>
          <w:rtl/>
        </w:rPr>
        <w:t>שנת</w:t>
      </w:r>
      <w:r w:rsidR="00FD28AA">
        <w:rPr>
          <w:rFonts w:asciiTheme="majorBidi" w:hAnsiTheme="majorBidi" w:hint="cs"/>
          <w:szCs w:val="24"/>
          <w:rtl/>
        </w:rPr>
        <w:t xml:space="preserve"> </w:t>
      </w:r>
      <w:r w:rsidR="00FD28AA">
        <w:rPr>
          <w:rFonts w:asciiTheme="majorBidi" w:hAnsiTheme="majorBidi"/>
          <w:szCs w:val="24"/>
          <w:u w:val="single"/>
          <w:rtl/>
        </w:rPr>
        <w:tab/>
      </w:r>
      <w:r w:rsidR="00FD28AA">
        <w:rPr>
          <w:rFonts w:asciiTheme="majorBidi" w:hAnsiTheme="majorBidi" w:hint="cs"/>
          <w:szCs w:val="24"/>
          <w:u w:val="single"/>
          <w:rtl/>
        </w:rPr>
        <w:t xml:space="preserve">             </w:t>
      </w:r>
    </w:p>
    <w:p w14:paraId="3FE9B4D4" w14:textId="77777777" w:rsidR="002C760B" w:rsidRPr="00B42827" w:rsidRDefault="002C760B" w:rsidP="002C760B">
      <w:pPr>
        <w:ind w:left="360"/>
        <w:jc w:val="center"/>
        <w:rPr>
          <w:rFonts w:asciiTheme="majorBidi" w:hAnsiTheme="majorBidi"/>
          <w:szCs w:val="24"/>
          <w:rtl/>
        </w:rPr>
      </w:pPr>
    </w:p>
    <w:p w14:paraId="03CB05C8" w14:textId="77777777" w:rsidR="002C760B" w:rsidRPr="00B42827" w:rsidRDefault="002C760B" w:rsidP="00FD28AA">
      <w:pPr>
        <w:spacing w:line="360" w:lineRule="auto"/>
        <w:jc w:val="both"/>
        <w:rPr>
          <w:rFonts w:asciiTheme="majorBidi" w:hAnsiTheme="majorBidi"/>
          <w:szCs w:val="24"/>
          <w:rtl/>
        </w:rPr>
      </w:pPr>
      <w:r w:rsidRPr="00B42827">
        <w:rPr>
          <w:rFonts w:asciiTheme="majorBidi" w:hAnsiTheme="majorBidi"/>
          <w:szCs w:val="24"/>
          <w:rtl/>
        </w:rPr>
        <w:t xml:space="preserve">על ידי מורשי החתימה מטעם: </w:t>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hint="cs"/>
          <w:szCs w:val="24"/>
          <w:rtl/>
        </w:rPr>
        <w:t xml:space="preserve"> </w:t>
      </w:r>
      <w:r w:rsidRPr="00B42827">
        <w:rPr>
          <w:rFonts w:asciiTheme="majorBidi" w:hAnsiTheme="majorBidi"/>
          <w:szCs w:val="24"/>
          <w:rtl/>
        </w:rPr>
        <w:t>(להלן</w:t>
      </w:r>
      <w:r>
        <w:rPr>
          <w:rFonts w:asciiTheme="majorBidi" w:hAnsiTheme="majorBidi" w:hint="cs"/>
          <w:szCs w:val="24"/>
          <w:rtl/>
        </w:rPr>
        <w:t>:</w:t>
      </w:r>
      <w:r w:rsidRPr="00B42827">
        <w:rPr>
          <w:rFonts w:asciiTheme="majorBidi" w:hAnsiTheme="majorBidi"/>
          <w:szCs w:val="24"/>
          <w:rtl/>
        </w:rPr>
        <w:t xml:space="preserve"> "</w:t>
      </w:r>
      <w:r w:rsidRPr="00B42827">
        <w:rPr>
          <w:rFonts w:asciiTheme="majorBidi" w:hAnsiTheme="majorBidi"/>
          <w:b/>
          <w:bCs/>
          <w:szCs w:val="24"/>
          <w:rtl/>
        </w:rPr>
        <w:t>התאגיד</w:t>
      </w:r>
      <w:r w:rsidRPr="00B42827">
        <w:rPr>
          <w:rFonts w:asciiTheme="majorBidi" w:hAnsiTheme="majorBidi"/>
          <w:szCs w:val="24"/>
          <w:rtl/>
        </w:rPr>
        <w:t>")</w:t>
      </w:r>
    </w:p>
    <w:p w14:paraId="1EA97830" w14:textId="77777777" w:rsidR="002C760B" w:rsidRPr="00B42827" w:rsidRDefault="002C760B" w:rsidP="00FD28AA">
      <w:pPr>
        <w:spacing w:line="360" w:lineRule="auto"/>
        <w:jc w:val="both"/>
        <w:rPr>
          <w:rFonts w:asciiTheme="majorBidi" w:hAnsiTheme="majorBidi"/>
          <w:szCs w:val="24"/>
          <w:rtl/>
        </w:rPr>
      </w:pPr>
      <w:r w:rsidRPr="00B42827">
        <w:rPr>
          <w:rFonts w:asciiTheme="majorBidi" w:hAnsiTheme="majorBidi"/>
          <w:szCs w:val="24"/>
          <w:rtl/>
        </w:rPr>
        <w:t>שמות החותם/ים:</w:t>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Pr>
          <w:rFonts w:asciiTheme="majorBidi" w:hAnsiTheme="majorBidi"/>
          <w:szCs w:val="24"/>
          <w:u w:val="single"/>
          <w:rtl/>
        </w:rPr>
        <w:tab/>
      </w:r>
      <w:r w:rsidR="00FD28AA" w:rsidRPr="00FD28AA">
        <w:rPr>
          <w:rFonts w:asciiTheme="majorBidi" w:hAnsiTheme="majorBidi"/>
          <w:szCs w:val="24"/>
          <w:u w:val="single"/>
          <w:rtl/>
        </w:rPr>
        <w:tab/>
      </w:r>
      <w:r w:rsidR="00FD28AA">
        <w:rPr>
          <w:rFonts w:asciiTheme="majorBidi" w:hAnsiTheme="majorBidi"/>
          <w:szCs w:val="24"/>
          <w:rtl/>
        </w:rPr>
        <w:tab/>
      </w:r>
    </w:p>
    <w:p w14:paraId="66749B8F" w14:textId="77777777" w:rsidR="002C760B" w:rsidRPr="00B42827" w:rsidRDefault="002C760B" w:rsidP="00FD28AA">
      <w:pPr>
        <w:spacing w:line="360" w:lineRule="auto"/>
        <w:jc w:val="both"/>
        <w:rPr>
          <w:rFonts w:asciiTheme="majorBidi" w:hAnsiTheme="majorBidi"/>
          <w:szCs w:val="24"/>
          <w:rtl/>
        </w:rPr>
      </w:pPr>
      <w:r w:rsidRPr="00B42827">
        <w:rPr>
          <w:rFonts w:asciiTheme="majorBidi" w:hAnsiTheme="majorBidi"/>
          <w:szCs w:val="24"/>
          <w:rtl/>
        </w:rPr>
        <w:t xml:space="preserve">מספר/י ת.ז. </w:t>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p>
    <w:p w14:paraId="228099CA" w14:textId="77777777" w:rsidR="002C760B" w:rsidRPr="00B42827" w:rsidRDefault="002C760B" w:rsidP="00FD28AA">
      <w:pPr>
        <w:spacing w:line="360" w:lineRule="auto"/>
        <w:jc w:val="both"/>
        <w:rPr>
          <w:rFonts w:asciiTheme="majorBidi" w:hAnsiTheme="majorBidi"/>
          <w:szCs w:val="24"/>
          <w:rtl/>
        </w:rPr>
      </w:pPr>
      <w:r w:rsidRPr="00B42827">
        <w:rPr>
          <w:rFonts w:asciiTheme="majorBidi" w:hAnsiTheme="majorBidi"/>
          <w:szCs w:val="24"/>
          <w:rtl/>
        </w:rPr>
        <w:t xml:space="preserve">כתובת התאגיד: </w:t>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p>
    <w:p w14:paraId="3A988FE2" w14:textId="77777777" w:rsidR="002C760B" w:rsidRPr="00B42827" w:rsidRDefault="002C760B" w:rsidP="002C760B">
      <w:pPr>
        <w:ind w:left="360"/>
        <w:jc w:val="both"/>
        <w:rPr>
          <w:rFonts w:asciiTheme="majorBidi" w:hAnsiTheme="majorBidi"/>
          <w:szCs w:val="24"/>
          <w:rtl/>
        </w:rPr>
      </w:pPr>
    </w:p>
    <w:p w14:paraId="09D49F1B" w14:textId="77777777" w:rsidR="002C760B" w:rsidRPr="00B42827" w:rsidRDefault="002C760B" w:rsidP="00E83064">
      <w:pPr>
        <w:spacing w:line="360" w:lineRule="auto"/>
        <w:ind w:left="1440" w:hanging="1080"/>
        <w:jc w:val="both"/>
        <w:rPr>
          <w:rFonts w:asciiTheme="majorBidi" w:hAnsiTheme="majorBidi"/>
          <w:szCs w:val="24"/>
          <w:rtl/>
        </w:rPr>
      </w:pPr>
      <w:r w:rsidRPr="00B42827">
        <w:rPr>
          <w:rFonts w:asciiTheme="majorBidi" w:hAnsiTheme="majorBidi"/>
          <w:b/>
          <w:bCs/>
          <w:szCs w:val="24"/>
          <w:rtl/>
        </w:rPr>
        <w:t>הואיל</w:t>
      </w:r>
      <w:r w:rsidRPr="00B42827">
        <w:rPr>
          <w:rFonts w:asciiTheme="majorBidi" w:hAnsiTheme="majorBidi"/>
          <w:szCs w:val="24"/>
          <w:rtl/>
        </w:rPr>
        <w:tab/>
        <w:t xml:space="preserve">ונחתם הסכם בין משרד התשתיות הלאומיות, האנרגיה והמים </w:t>
      </w:r>
      <w:r w:rsidR="00E83064" w:rsidRPr="00314B9E">
        <w:rPr>
          <w:rFonts w:asciiTheme="majorBidi" w:hAnsiTheme="majorBidi"/>
          <w:szCs w:val="24"/>
          <w:rtl/>
        </w:rPr>
        <w:t>(להלן</w:t>
      </w:r>
      <w:r w:rsidR="00E83064">
        <w:rPr>
          <w:rFonts w:asciiTheme="majorBidi" w:hAnsiTheme="majorBidi" w:hint="cs"/>
          <w:szCs w:val="24"/>
          <w:rtl/>
        </w:rPr>
        <w:t>:</w:t>
      </w:r>
      <w:r w:rsidR="00E83064" w:rsidRPr="00314B9E">
        <w:rPr>
          <w:rFonts w:asciiTheme="majorBidi" w:hAnsiTheme="majorBidi"/>
          <w:szCs w:val="24"/>
          <w:rtl/>
        </w:rPr>
        <w:t xml:space="preserve"> </w:t>
      </w:r>
      <w:r w:rsidR="00E83064">
        <w:rPr>
          <w:rFonts w:asciiTheme="majorBidi" w:hAnsiTheme="majorBidi" w:hint="cs"/>
          <w:szCs w:val="24"/>
          <w:rtl/>
        </w:rPr>
        <w:t>"</w:t>
      </w:r>
      <w:r w:rsidR="00E83064" w:rsidRPr="00E83064">
        <w:rPr>
          <w:rFonts w:asciiTheme="majorBidi" w:hAnsiTheme="majorBidi"/>
          <w:b/>
          <w:bCs/>
          <w:szCs w:val="24"/>
          <w:rtl/>
        </w:rPr>
        <w:t>המשרד</w:t>
      </w:r>
      <w:r w:rsidR="00E83064">
        <w:rPr>
          <w:rFonts w:asciiTheme="majorBidi" w:hAnsiTheme="majorBidi" w:hint="cs"/>
          <w:szCs w:val="24"/>
          <w:rtl/>
        </w:rPr>
        <w:t>"</w:t>
      </w:r>
      <w:r w:rsidR="00E83064" w:rsidRPr="00314B9E">
        <w:rPr>
          <w:rFonts w:asciiTheme="majorBidi" w:hAnsiTheme="majorBidi"/>
          <w:szCs w:val="24"/>
          <w:rtl/>
        </w:rPr>
        <w:t xml:space="preserve">) </w:t>
      </w:r>
      <w:r w:rsidRPr="00B42827">
        <w:rPr>
          <w:rFonts w:asciiTheme="majorBidi" w:hAnsiTheme="majorBidi"/>
          <w:szCs w:val="24"/>
          <w:rtl/>
        </w:rPr>
        <w:t>ובין התאגיד, לפיהם יעניק התאגיד שירותים למשרד, כמפורט בהסכם שנחתם בין הצדדים;</w:t>
      </w:r>
    </w:p>
    <w:p w14:paraId="3CE885A8" w14:textId="77777777" w:rsidR="002C760B" w:rsidRPr="00B42827" w:rsidRDefault="002C760B" w:rsidP="002C760B">
      <w:pPr>
        <w:spacing w:line="360" w:lineRule="auto"/>
        <w:ind w:left="360"/>
        <w:jc w:val="both"/>
        <w:rPr>
          <w:rFonts w:asciiTheme="majorBidi" w:hAnsiTheme="majorBidi"/>
          <w:szCs w:val="24"/>
          <w:rtl/>
        </w:rPr>
      </w:pPr>
      <w:r w:rsidRPr="00B42827">
        <w:rPr>
          <w:rFonts w:asciiTheme="majorBidi" w:hAnsiTheme="majorBidi"/>
          <w:b/>
          <w:bCs/>
          <w:szCs w:val="24"/>
          <w:rtl/>
        </w:rPr>
        <w:t>והואיל</w:t>
      </w:r>
      <w:r w:rsidRPr="00B42827">
        <w:rPr>
          <w:rFonts w:asciiTheme="majorBidi" w:hAnsiTheme="majorBidi"/>
          <w:szCs w:val="24"/>
          <w:rtl/>
        </w:rPr>
        <w:t xml:space="preserve"> </w:t>
      </w:r>
      <w:r w:rsidRPr="00B42827">
        <w:rPr>
          <w:rFonts w:asciiTheme="majorBidi" w:hAnsiTheme="majorBidi"/>
          <w:szCs w:val="24"/>
          <w:rtl/>
        </w:rPr>
        <w:tab/>
        <w:t>והתאגיד עשוי להיחשף לסודות מקצועיים עליהם מעוניין המשרד להגן;</w:t>
      </w:r>
    </w:p>
    <w:p w14:paraId="3F5C565F" w14:textId="77777777" w:rsidR="00FD28AA" w:rsidRDefault="00FD28AA" w:rsidP="002C760B">
      <w:pPr>
        <w:spacing w:line="360" w:lineRule="auto"/>
        <w:ind w:left="360"/>
        <w:jc w:val="center"/>
        <w:rPr>
          <w:rFonts w:asciiTheme="majorBidi" w:hAnsiTheme="majorBidi"/>
          <w:b/>
          <w:bCs/>
          <w:szCs w:val="24"/>
          <w:rtl/>
        </w:rPr>
      </w:pPr>
    </w:p>
    <w:p w14:paraId="546A5A45" w14:textId="77777777" w:rsidR="002C760B" w:rsidRPr="00B42827" w:rsidRDefault="002C760B" w:rsidP="002C760B">
      <w:pPr>
        <w:spacing w:line="360" w:lineRule="auto"/>
        <w:ind w:left="360"/>
        <w:jc w:val="center"/>
        <w:rPr>
          <w:rFonts w:asciiTheme="majorBidi" w:hAnsiTheme="majorBidi"/>
          <w:b/>
          <w:bCs/>
          <w:szCs w:val="24"/>
          <w:rtl/>
        </w:rPr>
      </w:pPr>
      <w:r w:rsidRPr="00B42827">
        <w:rPr>
          <w:rFonts w:asciiTheme="majorBidi" w:hAnsiTheme="majorBidi"/>
          <w:b/>
          <w:bCs/>
          <w:szCs w:val="24"/>
          <w:rtl/>
        </w:rPr>
        <w:t>לפיכך, מתחייב התאגיד כלפי מדינת ישראל כדלקמן:</w:t>
      </w:r>
    </w:p>
    <w:p w14:paraId="0F15E827" w14:textId="77777777" w:rsidR="00A0283C" w:rsidRPr="00B42827" w:rsidRDefault="00A0283C" w:rsidP="00A0283C">
      <w:pPr>
        <w:numPr>
          <w:ilvl w:val="0"/>
          <w:numId w:val="11"/>
        </w:numPr>
        <w:spacing w:line="360" w:lineRule="auto"/>
        <w:ind w:right="0"/>
        <w:jc w:val="both"/>
        <w:rPr>
          <w:rFonts w:asciiTheme="majorBidi" w:hAnsiTheme="majorBidi"/>
          <w:szCs w:val="24"/>
          <w:rtl/>
        </w:rPr>
      </w:pPr>
      <w:r w:rsidRPr="00B42827">
        <w:rPr>
          <w:rFonts w:asciiTheme="majorBidi" w:hAnsiTheme="majorBidi"/>
          <w:szCs w:val="24"/>
          <w:u w:val="single"/>
          <w:rtl/>
        </w:rPr>
        <w:t>הגדרות</w:t>
      </w:r>
    </w:p>
    <w:p w14:paraId="5677E6E6" w14:textId="77777777" w:rsidR="00A0283C" w:rsidRPr="00B42827" w:rsidRDefault="00A0283C" w:rsidP="00A0283C">
      <w:pPr>
        <w:spacing w:line="360" w:lineRule="auto"/>
        <w:ind w:left="360"/>
        <w:jc w:val="both"/>
        <w:rPr>
          <w:rFonts w:asciiTheme="majorBidi" w:hAnsiTheme="majorBidi"/>
          <w:szCs w:val="24"/>
          <w:rtl/>
        </w:rPr>
      </w:pPr>
      <w:r w:rsidRPr="00B42827">
        <w:rPr>
          <w:rFonts w:asciiTheme="majorBidi" w:hAnsiTheme="majorBidi"/>
          <w:szCs w:val="24"/>
          <w:rtl/>
        </w:rPr>
        <w:t>בהתחייבות זו תהיה למונחים הבאים המשמעות המופיעה לצידם:</w:t>
      </w:r>
    </w:p>
    <w:p w14:paraId="50E1F160" w14:textId="5EE3841B" w:rsidR="00A0283C" w:rsidRPr="00B42827" w:rsidRDefault="00A0283C" w:rsidP="00754084">
      <w:pPr>
        <w:spacing w:line="360" w:lineRule="auto"/>
        <w:ind w:left="2160" w:hanging="1800"/>
        <w:jc w:val="both"/>
        <w:rPr>
          <w:rFonts w:asciiTheme="majorBidi" w:hAnsiTheme="majorBidi"/>
          <w:szCs w:val="24"/>
          <w:rtl/>
        </w:rPr>
      </w:pPr>
      <w:r w:rsidRPr="00B42827">
        <w:rPr>
          <w:rFonts w:asciiTheme="majorBidi" w:hAnsiTheme="majorBidi"/>
          <w:b/>
          <w:bCs/>
          <w:szCs w:val="24"/>
          <w:rtl/>
        </w:rPr>
        <w:t>"השירותים"</w:t>
      </w:r>
      <w:r w:rsidRPr="00B42827">
        <w:rPr>
          <w:rFonts w:asciiTheme="majorBidi" w:hAnsiTheme="majorBidi"/>
          <w:szCs w:val="24"/>
          <w:rtl/>
        </w:rPr>
        <w:t xml:space="preserve"> - </w:t>
      </w:r>
      <w:r w:rsidRPr="00B42827">
        <w:rPr>
          <w:rFonts w:asciiTheme="majorBidi" w:hAnsiTheme="majorBidi"/>
          <w:szCs w:val="24"/>
          <w:rtl/>
        </w:rPr>
        <w:tab/>
        <w:t xml:space="preserve">השירותים הניתנים במסגרת ההסכם שנכרת </w:t>
      </w:r>
      <w:r w:rsidRPr="002431FD">
        <w:rPr>
          <w:rFonts w:asciiTheme="majorBidi" w:hAnsiTheme="majorBidi"/>
          <w:b/>
          <w:bCs/>
          <w:szCs w:val="24"/>
          <w:rtl/>
        </w:rPr>
        <w:t xml:space="preserve">בעקבות </w:t>
      </w:r>
      <w:r w:rsidRPr="00B42827">
        <w:rPr>
          <w:rFonts w:asciiTheme="majorBidi" w:hAnsiTheme="majorBidi"/>
          <w:b/>
          <w:bCs/>
          <w:szCs w:val="24"/>
          <w:rtl/>
        </w:rPr>
        <w:t xml:space="preserve">מכרז פומבי מס' </w:t>
      </w:r>
      <w:r w:rsidR="00130EAC">
        <w:rPr>
          <w:rFonts w:asciiTheme="majorBidi" w:hAnsiTheme="majorBidi" w:hint="cs"/>
          <w:b/>
          <w:bCs/>
          <w:szCs w:val="24"/>
          <w:rtl/>
        </w:rPr>
        <w:t>27/2017</w:t>
      </w:r>
      <w:r w:rsidRPr="00B42827">
        <w:rPr>
          <w:rFonts w:asciiTheme="majorBidi" w:hAnsiTheme="majorBidi"/>
          <w:b/>
          <w:bCs/>
          <w:szCs w:val="24"/>
          <w:rtl/>
        </w:rPr>
        <w:t xml:space="preserve"> למתן שירותי </w:t>
      </w:r>
      <w:r>
        <w:rPr>
          <w:rFonts w:asciiTheme="majorBidi" w:hAnsiTheme="majorBidi" w:hint="cs"/>
          <w:b/>
          <w:bCs/>
          <w:szCs w:val="24"/>
          <w:rtl/>
        </w:rPr>
        <w:t>אפיון אתר והתקנת מערך בקרה לניהול אנרגיה בבתי ספר</w:t>
      </w:r>
      <w:r>
        <w:rPr>
          <w:rFonts w:asciiTheme="majorBidi" w:hAnsiTheme="majorBidi"/>
          <w:szCs w:val="24"/>
          <w:rtl/>
        </w:rPr>
        <w:t xml:space="preserve"> (להלן</w:t>
      </w:r>
      <w:r>
        <w:rPr>
          <w:rFonts w:asciiTheme="majorBidi" w:hAnsiTheme="majorBidi" w:hint="cs"/>
          <w:szCs w:val="24"/>
          <w:rtl/>
        </w:rPr>
        <w:t>:</w:t>
      </w:r>
      <w:r w:rsidRPr="00B42827">
        <w:rPr>
          <w:rFonts w:asciiTheme="majorBidi" w:hAnsiTheme="majorBidi"/>
          <w:szCs w:val="24"/>
          <w:rtl/>
        </w:rPr>
        <w:t xml:space="preserve"> </w:t>
      </w:r>
      <w:r>
        <w:rPr>
          <w:rFonts w:asciiTheme="majorBidi" w:hAnsiTheme="majorBidi" w:hint="cs"/>
          <w:szCs w:val="24"/>
          <w:rtl/>
        </w:rPr>
        <w:t>"</w:t>
      </w:r>
      <w:r w:rsidRPr="00FD28AA">
        <w:rPr>
          <w:rFonts w:asciiTheme="majorBidi" w:hAnsiTheme="majorBidi"/>
          <w:b/>
          <w:bCs/>
          <w:szCs w:val="24"/>
          <w:rtl/>
        </w:rPr>
        <w:t>ההסכם</w:t>
      </w:r>
      <w:r>
        <w:rPr>
          <w:rFonts w:asciiTheme="majorBidi" w:hAnsiTheme="majorBidi" w:hint="cs"/>
          <w:szCs w:val="24"/>
          <w:rtl/>
        </w:rPr>
        <w:t>"</w:t>
      </w:r>
      <w:r w:rsidRPr="00B42827">
        <w:rPr>
          <w:rFonts w:asciiTheme="majorBidi" w:hAnsiTheme="majorBidi"/>
          <w:szCs w:val="24"/>
          <w:rtl/>
        </w:rPr>
        <w:t>).</w:t>
      </w:r>
    </w:p>
    <w:p w14:paraId="06F5D854" w14:textId="77777777" w:rsidR="00A0283C" w:rsidRPr="00B42827" w:rsidRDefault="00A0283C" w:rsidP="00A0283C">
      <w:pPr>
        <w:spacing w:line="360" w:lineRule="auto"/>
        <w:ind w:left="360"/>
        <w:jc w:val="both"/>
        <w:rPr>
          <w:rFonts w:asciiTheme="majorBidi" w:hAnsiTheme="majorBidi"/>
          <w:szCs w:val="24"/>
          <w:rtl/>
        </w:rPr>
      </w:pPr>
      <w:r w:rsidRPr="00B42827">
        <w:rPr>
          <w:rFonts w:asciiTheme="majorBidi" w:hAnsiTheme="majorBidi"/>
          <w:b/>
          <w:bCs/>
          <w:szCs w:val="24"/>
          <w:rtl/>
        </w:rPr>
        <w:t>"עובד"</w:t>
      </w:r>
      <w:r w:rsidRPr="00B42827">
        <w:rPr>
          <w:rFonts w:asciiTheme="majorBidi" w:hAnsiTheme="majorBidi"/>
          <w:szCs w:val="24"/>
          <w:rtl/>
        </w:rPr>
        <w:t xml:space="preserve"> -</w:t>
      </w:r>
      <w:r w:rsidRPr="00B42827">
        <w:rPr>
          <w:rFonts w:asciiTheme="majorBidi" w:hAnsiTheme="majorBidi"/>
          <w:szCs w:val="24"/>
          <w:rtl/>
        </w:rPr>
        <w:tab/>
      </w:r>
      <w:r w:rsidRPr="00B42827">
        <w:rPr>
          <w:rFonts w:asciiTheme="majorBidi" w:hAnsiTheme="majorBidi"/>
          <w:szCs w:val="24"/>
          <w:rtl/>
        </w:rPr>
        <w:tab/>
        <w:t>כל אחד מעובדי התאגיד אשר באמצעותו יינתנו השירותים למשרד.</w:t>
      </w:r>
    </w:p>
    <w:p w14:paraId="2078C9F0" w14:textId="77777777" w:rsidR="00A0283C" w:rsidRPr="00B42827" w:rsidRDefault="00A0283C" w:rsidP="00A0283C">
      <w:pPr>
        <w:spacing w:line="360" w:lineRule="auto"/>
        <w:ind w:left="2154" w:hanging="1794"/>
        <w:jc w:val="both"/>
        <w:rPr>
          <w:rFonts w:asciiTheme="majorBidi" w:hAnsiTheme="majorBidi"/>
          <w:szCs w:val="24"/>
          <w:rtl/>
        </w:rPr>
      </w:pPr>
      <w:r w:rsidRPr="00B42827">
        <w:rPr>
          <w:rFonts w:asciiTheme="majorBidi" w:hAnsiTheme="majorBidi"/>
          <w:b/>
          <w:bCs/>
          <w:szCs w:val="24"/>
          <w:rtl/>
        </w:rPr>
        <w:t>"מידע"</w:t>
      </w:r>
      <w:r w:rsidRPr="00B42827">
        <w:rPr>
          <w:rFonts w:asciiTheme="majorBidi" w:hAnsiTheme="majorBidi"/>
          <w:szCs w:val="24"/>
          <w:rtl/>
        </w:rPr>
        <w:t xml:space="preserve"> -</w:t>
      </w:r>
      <w:r w:rsidRPr="00B42827">
        <w:rPr>
          <w:rFonts w:asciiTheme="majorBidi" w:hAnsiTheme="majorBidi"/>
          <w:szCs w:val="24"/>
          <w:rtl/>
        </w:rPr>
        <w:tab/>
      </w:r>
      <w:r w:rsidRPr="00B42827">
        <w:rPr>
          <w:rFonts w:asciiTheme="majorBidi" w:hAnsiTheme="majorBidi"/>
          <w:szCs w:val="24"/>
          <w:rtl/>
        </w:rPr>
        <w:tab/>
        <w:t>כל מידע (</w:t>
      </w:r>
      <w:r w:rsidRPr="00B42827">
        <w:rPr>
          <w:rFonts w:asciiTheme="majorBidi" w:hAnsiTheme="majorBidi"/>
          <w:szCs w:val="24"/>
        </w:rPr>
        <w:t>Information</w:t>
      </w:r>
      <w:r w:rsidRPr="00B42827">
        <w:rPr>
          <w:rFonts w:asciiTheme="majorBidi" w:hAnsiTheme="majorBidi"/>
          <w:szCs w:val="24"/>
          <w:rtl/>
        </w:rPr>
        <w:t>), ידע (</w:t>
      </w:r>
      <w:r w:rsidRPr="00B42827">
        <w:rPr>
          <w:rFonts w:asciiTheme="majorBidi" w:hAnsiTheme="majorBidi"/>
          <w:szCs w:val="24"/>
        </w:rPr>
        <w:t>Know-How</w:t>
      </w:r>
      <w:r w:rsidRPr="00B42827">
        <w:rPr>
          <w:rFonts w:asciiTheme="majorBidi" w:hAnsiTheme="majorBidi"/>
          <w:szCs w:val="24"/>
          <w:rtl/>
        </w:rPr>
        <w:t>), ידיעה, מסמך, תכתובת, תכנית, נתון, מודל, חוות דעת, מסקנה וכל דבר אחר כיוצ"ב הקשור ו/או הנוגע למתן השירותים בין בכתב ובין בע"פ ו/או בכל צור</w:t>
      </w:r>
      <w:r>
        <w:rPr>
          <w:rFonts w:asciiTheme="majorBidi" w:hAnsiTheme="majorBidi"/>
          <w:szCs w:val="24"/>
          <w:rtl/>
        </w:rPr>
        <w:t xml:space="preserve">ה או דרך של שימור ידיעות בצורה </w:t>
      </w:r>
      <w:r w:rsidRPr="00B42827">
        <w:rPr>
          <w:rFonts w:asciiTheme="majorBidi" w:hAnsiTheme="majorBidi"/>
          <w:szCs w:val="24"/>
          <w:rtl/>
        </w:rPr>
        <w:t>חשמלית ו/או אלקטרונית ו/או אופטית ו/או מגנטית ו/או אחרת.</w:t>
      </w:r>
    </w:p>
    <w:p w14:paraId="54E7B13C" w14:textId="77777777" w:rsidR="00A0283C" w:rsidRPr="00B42827" w:rsidRDefault="00A0283C" w:rsidP="00A0283C">
      <w:pPr>
        <w:spacing w:line="360" w:lineRule="auto"/>
        <w:ind w:left="2154" w:hanging="1794"/>
        <w:jc w:val="both"/>
        <w:rPr>
          <w:rFonts w:asciiTheme="majorBidi" w:hAnsiTheme="majorBidi"/>
          <w:szCs w:val="24"/>
          <w:rtl/>
        </w:rPr>
      </w:pPr>
      <w:r w:rsidRPr="00B42827">
        <w:rPr>
          <w:rFonts w:asciiTheme="majorBidi" w:hAnsiTheme="majorBidi"/>
          <w:b/>
          <w:bCs/>
          <w:szCs w:val="24"/>
          <w:rtl/>
        </w:rPr>
        <w:t>"סודות מקצועיים"</w:t>
      </w:r>
      <w:r w:rsidRPr="00B42827">
        <w:rPr>
          <w:rFonts w:asciiTheme="majorBidi" w:hAnsiTheme="majorBidi"/>
          <w:szCs w:val="24"/>
          <w:rtl/>
        </w:rPr>
        <w:t xml:space="preserve"> </w:t>
      </w:r>
      <w:r w:rsidRPr="00B42827">
        <w:rPr>
          <w:rFonts w:asciiTheme="majorBidi" w:hAnsiTheme="majorBidi"/>
          <w:szCs w:val="24"/>
        </w:rPr>
        <w:t>-</w:t>
      </w:r>
      <w:r w:rsidRPr="00B42827">
        <w:rPr>
          <w:rFonts w:asciiTheme="majorBidi" w:hAnsiTheme="majorBidi"/>
          <w:szCs w:val="24"/>
          <w:rtl/>
        </w:rPr>
        <w:t xml:space="preserve"> כל מידע אשר יגיע לידי ה</w:t>
      </w:r>
      <w:r>
        <w:rPr>
          <w:rFonts w:asciiTheme="majorBidi" w:hAnsiTheme="majorBidi"/>
          <w:szCs w:val="24"/>
          <w:rtl/>
        </w:rPr>
        <w:t>קבלן</w:t>
      </w:r>
      <w:r w:rsidRPr="00B42827">
        <w:rPr>
          <w:rFonts w:asciiTheme="majorBidi" w:hAnsiTheme="majorBidi"/>
          <w:szCs w:val="24"/>
          <w:rtl/>
        </w:rPr>
        <w:t xml:space="preserve"> או מי מטעמו בקשר למתן השירותים, בין אם נתקבל במהלך מתן השירותים או לאחר מכן, לרבות ומבלי לפגוע בכלליות האמור לעיל</w:t>
      </w:r>
      <w:r w:rsidRPr="00B42827">
        <w:rPr>
          <w:rFonts w:asciiTheme="majorBidi" w:hAnsiTheme="majorBidi"/>
          <w:szCs w:val="24"/>
        </w:rPr>
        <w:t xml:space="preserve"> </w:t>
      </w:r>
      <w:r w:rsidRPr="00B42827">
        <w:rPr>
          <w:rFonts w:asciiTheme="majorBidi" w:hAnsiTheme="majorBidi"/>
          <w:szCs w:val="24"/>
          <w:rtl/>
        </w:rPr>
        <w:t xml:space="preserve">בכלליות האמור לעיל: מידע אשר יימסר ע"י המשרד ו/או כל גורם אחר ו/או מי מטעמו. </w:t>
      </w:r>
    </w:p>
    <w:p w14:paraId="57873BB6" w14:textId="77777777" w:rsidR="002C760B" w:rsidRPr="00B42827" w:rsidRDefault="002C760B" w:rsidP="002C760B">
      <w:pPr>
        <w:spacing w:line="360" w:lineRule="auto"/>
        <w:ind w:left="360"/>
        <w:jc w:val="both"/>
        <w:rPr>
          <w:rFonts w:asciiTheme="majorBidi" w:hAnsiTheme="majorBidi"/>
          <w:szCs w:val="24"/>
          <w:rtl/>
        </w:rPr>
      </w:pPr>
    </w:p>
    <w:p w14:paraId="7A0AAB0D" w14:textId="77777777" w:rsidR="002C760B" w:rsidRPr="00B42827" w:rsidRDefault="002C760B" w:rsidP="00AB35BA">
      <w:pPr>
        <w:numPr>
          <w:ilvl w:val="0"/>
          <w:numId w:val="11"/>
        </w:numPr>
        <w:spacing w:line="360" w:lineRule="auto"/>
        <w:ind w:right="0"/>
        <w:jc w:val="both"/>
        <w:rPr>
          <w:rFonts w:asciiTheme="majorBidi" w:hAnsiTheme="majorBidi"/>
          <w:szCs w:val="24"/>
          <w:rtl/>
        </w:rPr>
      </w:pPr>
      <w:r w:rsidRPr="00B42827">
        <w:rPr>
          <w:rFonts w:asciiTheme="majorBidi" w:hAnsiTheme="majorBidi"/>
          <w:szCs w:val="24"/>
          <w:u w:val="single"/>
          <w:rtl/>
        </w:rPr>
        <w:t>התחייבות לשמירת סודיות</w:t>
      </w:r>
    </w:p>
    <w:p w14:paraId="06510E2F" w14:textId="77777777" w:rsidR="002C760B" w:rsidRPr="00B42827" w:rsidRDefault="002C760B" w:rsidP="002C760B">
      <w:pPr>
        <w:spacing w:line="360" w:lineRule="auto"/>
        <w:ind w:left="360"/>
        <w:jc w:val="both"/>
        <w:rPr>
          <w:rFonts w:asciiTheme="majorBidi" w:hAnsiTheme="majorBidi"/>
          <w:szCs w:val="24"/>
          <w:rtl/>
        </w:rPr>
      </w:pPr>
      <w:r w:rsidRPr="00B42827">
        <w:rPr>
          <w:rFonts w:asciiTheme="majorBidi" w:hAnsiTheme="majorBidi"/>
          <w:szCs w:val="24"/>
          <w:rtl/>
        </w:rPr>
        <w:t xml:space="preserve">התאגיד מתחייב לשמור את המידע ו/או הסודות המקצועיים בסודיות מוחלטת ולעשות בהם שימוש אך ורק לצורך מתן השירותים נשוא ההסכם. למען הסר ספק, ומבלי לפגוע בכלליות האמור, התאגיד </w:t>
      </w:r>
      <w:r w:rsidRPr="00B42827">
        <w:rPr>
          <w:rFonts w:asciiTheme="majorBidi" w:hAnsiTheme="majorBidi"/>
          <w:szCs w:val="24"/>
          <w:rtl/>
        </w:rPr>
        <w:lastRenderedPageBreak/>
        <w:t>מתחייב לא לפרסם, להעביר, להודיע, למסור או להביא לידיעת כל אדם את המידע ו/או את הסודות המקצועיים.</w:t>
      </w:r>
    </w:p>
    <w:p w14:paraId="6E99C94F" w14:textId="77777777" w:rsidR="002C760B" w:rsidRPr="00B42827" w:rsidRDefault="002C760B" w:rsidP="00AB35BA">
      <w:pPr>
        <w:numPr>
          <w:ilvl w:val="0"/>
          <w:numId w:val="11"/>
        </w:numPr>
        <w:tabs>
          <w:tab w:val="left" w:pos="8958"/>
        </w:tabs>
        <w:spacing w:line="360" w:lineRule="auto"/>
        <w:ind w:right="0"/>
        <w:jc w:val="both"/>
        <w:rPr>
          <w:rFonts w:asciiTheme="majorBidi" w:hAnsiTheme="majorBidi"/>
          <w:szCs w:val="24"/>
          <w:rtl/>
        </w:rPr>
      </w:pPr>
      <w:r w:rsidRPr="00B42827">
        <w:rPr>
          <w:rFonts w:asciiTheme="majorBidi" w:hAnsiTheme="majorBidi"/>
          <w:szCs w:val="24"/>
          <w:rtl/>
        </w:rPr>
        <w:t>הנני מצהיר כי ידוע לי שאי מילוי התחייבויותיי מהוות עבירה לפי פרק ז' (ביטחון המדינה, יחסי חוץ וסודות רשמיים) לחוק העונשין, תשל"ז - 1977.</w:t>
      </w:r>
    </w:p>
    <w:p w14:paraId="1CCCCA4C" w14:textId="77777777" w:rsidR="002C760B" w:rsidRPr="00B42827" w:rsidRDefault="002C760B" w:rsidP="00AB35BA">
      <w:pPr>
        <w:numPr>
          <w:ilvl w:val="0"/>
          <w:numId w:val="11"/>
        </w:numPr>
        <w:spacing w:line="360" w:lineRule="auto"/>
        <w:ind w:right="0"/>
        <w:jc w:val="both"/>
        <w:rPr>
          <w:rFonts w:asciiTheme="majorBidi" w:hAnsiTheme="majorBidi"/>
          <w:szCs w:val="24"/>
          <w:rtl/>
        </w:rPr>
      </w:pPr>
      <w:r w:rsidRPr="00B42827">
        <w:rPr>
          <w:rFonts w:asciiTheme="majorBidi" w:hAnsiTheme="majorBidi"/>
          <w:szCs w:val="24"/>
          <w:rtl/>
        </w:rPr>
        <w:t>הריני מצהיר כי ידוע לתאגיד, כי חשיפת מידע אישי המגיע לידי התאגיד, לגורם שאינו מורשה לקבלו, עלולה להוות גם פגיעה בפרטיותו של אדם, עבירה שבגינה אני עלול להיתבע לדין על-פי סעיף 5 לחוק הגנת הפרטיות התשמ"א-1981.</w:t>
      </w:r>
    </w:p>
    <w:p w14:paraId="77797CFA" w14:textId="77777777" w:rsidR="002C760B" w:rsidRPr="00B42827" w:rsidRDefault="002C760B" w:rsidP="002C760B">
      <w:pPr>
        <w:widowControl w:val="0"/>
        <w:adjustRightInd w:val="0"/>
        <w:spacing w:before="120" w:after="120" w:line="360" w:lineRule="auto"/>
        <w:textAlignment w:val="baseline"/>
        <w:rPr>
          <w:rFonts w:asciiTheme="majorBidi" w:hAnsiTheme="majorBidi"/>
          <w:szCs w:val="24"/>
          <w:rtl/>
        </w:rPr>
      </w:pPr>
    </w:p>
    <w:p w14:paraId="0ABC8BF1" w14:textId="77777777" w:rsidR="002C760B" w:rsidRDefault="002C760B" w:rsidP="002C760B">
      <w:pPr>
        <w:widowControl w:val="0"/>
        <w:adjustRightInd w:val="0"/>
        <w:spacing w:before="120" w:after="120" w:line="360" w:lineRule="auto"/>
        <w:jc w:val="center"/>
        <w:textAlignment w:val="baseline"/>
        <w:rPr>
          <w:rFonts w:asciiTheme="majorBidi" w:hAnsiTheme="majorBidi"/>
          <w:szCs w:val="24"/>
          <w:u w:val="single"/>
          <w:rtl/>
        </w:rPr>
      </w:pPr>
      <w:r w:rsidRPr="00B42827">
        <w:rPr>
          <w:rFonts w:asciiTheme="majorBidi" w:hAnsiTheme="majorBidi"/>
          <w:szCs w:val="24"/>
          <w:u w:val="single"/>
          <w:rtl/>
        </w:rPr>
        <w:t>ולראיה באתי על החתום:</w:t>
      </w:r>
    </w:p>
    <w:p w14:paraId="7E515F9C" w14:textId="77777777" w:rsidR="002C760B" w:rsidRPr="00B42827" w:rsidRDefault="002C760B" w:rsidP="002C760B">
      <w:pPr>
        <w:widowControl w:val="0"/>
        <w:adjustRightInd w:val="0"/>
        <w:spacing w:before="120" w:after="120" w:line="360" w:lineRule="auto"/>
        <w:jc w:val="center"/>
        <w:textAlignment w:val="baseline"/>
        <w:rPr>
          <w:rFonts w:asciiTheme="majorBidi" w:hAnsiTheme="majorBidi"/>
          <w:szCs w:val="24"/>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851"/>
        <w:gridCol w:w="2693"/>
        <w:gridCol w:w="709"/>
        <w:gridCol w:w="2410"/>
      </w:tblGrid>
      <w:tr w:rsidR="002C760B" w:rsidRPr="00B42827" w14:paraId="25172B94" w14:textId="77777777" w:rsidTr="00E83064">
        <w:trPr>
          <w:jc w:val="center"/>
        </w:trPr>
        <w:tc>
          <w:tcPr>
            <w:tcW w:w="2285" w:type="dxa"/>
            <w:tcBorders>
              <w:top w:val="single" w:sz="4" w:space="0" w:color="auto"/>
            </w:tcBorders>
          </w:tcPr>
          <w:p w14:paraId="12CDD351"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תאריך</w:t>
            </w:r>
          </w:p>
        </w:tc>
        <w:tc>
          <w:tcPr>
            <w:tcW w:w="851" w:type="dxa"/>
          </w:tcPr>
          <w:p w14:paraId="7D3096C6" w14:textId="77777777" w:rsidR="002C760B" w:rsidRPr="00B42827" w:rsidRDefault="002C760B" w:rsidP="00E83064">
            <w:pPr>
              <w:spacing w:line="360" w:lineRule="auto"/>
              <w:jc w:val="both"/>
              <w:rPr>
                <w:rFonts w:ascii="Arial" w:hAnsi="Arial"/>
                <w:sz w:val="22"/>
                <w:szCs w:val="22"/>
                <w:rtl/>
              </w:rPr>
            </w:pPr>
          </w:p>
        </w:tc>
        <w:tc>
          <w:tcPr>
            <w:tcW w:w="2693" w:type="dxa"/>
            <w:tcBorders>
              <w:top w:val="single" w:sz="4" w:space="0" w:color="auto"/>
            </w:tcBorders>
          </w:tcPr>
          <w:p w14:paraId="4C152DA7"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שם וחתימת מורשה/י החתימה</w:t>
            </w:r>
          </w:p>
        </w:tc>
        <w:tc>
          <w:tcPr>
            <w:tcW w:w="709" w:type="dxa"/>
          </w:tcPr>
          <w:p w14:paraId="63854618" w14:textId="77777777" w:rsidR="002C760B" w:rsidRPr="00B42827" w:rsidRDefault="002C760B" w:rsidP="00E83064">
            <w:pPr>
              <w:spacing w:line="360" w:lineRule="auto"/>
              <w:jc w:val="both"/>
              <w:rPr>
                <w:rFonts w:ascii="Arial" w:hAnsi="Arial"/>
                <w:sz w:val="22"/>
                <w:szCs w:val="22"/>
                <w:rtl/>
              </w:rPr>
            </w:pPr>
          </w:p>
        </w:tc>
        <w:tc>
          <w:tcPr>
            <w:tcW w:w="2410" w:type="dxa"/>
            <w:tcBorders>
              <w:top w:val="single" w:sz="4" w:space="0" w:color="auto"/>
            </w:tcBorders>
          </w:tcPr>
          <w:p w14:paraId="0ADEEC2D"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חותמת התאגיד</w:t>
            </w:r>
          </w:p>
        </w:tc>
      </w:tr>
    </w:tbl>
    <w:p w14:paraId="04EF8D35" w14:textId="77777777" w:rsidR="002C760B" w:rsidRPr="00B42827" w:rsidRDefault="002C760B" w:rsidP="002C760B">
      <w:pPr>
        <w:widowControl w:val="0"/>
        <w:adjustRightInd w:val="0"/>
        <w:spacing w:before="120" w:after="120" w:line="360" w:lineRule="auto"/>
        <w:textAlignment w:val="baseline"/>
        <w:rPr>
          <w:rFonts w:asciiTheme="majorBidi" w:hAnsiTheme="majorBidi"/>
          <w:szCs w:val="24"/>
          <w:rtl/>
        </w:rPr>
      </w:pPr>
    </w:p>
    <w:p w14:paraId="7508E5D2" w14:textId="77777777" w:rsidR="002C760B" w:rsidRPr="00B42827" w:rsidRDefault="002C760B" w:rsidP="002C760B">
      <w:pPr>
        <w:widowControl w:val="0"/>
        <w:adjustRightInd w:val="0"/>
        <w:spacing w:before="120" w:after="120" w:line="360" w:lineRule="auto"/>
        <w:jc w:val="center"/>
        <w:textAlignment w:val="baseline"/>
        <w:rPr>
          <w:rFonts w:asciiTheme="majorBidi" w:hAnsiTheme="majorBidi"/>
          <w:b/>
          <w:bCs/>
          <w:szCs w:val="24"/>
          <w:u w:val="single"/>
          <w:rtl/>
        </w:rPr>
      </w:pPr>
      <w:r w:rsidRPr="00B42827">
        <w:rPr>
          <w:rFonts w:asciiTheme="majorBidi" w:hAnsiTheme="majorBidi"/>
          <w:b/>
          <w:bCs/>
          <w:szCs w:val="24"/>
          <w:u w:val="single"/>
          <w:rtl/>
        </w:rPr>
        <w:t>אישור עו</w:t>
      </w:r>
      <w:r w:rsidRPr="00B42827">
        <w:rPr>
          <w:rFonts w:asciiTheme="majorBidi" w:hAnsiTheme="majorBidi" w:hint="cs"/>
          <w:b/>
          <w:bCs/>
          <w:szCs w:val="24"/>
          <w:u w:val="single"/>
          <w:rtl/>
        </w:rPr>
        <w:t>רך הדין</w:t>
      </w:r>
    </w:p>
    <w:p w14:paraId="716592A3" w14:textId="77777777" w:rsidR="002C760B" w:rsidRPr="00B42827" w:rsidRDefault="002C760B" w:rsidP="002C760B">
      <w:pPr>
        <w:spacing w:line="360" w:lineRule="auto"/>
        <w:jc w:val="both"/>
        <w:rPr>
          <w:rFonts w:asciiTheme="majorBidi" w:hAnsiTheme="majorBidi"/>
          <w:szCs w:val="24"/>
          <w:rtl/>
        </w:rPr>
      </w:pPr>
      <w:r w:rsidRPr="00B42827">
        <w:rPr>
          <w:rFonts w:asciiTheme="majorBidi" w:hAnsiTheme="majorBidi"/>
          <w:szCs w:val="24"/>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14:paraId="60B7600A" w14:textId="77777777" w:rsidR="002C760B" w:rsidRPr="00B42827" w:rsidRDefault="002C760B" w:rsidP="002C760B">
      <w:pPr>
        <w:spacing w:line="360" w:lineRule="auto"/>
        <w:jc w:val="both"/>
        <w:rPr>
          <w:rFonts w:asciiTheme="majorBidi" w:hAnsiTheme="majorBidi"/>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2C760B" w:rsidRPr="00B42827" w14:paraId="4E82CD1D" w14:textId="77777777" w:rsidTr="00E83064">
        <w:trPr>
          <w:jc w:val="center"/>
        </w:trPr>
        <w:tc>
          <w:tcPr>
            <w:tcW w:w="2144" w:type="dxa"/>
            <w:tcBorders>
              <w:top w:val="single" w:sz="4" w:space="0" w:color="auto"/>
            </w:tcBorders>
          </w:tcPr>
          <w:p w14:paraId="75EC3DF7"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תאריך</w:t>
            </w:r>
          </w:p>
        </w:tc>
        <w:tc>
          <w:tcPr>
            <w:tcW w:w="1134" w:type="dxa"/>
          </w:tcPr>
          <w:p w14:paraId="031220E0" w14:textId="77777777" w:rsidR="002C760B" w:rsidRPr="00B42827" w:rsidRDefault="002C760B" w:rsidP="00E83064">
            <w:pPr>
              <w:spacing w:line="360" w:lineRule="auto"/>
              <w:jc w:val="both"/>
              <w:rPr>
                <w:rFonts w:ascii="Arial" w:hAnsi="Arial"/>
                <w:sz w:val="22"/>
                <w:szCs w:val="22"/>
                <w:rtl/>
              </w:rPr>
            </w:pPr>
          </w:p>
        </w:tc>
        <w:tc>
          <w:tcPr>
            <w:tcW w:w="2409" w:type="dxa"/>
            <w:tcBorders>
              <w:top w:val="single" w:sz="4" w:space="0" w:color="auto"/>
            </w:tcBorders>
          </w:tcPr>
          <w:p w14:paraId="6983D377"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מס' רישיון</w:t>
            </w:r>
          </w:p>
        </w:tc>
        <w:tc>
          <w:tcPr>
            <w:tcW w:w="993" w:type="dxa"/>
          </w:tcPr>
          <w:p w14:paraId="01546EE1" w14:textId="77777777" w:rsidR="002C760B" w:rsidRPr="00B42827" w:rsidRDefault="002C760B" w:rsidP="00E83064">
            <w:pPr>
              <w:spacing w:line="360" w:lineRule="auto"/>
              <w:jc w:val="both"/>
              <w:rPr>
                <w:rFonts w:ascii="Arial" w:hAnsi="Arial"/>
                <w:sz w:val="22"/>
                <w:szCs w:val="22"/>
                <w:rtl/>
              </w:rPr>
            </w:pPr>
          </w:p>
        </w:tc>
        <w:tc>
          <w:tcPr>
            <w:tcW w:w="2268" w:type="dxa"/>
            <w:tcBorders>
              <w:top w:val="single" w:sz="4" w:space="0" w:color="auto"/>
            </w:tcBorders>
          </w:tcPr>
          <w:p w14:paraId="1F2E4E69"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חתימה וחותמת</w:t>
            </w:r>
          </w:p>
        </w:tc>
      </w:tr>
    </w:tbl>
    <w:p w14:paraId="0B03B502" w14:textId="77777777" w:rsidR="00DF7B67" w:rsidRPr="00314B9E" w:rsidRDefault="00DF7B67" w:rsidP="00314B9E">
      <w:pPr>
        <w:spacing w:line="360" w:lineRule="auto"/>
        <w:jc w:val="both"/>
        <w:rPr>
          <w:rFonts w:asciiTheme="majorBidi" w:hAnsiTheme="majorBidi"/>
          <w:szCs w:val="24"/>
          <w:rtl/>
        </w:rPr>
      </w:pPr>
    </w:p>
    <w:p w14:paraId="2843B2E5" w14:textId="77777777" w:rsidR="00DF7B67" w:rsidRPr="00314B9E" w:rsidRDefault="00DF7B67" w:rsidP="00314B9E">
      <w:pPr>
        <w:spacing w:line="360" w:lineRule="auto"/>
        <w:jc w:val="both"/>
        <w:rPr>
          <w:rFonts w:asciiTheme="majorBidi" w:hAnsiTheme="majorBidi"/>
          <w:szCs w:val="24"/>
          <w:rtl/>
        </w:rPr>
      </w:pPr>
    </w:p>
    <w:p w14:paraId="4832B243" w14:textId="77777777" w:rsidR="00DF7B67" w:rsidRPr="00314B9E" w:rsidRDefault="00DF7B67" w:rsidP="00314B9E">
      <w:pPr>
        <w:spacing w:line="360" w:lineRule="auto"/>
        <w:jc w:val="both"/>
        <w:rPr>
          <w:rFonts w:asciiTheme="majorBidi" w:hAnsiTheme="majorBidi"/>
          <w:szCs w:val="24"/>
          <w:rtl/>
        </w:rPr>
      </w:pPr>
    </w:p>
    <w:p w14:paraId="5BEDA195" w14:textId="77777777" w:rsidR="00DF7B67" w:rsidRPr="00314B9E" w:rsidRDefault="00DF7B67" w:rsidP="00314B9E">
      <w:pPr>
        <w:spacing w:line="360" w:lineRule="auto"/>
        <w:jc w:val="both"/>
        <w:rPr>
          <w:rFonts w:asciiTheme="majorBidi" w:hAnsiTheme="majorBidi"/>
          <w:szCs w:val="24"/>
          <w:rtl/>
        </w:rPr>
      </w:pPr>
    </w:p>
    <w:p w14:paraId="03AC62A8" w14:textId="2AB7E86D" w:rsidR="00456604" w:rsidRPr="00E84A64" w:rsidRDefault="00456604">
      <w:pPr>
        <w:bidi w:val="0"/>
        <w:rPr>
          <w:rFonts w:asciiTheme="majorBidi" w:hAnsiTheme="majorBidi"/>
          <w:b/>
          <w:bCs/>
          <w:sz w:val="28"/>
          <w:szCs w:val="28"/>
        </w:rPr>
      </w:pPr>
    </w:p>
    <w:p w14:paraId="1E99C941" w14:textId="77777777" w:rsidR="006C679B" w:rsidRDefault="006C679B">
      <w:r>
        <w:rPr>
          <w:b/>
          <w:bCs/>
        </w:rPr>
        <w:br w:type="page"/>
      </w:r>
    </w:p>
    <w:tbl>
      <w:tblPr>
        <w:tblpPr w:leftFromText="181" w:rightFromText="181" w:bottomFromText="284" w:vertAnchor="text" w:horzAnchor="margin" w:tblpY="-76"/>
        <w:bidiVisual/>
        <w:tblW w:w="5000" w:type="pct"/>
        <w:tblBorders>
          <w:bottom w:val="single" w:sz="4" w:space="0" w:color="auto"/>
          <w:insideH w:val="single" w:sz="4" w:space="0" w:color="auto"/>
        </w:tblBorders>
        <w:tblCellMar>
          <w:right w:w="170" w:type="dxa"/>
        </w:tblCellMar>
        <w:tblLook w:val="01E0" w:firstRow="1" w:lastRow="1" w:firstColumn="1" w:lastColumn="1" w:noHBand="0" w:noVBand="0"/>
      </w:tblPr>
      <w:tblGrid>
        <w:gridCol w:w="9016"/>
      </w:tblGrid>
      <w:tr w:rsidR="00FD28AA" w:rsidRPr="00314B9E" w14:paraId="5AC76B0E" w14:textId="77777777" w:rsidTr="00A430B0">
        <w:trPr>
          <w:trHeight w:hRule="exact" w:val="561"/>
        </w:trPr>
        <w:tc>
          <w:tcPr>
            <w:tcW w:w="5000" w:type="pct"/>
            <w:tcBorders>
              <w:top w:val="nil"/>
              <w:bottom w:val="nil"/>
            </w:tcBorders>
            <w:shd w:val="clear" w:color="auto" w:fill="D9D9D9" w:themeFill="background1" w:themeFillShade="D9"/>
            <w:vAlign w:val="center"/>
          </w:tcPr>
          <w:p w14:paraId="07517378" w14:textId="6BE72C42" w:rsidR="00FD28AA" w:rsidRPr="00F410B9" w:rsidRDefault="00FD28AA" w:rsidP="00E83064">
            <w:pPr>
              <w:pStyle w:val="afffc"/>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ט'1</w:t>
            </w:r>
          </w:p>
        </w:tc>
      </w:tr>
      <w:tr w:rsidR="00FD28AA" w:rsidRPr="00E84A64" w14:paraId="7D9ABD13" w14:textId="77777777" w:rsidTr="00A430B0">
        <w:trPr>
          <w:trHeight w:hRule="exact" w:val="561"/>
        </w:trPr>
        <w:tc>
          <w:tcPr>
            <w:tcW w:w="5000" w:type="pct"/>
            <w:tcBorders>
              <w:top w:val="nil"/>
              <w:bottom w:val="nil"/>
            </w:tcBorders>
            <w:shd w:val="clear" w:color="auto" w:fill="1B3461"/>
            <w:vAlign w:val="center"/>
          </w:tcPr>
          <w:p w14:paraId="2F62D539" w14:textId="77777777" w:rsidR="00FD28AA" w:rsidRPr="00E84A64" w:rsidRDefault="00FD28AA" w:rsidP="00FD28AA">
            <w:pPr>
              <w:pStyle w:val="afffc"/>
              <w:jc w:val="left"/>
              <w:rPr>
                <w:rFonts w:asciiTheme="majorBidi" w:hAnsiTheme="majorBidi" w:cs="David"/>
                <w:rtl/>
              </w:rPr>
            </w:pPr>
            <w:r w:rsidRPr="00E84A64">
              <w:rPr>
                <w:rFonts w:asciiTheme="majorBidi" w:hAnsiTheme="majorBidi" w:cs="David" w:hint="cs"/>
                <w:b w:val="0"/>
                <w:i/>
                <w:rtl/>
              </w:rPr>
              <w:t>התחייבות</w:t>
            </w:r>
            <w:r w:rsidRPr="00E84A64">
              <w:rPr>
                <w:rFonts w:asciiTheme="majorBidi" w:hAnsiTheme="majorBidi" w:cs="David"/>
                <w:b w:val="0"/>
                <w:i/>
                <w:rtl/>
              </w:rPr>
              <w:t xml:space="preserve"> </w:t>
            </w:r>
            <w:r w:rsidRPr="00E84A64">
              <w:rPr>
                <w:rFonts w:asciiTheme="majorBidi" w:hAnsiTheme="majorBidi" w:cs="David" w:hint="cs"/>
                <w:b w:val="0"/>
                <w:i/>
                <w:rtl/>
              </w:rPr>
              <w:t>בדבר</w:t>
            </w:r>
            <w:r w:rsidRPr="00E84A64">
              <w:rPr>
                <w:rFonts w:asciiTheme="majorBidi" w:hAnsiTheme="majorBidi" w:cs="David"/>
                <w:b w:val="0"/>
                <w:i/>
                <w:rtl/>
              </w:rPr>
              <w:t xml:space="preserve"> </w:t>
            </w:r>
            <w:r w:rsidRPr="00E84A64">
              <w:rPr>
                <w:rFonts w:asciiTheme="majorBidi" w:hAnsiTheme="majorBidi" w:cs="David" w:hint="cs"/>
                <w:b w:val="0"/>
                <w:i/>
                <w:rtl/>
              </w:rPr>
              <w:t>שמירה</w:t>
            </w:r>
            <w:r w:rsidRPr="00E84A64">
              <w:rPr>
                <w:rFonts w:asciiTheme="majorBidi" w:hAnsiTheme="majorBidi" w:cs="David"/>
                <w:b w:val="0"/>
                <w:i/>
                <w:rtl/>
              </w:rPr>
              <w:t xml:space="preserve"> </w:t>
            </w:r>
            <w:r w:rsidRPr="00E84A64">
              <w:rPr>
                <w:rFonts w:asciiTheme="majorBidi" w:hAnsiTheme="majorBidi" w:cs="David" w:hint="cs"/>
                <w:b w:val="0"/>
                <w:i/>
                <w:rtl/>
              </w:rPr>
              <w:t>על</w:t>
            </w:r>
            <w:r w:rsidRPr="00E84A64">
              <w:rPr>
                <w:rFonts w:asciiTheme="majorBidi" w:hAnsiTheme="majorBidi" w:cs="David"/>
                <w:b w:val="0"/>
                <w:i/>
                <w:rtl/>
              </w:rPr>
              <w:t xml:space="preserve"> </w:t>
            </w:r>
            <w:r w:rsidRPr="00E84A64">
              <w:rPr>
                <w:rFonts w:asciiTheme="majorBidi" w:hAnsiTheme="majorBidi" w:cs="David" w:hint="cs"/>
                <w:b w:val="0"/>
                <w:i/>
                <w:rtl/>
              </w:rPr>
              <w:t>סודיות</w:t>
            </w:r>
          </w:p>
        </w:tc>
      </w:tr>
    </w:tbl>
    <w:p w14:paraId="34548C25" w14:textId="77777777" w:rsidR="001E4E26" w:rsidRPr="00E84A64" w:rsidRDefault="001E5A2F" w:rsidP="00314B9E">
      <w:pPr>
        <w:spacing w:line="360" w:lineRule="auto"/>
        <w:ind w:firstLine="720"/>
        <w:jc w:val="center"/>
        <w:rPr>
          <w:rFonts w:asciiTheme="majorBidi" w:hAnsiTheme="majorBidi"/>
          <w:b/>
          <w:bCs/>
          <w:szCs w:val="24"/>
          <w:u w:val="single"/>
          <w:rtl/>
        </w:rPr>
      </w:pPr>
      <w:r w:rsidRPr="00E84A64">
        <w:rPr>
          <w:rFonts w:asciiTheme="majorBidi" w:hAnsiTheme="majorBidi"/>
          <w:b/>
          <w:bCs/>
          <w:szCs w:val="24"/>
          <w:u w:val="single"/>
          <w:rtl/>
        </w:rPr>
        <w:t>(נוסח לחתימת כל אחד מ</w:t>
      </w:r>
      <w:r w:rsidR="001E4E26" w:rsidRPr="00E84A64">
        <w:rPr>
          <w:rFonts w:asciiTheme="majorBidi" w:hAnsiTheme="majorBidi"/>
          <w:b/>
          <w:bCs/>
          <w:szCs w:val="24"/>
          <w:u w:val="single"/>
          <w:rtl/>
        </w:rPr>
        <w:t>אנשי הצוות</w:t>
      </w:r>
      <w:r w:rsidR="00627257" w:rsidRPr="00E84A64">
        <w:rPr>
          <w:rFonts w:asciiTheme="majorBidi" w:hAnsiTheme="majorBidi"/>
          <w:b/>
          <w:bCs/>
          <w:szCs w:val="24"/>
          <w:u w:val="single"/>
          <w:rtl/>
        </w:rPr>
        <w:t xml:space="preserve"> מטעם ה</w:t>
      </w:r>
      <w:r w:rsidR="00A05BCB">
        <w:rPr>
          <w:rFonts w:asciiTheme="majorBidi" w:hAnsiTheme="majorBidi"/>
          <w:b/>
          <w:bCs/>
          <w:szCs w:val="24"/>
          <w:u w:val="single"/>
          <w:rtl/>
        </w:rPr>
        <w:t>קבלן</w:t>
      </w:r>
      <w:r w:rsidRPr="00E84A64">
        <w:rPr>
          <w:rFonts w:asciiTheme="majorBidi" w:hAnsiTheme="majorBidi"/>
          <w:b/>
          <w:bCs/>
          <w:szCs w:val="24"/>
          <w:u w:val="single"/>
          <w:rtl/>
        </w:rPr>
        <w:t>)</w:t>
      </w:r>
    </w:p>
    <w:p w14:paraId="2A91463A" w14:textId="77777777" w:rsidR="00E84A64" w:rsidRPr="00E84A64" w:rsidRDefault="00E84A64" w:rsidP="00314B9E">
      <w:pPr>
        <w:spacing w:line="360" w:lineRule="auto"/>
        <w:ind w:firstLine="720"/>
        <w:jc w:val="center"/>
        <w:rPr>
          <w:rFonts w:asciiTheme="majorBidi" w:hAnsiTheme="majorBidi"/>
          <w:b/>
          <w:bCs/>
          <w:szCs w:val="24"/>
          <w:u w:val="single"/>
          <w:rtl/>
        </w:rPr>
      </w:pPr>
    </w:p>
    <w:p w14:paraId="223FF04B" w14:textId="7C5322D8" w:rsidR="001E4E26" w:rsidRPr="00E84A64" w:rsidRDefault="00FE18EB" w:rsidP="00130EAC">
      <w:pPr>
        <w:spacing w:after="240" w:line="360" w:lineRule="auto"/>
        <w:ind w:left="1440" w:hanging="1440"/>
        <w:jc w:val="both"/>
        <w:rPr>
          <w:rFonts w:asciiTheme="majorBidi" w:hAnsiTheme="majorBidi"/>
          <w:b/>
          <w:bCs/>
          <w:sz w:val="22"/>
          <w:szCs w:val="22"/>
          <w:rtl/>
        </w:rPr>
      </w:pPr>
      <w:r w:rsidRPr="00E84A64">
        <w:rPr>
          <w:rFonts w:asciiTheme="majorBidi" w:hAnsiTheme="majorBidi"/>
          <w:sz w:val="22"/>
          <w:szCs w:val="22"/>
          <w:rtl/>
        </w:rPr>
        <w:t>הואיל:</w:t>
      </w:r>
      <w:r w:rsidRPr="00E84A64">
        <w:rPr>
          <w:rFonts w:asciiTheme="majorBidi" w:hAnsiTheme="majorBidi"/>
          <w:sz w:val="22"/>
          <w:szCs w:val="22"/>
          <w:rtl/>
        </w:rPr>
        <w:tab/>
        <w:t>ו</w:t>
      </w:r>
      <w:r w:rsidR="001E4E26" w:rsidRPr="00E84A64">
        <w:rPr>
          <w:rFonts w:asciiTheme="majorBidi" w:hAnsiTheme="majorBidi"/>
          <w:sz w:val="22"/>
          <w:szCs w:val="22"/>
          <w:rtl/>
        </w:rPr>
        <w:t>בין  ____________ (להלן:</w:t>
      </w:r>
      <w:r w:rsidR="00FD28AA" w:rsidRPr="00E84A64">
        <w:rPr>
          <w:rFonts w:asciiTheme="majorBidi" w:hAnsiTheme="majorBidi" w:hint="cs"/>
          <w:sz w:val="22"/>
          <w:szCs w:val="22"/>
          <w:rtl/>
        </w:rPr>
        <w:t xml:space="preserve"> </w:t>
      </w:r>
      <w:r w:rsidR="001E4E26" w:rsidRPr="00E84A64">
        <w:rPr>
          <w:rFonts w:asciiTheme="majorBidi" w:hAnsiTheme="majorBidi"/>
          <w:sz w:val="22"/>
          <w:szCs w:val="22"/>
          <w:rtl/>
        </w:rPr>
        <w:t>"</w:t>
      </w:r>
      <w:r w:rsidR="001E4E26" w:rsidRPr="00E84A64">
        <w:rPr>
          <w:rFonts w:asciiTheme="majorBidi" w:hAnsiTheme="majorBidi"/>
          <w:b/>
          <w:bCs/>
          <w:sz w:val="22"/>
          <w:szCs w:val="22"/>
          <w:rtl/>
        </w:rPr>
        <w:t>ה</w:t>
      </w:r>
      <w:r w:rsidR="00A05BCB">
        <w:rPr>
          <w:rFonts w:asciiTheme="majorBidi" w:hAnsiTheme="majorBidi"/>
          <w:b/>
          <w:bCs/>
          <w:sz w:val="22"/>
          <w:szCs w:val="22"/>
          <w:rtl/>
        </w:rPr>
        <w:t>קבלן</w:t>
      </w:r>
      <w:r w:rsidR="001E4E26" w:rsidRPr="00E84A64">
        <w:rPr>
          <w:rFonts w:asciiTheme="majorBidi" w:hAnsiTheme="majorBidi"/>
          <w:sz w:val="22"/>
          <w:szCs w:val="22"/>
          <w:rtl/>
        </w:rPr>
        <w:t>")</w:t>
      </w:r>
      <w:r w:rsidR="001E4E26" w:rsidRPr="00E84A64">
        <w:rPr>
          <w:rFonts w:asciiTheme="majorBidi" w:hAnsiTheme="majorBidi"/>
          <w:b/>
          <w:bCs/>
          <w:sz w:val="22"/>
          <w:szCs w:val="22"/>
          <w:rtl/>
        </w:rPr>
        <w:t xml:space="preserve"> </w:t>
      </w:r>
      <w:r w:rsidR="001E4E26" w:rsidRPr="00E84A64">
        <w:rPr>
          <w:rFonts w:asciiTheme="majorBidi" w:hAnsiTheme="majorBidi"/>
          <w:sz w:val="22"/>
          <w:szCs w:val="22"/>
          <w:rtl/>
        </w:rPr>
        <w:t>לבין משרד ה</w:t>
      </w:r>
      <w:r w:rsidR="005526AA" w:rsidRPr="00E84A64">
        <w:rPr>
          <w:rFonts w:asciiTheme="majorBidi" w:hAnsiTheme="majorBidi"/>
          <w:sz w:val="22"/>
          <w:szCs w:val="22"/>
          <w:rtl/>
        </w:rPr>
        <w:t>תשתיות הלאומיות, ה</w:t>
      </w:r>
      <w:r w:rsidR="001E4E26" w:rsidRPr="00E84A64">
        <w:rPr>
          <w:rFonts w:asciiTheme="majorBidi" w:hAnsiTheme="majorBidi"/>
          <w:sz w:val="22"/>
          <w:szCs w:val="22"/>
          <w:rtl/>
        </w:rPr>
        <w:t>אנרגיה והמים (להלן: "</w:t>
      </w:r>
      <w:r w:rsidR="001E4E26" w:rsidRPr="00E84A64">
        <w:rPr>
          <w:rFonts w:asciiTheme="majorBidi" w:hAnsiTheme="majorBidi"/>
          <w:b/>
          <w:bCs/>
          <w:sz w:val="22"/>
          <w:szCs w:val="22"/>
          <w:rtl/>
        </w:rPr>
        <w:t>המשרד</w:t>
      </w:r>
      <w:r w:rsidR="001E4E26" w:rsidRPr="00E84A64">
        <w:rPr>
          <w:rFonts w:asciiTheme="majorBidi" w:hAnsiTheme="majorBidi"/>
          <w:sz w:val="22"/>
          <w:szCs w:val="22"/>
          <w:rtl/>
        </w:rPr>
        <w:t>")</w:t>
      </w:r>
      <w:r w:rsidR="001E4E26" w:rsidRPr="00E84A64">
        <w:rPr>
          <w:rFonts w:asciiTheme="majorBidi" w:hAnsiTheme="majorBidi"/>
          <w:b/>
          <w:bCs/>
          <w:sz w:val="22"/>
          <w:szCs w:val="22"/>
          <w:rtl/>
        </w:rPr>
        <w:t xml:space="preserve"> </w:t>
      </w:r>
      <w:r w:rsidRPr="00E84A64">
        <w:rPr>
          <w:rFonts w:asciiTheme="majorBidi" w:hAnsiTheme="majorBidi"/>
          <w:sz w:val="22"/>
          <w:szCs w:val="22"/>
          <w:rtl/>
        </w:rPr>
        <w:t xml:space="preserve">נחתם </w:t>
      </w:r>
      <w:r w:rsidRPr="002431FD">
        <w:rPr>
          <w:rFonts w:asciiTheme="majorBidi" w:hAnsiTheme="majorBidi"/>
          <w:sz w:val="22"/>
          <w:szCs w:val="22"/>
          <w:rtl/>
        </w:rPr>
        <w:t>הסכם</w:t>
      </w:r>
      <w:r w:rsidR="00EE1A63">
        <w:rPr>
          <w:rFonts w:asciiTheme="majorBidi" w:hAnsiTheme="majorBidi" w:hint="cs"/>
          <w:b/>
          <w:bCs/>
          <w:sz w:val="22"/>
          <w:szCs w:val="22"/>
          <w:rtl/>
        </w:rPr>
        <w:t xml:space="preserve"> </w:t>
      </w:r>
      <w:r w:rsidR="00EE1A63" w:rsidRPr="00EE1A63">
        <w:rPr>
          <w:rFonts w:asciiTheme="majorBidi" w:hAnsiTheme="majorBidi" w:hint="cs"/>
          <w:sz w:val="22"/>
          <w:szCs w:val="22"/>
          <w:rtl/>
        </w:rPr>
        <w:t>במסגרת</w:t>
      </w:r>
      <w:r w:rsidRPr="002431FD">
        <w:rPr>
          <w:rFonts w:asciiTheme="majorBidi" w:hAnsiTheme="majorBidi"/>
          <w:b/>
          <w:bCs/>
          <w:sz w:val="22"/>
          <w:szCs w:val="22"/>
          <w:rtl/>
        </w:rPr>
        <w:t xml:space="preserve"> </w:t>
      </w:r>
      <w:r w:rsidR="00EE1A63" w:rsidRPr="004074FB">
        <w:rPr>
          <w:rFonts w:asciiTheme="majorBidi" w:hAnsiTheme="majorBidi"/>
          <w:b/>
          <w:bCs/>
          <w:sz w:val="22"/>
          <w:szCs w:val="22"/>
          <w:rtl/>
        </w:rPr>
        <w:t xml:space="preserve">מכרז פומבי מס' </w:t>
      </w:r>
      <w:r w:rsidR="00130EAC">
        <w:rPr>
          <w:rFonts w:hint="cs"/>
          <w:b/>
          <w:bCs/>
          <w:sz w:val="22"/>
          <w:szCs w:val="22"/>
          <w:rtl/>
        </w:rPr>
        <w:t>27/2017</w:t>
      </w:r>
      <w:r w:rsidR="00EE1A63" w:rsidRPr="004074FB">
        <w:rPr>
          <w:rFonts w:asciiTheme="majorBidi" w:hAnsiTheme="majorBidi"/>
          <w:b/>
          <w:bCs/>
          <w:sz w:val="22"/>
          <w:szCs w:val="22"/>
          <w:rtl/>
        </w:rPr>
        <w:t xml:space="preserve"> למתן שירותי </w:t>
      </w:r>
      <w:r w:rsidR="00801357">
        <w:rPr>
          <w:rFonts w:hint="cs"/>
          <w:b/>
          <w:bCs/>
          <w:sz w:val="22"/>
          <w:szCs w:val="22"/>
          <w:rtl/>
        </w:rPr>
        <w:t>אפיון אתר והתקנת מערך בקרה לניהול אנרגיה בבתי ספר</w:t>
      </w:r>
      <w:r w:rsidR="00456604" w:rsidRPr="002431FD">
        <w:rPr>
          <w:rFonts w:asciiTheme="majorBidi" w:hAnsiTheme="majorBidi"/>
          <w:sz w:val="22"/>
          <w:szCs w:val="22"/>
          <w:rtl/>
        </w:rPr>
        <w:t xml:space="preserve"> </w:t>
      </w:r>
      <w:r w:rsidR="001E4E26" w:rsidRPr="00E84A64">
        <w:rPr>
          <w:rFonts w:asciiTheme="majorBidi" w:hAnsiTheme="majorBidi"/>
          <w:sz w:val="22"/>
          <w:szCs w:val="22"/>
          <w:rtl/>
        </w:rPr>
        <w:t>(להלן</w:t>
      </w:r>
      <w:r w:rsidRPr="00E84A64">
        <w:rPr>
          <w:rFonts w:asciiTheme="majorBidi" w:hAnsiTheme="majorBidi"/>
          <w:sz w:val="22"/>
          <w:szCs w:val="22"/>
          <w:rtl/>
        </w:rPr>
        <w:t>, בהתאמה</w:t>
      </w:r>
      <w:r w:rsidR="001E4E26" w:rsidRPr="00E84A64">
        <w:rPr>
          <w:rFonts w:asciiTheme="majorBidi" w:hAnsiTheme="majorBidi"/>
          <w:sz w:val="22"/>
          <w:szCs w:val="22"/>
          <w:rtl/>
        </w:rPr>
        <w:t>:</w:t>
      </w:r>
      <w:r w:rsidRPr="00E84A64">
        <w:rPr>
          <w:rFonts w:asciiTheme="majorBidi" w:hAnsiTheme="majorBidi"/>
          <w:b/>
          <w:bCs/>
          <w:sz w:val="22"/>
          <w:szCs w:val="22"/>
          <w:rtl/>
        </w:rPr>
        <w:t xml:space="preserve"> </w:t>
      </w:r>
      <w:r w:rsidRPr="00E84A64">
        <w:rPr>
          <w:rFonts w:asciiTheme="majorBidi" w:hAnsiTheme="majorBidi"/>
          <w:sz w:val="22"/>
          <w:szCs w:val="22"/>
          <w:rtl/>
        </w:rPr>
        <w:t>"</w:t>
      </w:r>
      <w:r w:rsidRPr="00E84A64">
        <w:rPr>
          <w:rFonts w:asciiTheme="majorBidi" w:hAnsiTheme="majorBidi"/>
          <w:b/>
          <w:bCs/>
          <w:sz w:val="22"/>
          <w:szCs w:val="22"/>
          <w:rtl/>
        </w:rPr>
        <w:t>ההסכם</w:t>
      </w:r>
      <w:r w:rsidRPr="00E84A64">
        <w:rPr>
          <w:rFonts w:asciiTheme="majorBidi" w:hAnsiTheme="majorBidi"/>
          <w:sz w:val="22"/>
          <w:szCs w:val="22"/>
          <w:rtl/>
        </w:rPr>
        <w:t>",</w:t>
      </w:r>
      <w:r w:rsidR="001E4E26" w:rsidRPr="00E84A64">
        <w:rPr>
          <w:rFonts w:asciiTheme="majorBidi" w:hAnsiTheme="majorBidi"/>
          <w:sz w:val="22"/>
          <w:szCs w:val="22"/>
          <w:rtl/>
        </w:rPr>
        <w:t xml:space="preserve"> "</w:t>
      </w:r>
      <w:r w:rsidR="001E4E26" w:rsidRPr="00E84A64">
        <w:rPr>
          <w:rFonts w:asciiTheme="majorBidi" w:hAnsiTheme="majorBidi"/>
          <w:b/>
          <w:bCs/>
          <w:sz w:val="22"/>
          <w:szCs w:val="22"/>
          <w:rtl/>
        </w:rPr>
        <w:t>השירותים</w:t>
      </w:r>
      <w:r w:rsidR="001E4E26" w:rsidRPr="00E84A64">
        <w:rPr>
          <w:rFonts w:asciiTheme="majorBidi" w:hAnsiTheme="majorBidi"/>
          <w:sz w:val="22"/>
          <w:szCs w:val="22"/>
          <w:rtl/>
        </w:rPr>
        <w:t>")</w:t>
      </w:r>
      <w:r w:rsidR="00FD28AA" w:rsidRPr="00E84A64">
        <w:rPr>
          <w:rFonts w:asciiTheme="majorBidi" w:hAnsiTheme="majorBidi" w:hint="cs"/>
          <w:sz w:val="22"/>
          <w:szCs w:val="22"/>
          <w:rtl/>
        </w:rPr>
        <w:t>;</w:t>
      </w:r>
    </w:p>
    <w:p w14:paraId="09F24331" w14:textId="77777777" w:rsidR="001E4E26" w:rsidRPr="00E84A64" w:rsidRDefault="001E4E26" w:rsidP="00E84A64">
      <w:pPr>
        <w:spacing w:after="240"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w:t>
      </w:r>
      <w:r w:rsidRPr="00E84A64">
        <w:rPr>
          <w:rFonts w:asciiTheme="majorBidi" w:hAnsiTheme="majorBidi"/>
          <w:sz w:val="22"/>
          <w:szCs w:val="22"/>
          <w:rtl/>
        </w:rPr>
        <w:tab/>
      </w:r>
      <w:r w:rsidR="00FE18EB" w:rsidRPr="00E84A64">
        <w:rPr>
          <w:rFonts w:asciiTheme="majorBidi" w:hAnsiTheme="majorBidi"/>
          <w:sz w:val="22"/>
          <w:szCs w:val="22"/>
          <w:rtl/>
        </w:rPr>
        <w:t xml:space="preserve"> </w:t>
      </w:r>
      <w:r w:rsidRPr="00E84A64">
        <w:rPr>
          <w:rFonts w:asciiTheme="majorBidi" w:hAnsiTheme="majorBidi"/>
          <w:sz w:val="22"/>
          <w:szCs w:val="22"/>
          <w:rtl/>
        </w:rPr>
        <w:t>ואני מועסק על-ידי ה</w:t>
      </w:r>
      <w:r w:rsidR="00A05BCB">
        <w:rPr>
          <w:rFonts w:asciiTheme="majorBidi" w:hAnsiTheme="majorBidi"/>
          <w:sz w:val="22"/>
          <w:szCs w:val="22"/>
          <w:rtl/>
        </w:rPr>
        <w:t>קבלן</w:t>
      </w:r>
      <w:r w:rsidR="001E5A2F" w:rsidRPr="00E84A64">
        <w:rPr>
          <w:rFonts w:asciiTheme="majorBidi" w:hAnsiTheme="majorBidi"/>
          <w:sz w:val="22"/>
          <w:szCs w:val="22"/>
          <w:rtl/>
        </w:rPr>
        <w:t>, בין הית</w:t>
      </w:r>
      <w:r w:rsidRPr="00E84A64">
        <w:rPr>
          <w:rFonts w:asciiTheme="majorBidi" w:hAnsiTheme="majorBidi"/>
          <w:sz w:val="22"/>
          <w:szCs w:val="22"/>
          <w:rtl/>
        </w:rPr>
        <w:t xml:space="preserve">ר לשם </w:t>
      </w:r>
      <w:r w:rsidR="001E5A2F" w:rsidRPr="00E84A64">
        <w:rPr>
          <w:rFonts w:asciiTheme="majorBidi" w:hAnsiTheme="majorBidi"/>
          <w:sz w:val="22"/>
          <w:szCs w:val="22"/>
          <w:rtl/>
        </w:rPr>
        <w:t xml:space="preserve">הענקת </w:t>
      </w:r>
      <w:r w:rsidRPr="00E84A64">
        <w:rPr>
          <w:rFonts w:asciiTheme="majorBidi" w:hAnsiTheme="majorBidi"/>
          <w:sz w:val="22"/>
          <w:szCs w:val="22"/>
          <w:rtl/>
        </w:rPr>
        <w:t>השירותים למשרד;</w:t>
      </w:r>
    </w:p>
    <w:p w14:paraId="2E086F64" w14:textId="77777777" w:rsidR="001E4E26" w:rsidRPr="00E84A64" w:rsidRDefault="001E4E26" w:rsidP="00E84A64">
      <w:pPr>
        <w:spacing w:after="240"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w:t>
      </w:r>
      <w:r w:rsidRPr="00E84A64">
        <w:rPr>
          <w:rFonts w:asciiTheme="majorBidi" w:hAnsiTheme="majorBidi"/>
          <w:sz w:val="22"/>
          <w:szCs w:val="22"/>
          <w:rtl/>
        </w:rPr>
        <w:tab/>
      </w:r>
      <w:r w:rsidR="00FE18EB" w:rsidRPr="00E84A64">
        <w:rPr>
          <w:rFonts w:asciiTheme="majorBidi" w:hAnsiTheme="majorBidi"/>
          <w:sz w:val="22"/>
          <w:szCs w:val="22"/>
          <w:rtl/>
        </w:rPr>
        <w:t xml:space="preserve"> </w:t>
      </w:r>
      <w:r w:rsidRPr="00E84A64">
        <w:rPr>
          <w:rFonts w:asciiTheme="majorBidi" w:hAnsiTheme="majorBidi"/>
          <w:sz w:val="22"/>
          <w:szCs w:val="22"/>
          <w:rtl/>
        </w:rPr>
        <w:t>והמשרד הסכים להתקשר עם ה</w:t>
      </w:r>
      <w:r w:rsidR="00A05BCB">
        <w:rPr>
          <w:rFonts w:asciiTheme="majorBidi" w:hAnsiTheme="majorBidi"/>
          <w:sz w:val="22"/>
          <w:szCs w:val="22"/>
          <w:rtl/>
        </w:rPr>
        <w:t>קבלן</w:t>
      </w:r>
      <w:r w:rsidRPr="00E84A64">
        <w:rPr>
          <w:rFonts w:asciiTheme="majorBidi" w:hAnsiTheme="majorBidi"/>
          <w:sz w:val="22"/>
          <w:szCs w:val="22"/>
          <w:rtl/>
        </w:rPr>
        <w:t xml:space="preserve"> בתנאי כי ה</w:t>
      </w:r>
      <w:r w:rsidR="00A05BCB">
        <w:rPr>
          <w:rFonts w:asciiTheme="majorBidi" w:hAnsiTheme="majorBidi"/>
          <w:sz w:val="22"/>
          <w:szCs w:val="22"/>
          <w:rtl/>
        </w:rPr>
        <w:t>קבלן</w:t>
      </w:r>
      <w:r w:rsidRPr="00E84A64">
        <w:rPr>
          <w:rFonts w:asciiTheme="majorBidi" w:hAnsiTheme="majorBidi"/>
          <w:sz w:val="22"/>
          <w:szCs w:val="22"/>
          <w:rtl/>
        </w:rPr>
        <w:t>,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ה</w:t>
      </w:r>
      <w:r w:rsidR="00A05BCB">
        <w:rPr>
          <w:rFonts w:asciiTheme="majorBidi" w:hAnsiTheme="majorBidi"/>
          <w:sz w:val="22"/>
          <w:szCs w:val="22"/>
          <w:rtl/>
        </w:rPr>
        <w:t>קבלן</w:t>
      </w:r>
      <w:r w:rsidRPr="00E84A64">
        <w:rPr>
          <w:rFonts w:asciiTheme="majorBidi" w:hAnsiTheme="majorBidi"/>
          <w:sz w:val="22"/>
          <w:szCs w:val="22"/>
          <w:rtl/>
        </w:rPr>
        <w:t xml:space="preserve"> לעשות את כל הדרוש למניעת מצב של ניגוד עניינים ושמירת סודיות המידע כהגדרתו להלן;</w:t>
      </w:r>
    </w:p>
    <w:p w14:paraId="14A618D6" w14:textId="77777777" w:rsidR="001E4E26" w:rsidRPr="00E84A64" w:rsidRDefault="001E4E26" w:rsidP="00E84A64">
      <w:pPr>
        <w:spacing w:after="240"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 xml:space="preserve">: </w:t>
      </w:r>
      <w:r w:rsidRPr="00E84A64">
        <w:rPr>
          <w:rFonts w:asciiTheme="majorBidi" w:hAnsiTheme="majorBidi"/>
          <w:sz w:val="22"/>
          <w:szCs w:val="22"/>
          <w:rtl/>
        </w:rPr>
        <w:tab/>
        <w:t>והוסבר לי וידוע לי כי במהלך העסקתי או בקשר אליה יתכן כי אעסוק או אקבל לחזקתי או יבוא לידיעתי מידע (</w:t>
      </w:r>
      <w:r w:rsidRPr="00E84A64">
        <w:rPr>
          <w:rFonts w:asciiTheme="majorBidi" w:hAnsiTheme="majorBidi"/>
          <w:sz w:val="22"/>
          <w:szCs w:val="22"/>
        </w:rPr>
        <w:t>Information</w:t>
      </w:r>
      <w:r w:rsidRPr="00E84A64">
        <w:rPr>
          <w:rFonts w:asciiTheme="majorBidi" w:hAnsiTheme="majorBidi"/>
          <w:sz w:val="22"/>
          <w:szCs w:val="22"/>
          <w:rtl/>
        </w:rPr>
        <w:t xml:space="preserve">), או ידע </w:t>
      </w:r>
      <w:r w:rsidRPr="00E84A64">
        <w:rPr>
          <w:rFonts w:asciiTheme="majorBidi" w:hAnsiTheme="majorBidi"/>
          <w:sz w:val="22"/>
          <w:szCs w:val="22"/>
        </w:rPr>
        <w:t>Know- How)</w:t>
      </w:r>
      <w:r w:rsidRPr="00E84A64">
        <w:rPr>
          <w:rFonts w:asciiTheme="majorBidi" w:hAnsiTheme="majorBidi"/>
          <w:sz w:val="22"/>
          <w:szCs w:val="22"/>
          <w:rtl/>
        </w:rPr>
        <w:t xml:space="preserve">) כלשהם </w:t>
      </w:r>
      <w:r w:rsidR="00DD7F39">
        <w:rPr>
          <w:rFonts w:asciiTheme="majorBidi" w:hAnsiTheme="majorBidi"/>
          <w:sz w:val="22"/>
          <w:szCs w:val="22"/>
          <w:rtl/>
        </w:rPr>
        <w:t>לרבות תכתובת, חוות דעת, חומר, ת</w:t>
      </w:r>
      <w:r w:rsidRPr="00E84A64">
        <w:rPr>
          <w:rFonts w:asciiTheme="majorBidi" w:hAnsiTheme="majorBidi"/>
          <w:sz w:val="22"/>
          <w:szCs w:val="22"/>
          <w:rtl/>
        </w:rPr>
        <w:t>כנית, מסמך, רישום, שרטוט, סוד מסחרי/עסקי או ידיעה כהגדרתה בסעיף 91 לחוק העונשין, תשל"ז- 1977 מסוגים שונים, שאינו מצוי בידיעת כלל הציבור או מידע ש</w:t>
      </w:r>
      <w:r w:rsidR="00443775" w:rsidRPr="00E84A64">
        <w:rPr>
          <w:rFonts w:asciiTheme="majorBidi" w:hAnsiTheme="majorBidi"/>
          <w:sz w:val="22"/>
          <w:szCs w:val="22"/>
          <w:rtl/>
        </w:rPr>
        <w:t xml:space="preserve">יגיע לידיעתי עקב או בקשר להסכם </w:t>
      </w:r>
      <w:r w:rsidRPr="00E84A64">
        <w:rPr>
          <w:rFonts w:asciiTheme="majorBidi" w:hAnsiTheme="majorBidi"/>
          <w:sz w:val="22"/>
          <w:szCs w:val="22"/>
          <w:rtl/>
        </w:rPr>
        <w:t>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E84A64">
        <w:rPr>
          <w:rFonts w:asciiTheme="majorBidi" w:hAnsiTheme="majorBidi"/>
          <w:b/>
          <w:bCs/>
          <w:sz w:val="22"/>
          <w:szCs w:val="22"/>
          <w:rtl/>
        </w:rPr>
        <w:t>המידע</w:t>
      </w:r>
      <w:r w:rsidRPr="00E84A64">
        <w:rPr>
          <w:rFonts w:asciiTheme="majorBidi" w:hAnsiTheme="majorBidi"/>
          <w:sz w:val="22"/>
          <w:szCs w:val="22"/>
          <w:rtl/>
        </w:rPr>
        <w:t>");</w:t>
      </w:r>
    </w:p>
    <w:p w14:paraId="4313847C" w14:textId="77777777" w:rsidR="001E4E26" w:rsidRPr="00E84A64" w:rsidRDefault="001E4E26" w:rsidP="00E84A64">
      <w:pPr>
        <w:spacing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 xml:space="preserve">: </w:t>
      </w:r>
      <w:r w:rsidRPr="00E84A64">
        <w:rPr>
          <w:rFonts w:asciiTheme="majorBidi" w:hAnsiTheme="majorBidi"/>
          <w:sz w:val="22"/>
          <w:szCs w:val="22"/>
          <w:rtl/>
        </w:rPr>
        <w:tab/>
        <w:t>והוסבר לי וידוע לי כי גילוי או אי שמירה בסוד</w:t>
      </w:r>
      <w:r w:rsidR="00443775" w:rsidRPr="00E84A64">
        <w:rPr>
          <w:rFonts w:asciiTheme="majorBidi" w:hAnsiTheme="majorBidi"/>
          <w:sz w:val="22"/>
          <w:szCs w:val="22"/>
          <w:rtl/>
        </w:rPr>
        <w:t xml:space="preserve"> של המידע או מסירתו</w:t>
      </w:r>
      <w:r w:rsidRPr="00E84A64">
        <w:rPr>
          <w:rFonts w:asciiTheme="majorBidi" w:hAnsiTheme="majorBidi"/>
          <w:sz w:val="22"/>
          <w:szCs w:val="22"/>
          <w:rtl/>
        </w:rPr>
        <w:t xml:space="preserve"> בכל צורה שהיא לכל אדם או גוף כלשהם מלבד לנציגי המשרד המוסמכים לעניין ההסכם, ללא קבלת אישור נציג המשרד המוסמך מראש ובכתב</w:t>
      </w:r>
      <w:r w:rsidR="00443775" w:rsidRPr="00E84A64">
        <w:rPr>
          <w:rFonts w:asciiTheme="majorBidi" w:hAnsiTheme="majorBidi"/>
          <w:sz w:val="22"/>
          <w:szCs w:val="22"/>
          <w:rtl/>
        </w:rPr>
        <w:t>,</w:t>
      </w:r>
      <w:r w:rsidRPr="00E84A64">
        <w:rPr>
          <w:rFonts w:asciiTheme="majorBidi" w:hAnsiTheme="majorBidi"/>
          <w:sz w:val="22"/>
          <w:szCs w:val="22"/>
          <w:rtl/>
        </w:rPr>
        <w:t xml:space="preserve"> עלול לגרום למשרד או לצדדים נזק מרובה ומהווה עבירה פלילית לפי סעיף 118 לחוק העונשין, תשל"ז- 1977 וחוק הגנת הפרטיות, התשמ"א- 1981;</w:t>
      </w:r>
    </w:p>
    <w:p w14:paraId="5ECE7278" w14:textId="77777777" w:rsidR="001E4E26" w:rsidRPr="00E84A64" w:rsidRDefault="001E4E26" w:rsidP="00314B9E">
      <w:pPr>
        <w:spacing w:line="360" w:lineRule="auto"/>
        <w:jc w:val="both"/>
        <w:rPr>
          <w:rFonts w:asciiTheme="majorBidi" w:hAnsiTheme="majorBidi"/>
          <w:sz w:val="22"/>
          <w:szCs w:val="22"/>
          <w:rtl/>
        </w:rPr>
      </w:pPr>
    </w:p>
    <w:p w14:paraId="310A553D" w14:textId="77777777" w:rsidR="001E4E26" w:rsidRPr="00E84A64" w:rsidRDefault="001E4E26" w:rsidP="00314B9E">
      <w:pPr>
        <w:spacing w:line="360" w:lineRule="auto"/>
        <w:ind w:left="799" w:hanging="142"/>
        <w:jc w:val="center"/>
        <w:rPr>
          <w:rFonts w:asciiTheme="majorBidi" w:hAnsiTheme="majorBidi"/>
          <w:b/>
          <w:bCs/>
          <w:sz w:val="22"/>
          <w:szCs w:val="22"/>
          <w:u w:val="single"/>
          <w:rtl/>
        </w:rPr>
      </w:pPr>
      <w:r w:rsidRPr="00E84A64">
        <w:rPr>
          <w:rFonts w:asciiTheme="majorBidi" w:hAnsiTheme="majorBidi"/>
          <w:b/>
          <w:bCs/>
          <w:sz w:val="22"/>
          <w:szCs w:val="22"/>
          <w:u w:val="single"/>
          <w:rtl/>
        </w:rPr>
        <w:t xml:space="preserve">אי לזאת, אני הח"מ מתחייב כלפי </w:t>
      </w:r>
      <w:r w:rsidR="00443775" w:rsidRPr="00E84A64">
        <w:rPr>
          <w:rFonts w:asciiTheme="majorBidi" w:hAnsiTheme="majorBidi"/>
          <w:b/>
          <w:bCs/>
          <w:sz w:val="22"/>
          <w:szCs w:val="22"/>
          <w:u w:val="single"/>
          <w:rtl/>
        </w:rPr>
        <w:t>המשרד,</w:t>
      </w:r>
      <w:r w:rsidRPr="00E84A64">
        <w:rPr>
          <w:rFonts w:asciiTheme="majorBidi" w:hAnsiTheme="majorBidi"/>
          <w:b/>
          <w:bCs/>
          <w:sz w:val="22"/>
          <w:szCs w:val="22"/>
          <w:u w:val="single"/>
          <w:rtl/>
        </w:rPr>
        <w:t xml:space="preserve"> כדלקמן:</w:t>
      </w:r>
    </w:p>
    <w:p w14:paraId="7474D15C" w14:textId="77777777" w:rsidR="009D4E09" w:rsidRPr="00E84A64" w:rsidRDefault="009D4E09" w:rsidP="00314B9E">
      <w:pPr>
        <w:spacing w:line="360" w:lineRule="auto"/>
        <w:ind w:left="799" w:hanging="142"/>
        <w:jc w:val="center"/>
        <w:rPr>
          <w:rFonts w:asciiTheme="majorBidi" w:hAnsiTheme="majorBidi"/>
          <w:b/>
          <w:bCs/>
          <w:sz w:val="22"/>
          <w:szCs w:val="22"/>
          <w:u w:val="single"/>
        </w:rPr>
      </w:pPr>
    </w:p>
    <w:p w14:paraId="4090AC36"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לשמור על</w:t>
      </w:r>
      <w:r w:rsidR="00443775" w:rsidRPr="00E84A64">
        <w:rPr>
          <w:rFonts w:asciiTheme="majorBidi" w:hAnsiTheme="majorBidi"/>
          <w:sz w:val="22"/>
          <w:szCs w:val="22"/>
          <w:rtl/>
        </w:rPr>
        <w:t xml:space="preserve"> המידע</w:t>
      </w:r>
      <w:r w:rsidRPr="00E84A64">
        <w:rPr>
          <w:rFonts w:asciiTheme="majorBidi" w:hAnsiTheme="majorBidi"/>
          <w:sz w:val="22"/>
          <w:szCs w:val="22"/>
          <w:rtl/>
        </w:rPr>
        <w:t xml:space="preserve"> </w:t>
      </w:r>
      <w:r w:rsidR="00443775" w:rsidRPr="00E84A64">
        <w:rPr>
          <w:rFonts w:asciiTheme="majorBidi" w:hAnsiTheme="majorBidi"/>
          <w:sz w:val="22"/>
          <w:szCs w:val="22"/>
          <w:rtl/>
        </w:rPr>
        <w:t>ב</w:t>
      </w:r>
      <w:r w:rsidRPr="00E84A64">
        <w:rPr>
          <w:rFonts w:asciiTheme="majorBidi" w:hAnsiTheme="majorBidi"/>
          <w:sz w:val="22"/>
          <w:szCs w:val="22"/>
          <w:rtl/>
        </w:rPr>
        <w:t>סודיות גמורה ומוחלטת.</w:t>
      </w:r>
    </w:p>
    <w:p w14:paraId="092B5BC7"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w:t>
      </w:r>
      <w:r w:rsidR="00443775" w:rsidRPr="00E84A64">
        <w:rPr>
          <w:rFonts w:asciiTheme="majorBidi" w:hAnsiTheme="majorBidi"/>
          <w:sz w:val="22"/>
          <w:szCs w:val="22"/>
          <w:rtl/>
        </w:rPr>
        <w:t>לאחרים לנצל, בכל דרך או אופן</w:t>
      </w:r>
      <w:r w:rsidRPr="00E84A64">
        <w:rPr>
          <w:rFonts w:asciiTheme="majorBidi" w:hAnsiTheme="majorBidi"/>
          <w:sz w:val="22"/>
          <w:szCs w:val="22"/>
          <w:rtl/>
        </w:rPr>
        <w:t xml:space="preserve"> את המידע. </w:t>
      </w:r>
    </w:p>
    <w:p w14:paraId="5F6C91B2"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מבלי לפגוע בכלליות האמור לעיל, הנני מתחייב כי במשך כל תקופת העסקתי על-ידי ה</w:t>
      </w:r>
      <w:r w:rsidR="00A05BCB">
        <w:rPr>
          <w:rFonts w:asciiTheme="majorBidi" w:hAnsiTheme="majorBidi"/>
          <w:sz w:val="22"/>
          <w:szCs w:val="22"/>
          <w:rtl/>
        </w:rPr>
        <w:t>קבלן</w:t>
      </w:r>
      <w:r w:rsidRPr="00E84A64">
        <w:rPr>
          <w:rFonts w:asciiTheme="majorBidi" w:hAnsiTheme="majorBidi"/>
          <w:sz w:val="22"/>
          <w:szCs w:val="22"/>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631E408A"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lastRenderedPageBreak/>
        <w:t>לנקוט אמצעי ז</w:t>
      </w:r>
      <w:r w:rsidR="00443775" w:rsidRPr="00E84A64">
        <w:rPr>
          <w:rFonts w:asciiTheme="majorBidi" w:hAnsiTheme="majorBidi"/>
          <w:sz w:val="22"/>
          <w:szCs w:val="22"/>
          <w:rtl/>
        </w:rPr>
        <w:t>הירות קפדניים</w:t>
      </w:r>
      <w:r w:rsidRPr="00E84A64">
        <w:rPr>
          <w:rFonts w:asciiTheme="majorBidi" w:hAnsiTheme="majorBidi"/>
          <w:sz w:val="22"/>
          <w:szCs w:val="22"/>
          <w:rtl/>
        </w:rPr>
        <w:t xml:space="preserve"> ולעשות את כל הדרוש</w:t>
      </w:r>
      <w:r w:rsidR="00443775" w:rsidRPr="00E84A64">
        <w:rPr>
          <w:rFonts w:asciiTheme="majorBidi" w:hAnsiTheme="majorBidi"/>
          <w:sz w:val="22"/>
          <w:szCs w:val="22"/>
          <w:rtl/>
        </w:rPr>
        <w:t xml:space="preserve"> מבחינה בטיחותית, ביטחונית, נוהלית או אחרת, באופן מקובל ואחראי,</w:t>
      </w:r>
      <w:r w:rsidRPr="00E84A64">
        <w:rPr>
          <w:rFonts w:asciiTheme="majorBidi" w:hAnsiTheme="majorBidi"/>
          <w:sz w:val="22"/>
          <w:szCs w:val="22"/>
          <w:rtl/>
        </w:rPr>
        <w:t xml:space="preserve"> כדי לקיים את מלוא התחייבויותיי</w:t>
      </w:r>
      <w:r w:rsidR="00443775" w:rsidRPr="00E84A64">
        <w:rPr>
          <w:rFonts w:asciiTheme="majorBidi" w:hAnsiTheme="majorBidi"/>
          <w:sz w:val="22"/>
          <w:szCs w:val="22"/>
          <w:rtl/>
        </w:rPr>
        <w:t xml:space="preserve"> אלו.</w:t>
      </w:r>
      <w:r w:rsidRPr="00E84A64">
        <w:rPr>
          <w:rFonts w:asciiTheme="majorBidi" w:hAnsiTheme="majorBidi"/>
          <w:sz w:val="22"/>
          <w:szCs w:val="22"/>
          <w:rtl/>
        </w:rPr>
        <w:t xml:space="preserve"> </w:t>
      </w:r>
    </w:p>
    <w:p w14:paraId="1A9ED709"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להביא לידיעת עובד</w:t>
      </w:r>
      <w:r w:rsidR="00BC7940" w:rsidRPr="00E84A64">
        <w:rPr>
          <w:rFonts w:asciiTheme="majorBidi" w:hAnsiTheme="majorBidi"/>
          <w:sz w:val="22"/>
          <w:szCs w:val="22"/>
          <w:rtl/>
        </w:rPr>
        <w:t>י</w:t>
      </w:r>
      <w:r w:rsidR="00E550D2" w:rsidRPr="00E84A64">
        <w:rPr>
          <w:rFonts w:asciiTheme="majorBidi" w:hAnsiTheme="majorBidi"/>
          <w:sz w:val="22"/>
          <w:szCs w:val="22"/>
          <w:rtl/>
        </w:rPr>
        <w:t>י,</w:t>
      </w:r>
      <w:r w:rsidRPr="00E84A64">
        <w:rPr>
          <w:rFonts w:asciiTheme="majorBidi" w:hAnsiTheme="majorBidi"/>
          <w:sz w:val="22"/>
          <w:szCs w:val="22"/>
          <w:rtl/>
        </w:rPr>
        <w:t xml:space="preserve"> קבלני משנה</w:t>
      </w:r>
      <w:r w:rsidR="00BC7940" w:rsidRPr="00E84A64">
        <w:rPr>
          <w:rFonts w:asciiTheme="majorBidi" w:hAnsiTheme="majorBidi"/>
          <w:sz w:val="22"/>
          <w:szCs w:val="22"/>
          <w:rtl/>
        </w:rPr>
        <w:t xml:space="preserve"> שלי,</w:t>
      </w:r>
      <w:r w:rsidRPr="00E84A64">
        <w:rPr>
          <w:rFonts w:asciiTheme="majorBidi" w:hAnsiTheme="majorBidi"/>
          <w:sz w:val="22"/>
          <w:szCs w:val="22"/>
          <w:rtl/>
        </w:rPr>
        <w:t xml:space="preserve"> או מי מטעמי</w:t>
      </w:r>
      <w:r w:rsidR="00E550D2" w:rsidRPr="00E84A64">
        <w:rPr>
          <w:rFonts w:asciiTheme="majorBidi" w:hAnsiTheme="majorBidi"/>
          <w:sz w:val="22"/>
          <w:szCs w:val="22"/>
          <w:rtl/>
        </w:rPr>
        <w:t>, העשויים להיחשף למידע,</w:t>
      </w:r>
      <w:r w:rsidRPr="00E84A64">
        <w:rPr>
          <w:rFonts w:asciiTheme="majorBidi" w:hAnsiTheme="majorBidi"/>
          <w:sz w:val="22"/>
          <w:szCs w:val="22"/>
          <w:rtl/>
        </w:rPr>
        <w:t xml:space="preserve"> את</w:t>
      </w:r>
      <w:r w:rsidR="00BC7940" w:rsidRPr="00E84A64">
        <w:rPr>
          <w:rFonts w:asciiTheme="majorBidi" w:hAnsiTheme="majorBidi"/>
          <w:sz w:val="22"/>
          <w:szCs w:val="22"/>
          <w:rtl/>
        </w:rPr>
        <w:t xml:space="preserve"> כל</w:t>
      </w:r>
      <w:r w:rsidRPr="00E84A64">
        <w:rPr>
          <w:rFonts w:asciiTheme="majorBidi" w:hAnsiTheme="majorBidi"/>
          <w:sz w:val="22"/>
          <w:szCs w:val="22"/>
          <w:rtl/>
        </w:rPr>
        <w:t xml:space="preserve"> האמור בהתחייבות זו</w:t>
      </w:r>
      <w:r w:rsidR="00BC7940" w:rsidRPr="00E84A64">
        <w:rPr>
          <w:rFonts w:asciiTheme="majorBidi" w:hAnsiTheme="majorBidi"/>
          <w:sz w:val="22"/>
          <w:szCs w:val="22"/>
          <w:rtl/>
        </w:rPr>
        <w:t>.</w:t>
      </w:r>
      <w:r w:rsidRPr="00E84A64">
        <w:rPr>
          <w:rFonts w:asciiTheme="majorBidi" w:hAnsiTheme="majorBidi"/>
          <w:sz w:val="22"/>
          <w:szCs w:val="22"/>
          <w:rtl/>
        </w:rPr>
        <w:t xml:space="preserve"> </w:t>
      </w:r>
    </w:p>
    <w:p w14:paraId="5AAC3322" w14:textId="77777777" w:rsidR="001E4E26" w:rsidRPr="00E84A64" w:rsidRDefault="007E624A"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להיות אחראי כלפי המשרד</w:t>
      </w:r>
      <w:r w:rsidR="001E4E26" w:rsidRPr="00E84A64">
        <w:rPr>
          <w:rFonts w:asciiTheme="majorBidi" w:hAnsiTheme="majorBidi"/>
          <w:sz w:val="22"/>
          <w:szCs w:val="22"/>
          <w:rtl/>
        </w:rPr>
        <w:t xml:space="preserve"> על פי כל דין לכל נזק או פגיעה או הוצאה</w:t>
      </w:r>
      <w:r w:rsidRPr="00E84A64">
        <w:rPr>
          <w:rFonts w:asciiTheme="majorBidi" w:hAnsiTheme="majorBidi"/>
          <w:sz w:val="22"/>
          <w:szCs w:val="22"/>
          <w:rtl/>
        </w:rPr>
        <w:t>, אשר ייגרמו למשרד</w:t>
      </w:r>
      <w:r w:rsidR="001E4E26" w:rsidRPr="00E84A64">
        <w:rPr>
          <w:rFonts w:asciiTheme="majorBidi" w:hAnsiTheme="majorBidi"/>
          <w:sz w:val="22"/>
          <w:szCs w:val="22"/>
          <w:rtl/>
        </w:rPr>
        <w:t xml:space="preserve">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14:paraId="1B328867" w14:textId="77777777" w:rsidR="001E4E26" w:rsidRPr="00E84A64" w:rsidRDefault="007E624A"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להחזיר לידי המשרד ולחזקתו</w:t>
      </w:r>
      <w:r w:rsidR="001E4E26" w:rsidRPr="00E84A64">
        <w:rPr>
          <w:rFonts w:asciiTheme="majorBidi" w:hAnsiTheme="majorBidi"/>
          <w:sz w:val="22"/>
          <w:szCs w:val="22"/>
          <w:rtl/>
        </w:rPr>
        <w:t xml:space="preserve"> מיד כשאתבקש לכך</w:t>
      </w:r>
      <w:r w:rsidRPr="00E84A64">
        <w:rPr>
          <w:rFonts w:asciiTheme="majorBidi" w:hAnsiTheme="majorBidi"/>
          <w:sz w:val="22"/>
          <w:szCs w:val="22"/>
          <w:rtl/>
        </w:rPr>
        <w:t>, כל מידע</w:t>
      </w:r>
      <w:r w:rsidR="001E4E26" w:rsidRPr="00E84A64">
        <w:rPr>
          <w:rFonts w:asciiTheme="majorBidi" w:hAnsiTheme="majorBidi"/>
          <w:sz w:val="22"/>
          <w:szCs w:val="22"/>
          <w:rtl/>
        </w:rPr>
        <w:t xml:space="preserve"> שקיבלתי מ</w:t>
      </w:r>
      <w:r w:rsidRPr="00E84A64">
        <w:rPr>
          <w:rFonts w:asciiTheme="majorBidi" w:hAnsiTheme="majorBidi"/>
          <w:sz w:val="22"/>
          <w:szCs w:val="22"/>
          <w:rtl/>
        </w:rPr>
        <w:t>המשרד</w:t>
      </w:r>
      <w:r w:rsidR="009A0E7F" w:rsidRPr="00E84A64">
        <w:rPr>
          <w:rFonts w:asciiTheme="majorBidi" w:hAnsiTheme="majorBidi"/>
          <w:sz w:val="22"/>
          <w:szCs w:val="22"/>
          <w:rtl/>
        </w:rPr>
        <w:t xml:space="preserve"> או עקב בקשת המשרד או חומר השייך למשרד, ומידע שקיבלתי מהממשלה</w:t>
      </w:r>
      <w:r w:rsidRPr="00E84A64">
        <w:rPr>
          <w:rFonts w:asciiTheme="majorBidi" w:hAnsiTheme="majorBidi"/>
          <w:sz w:val="22"/>
          <w:szCs w:val="22"/>
          <w:rtl/>
        </w:rPr>
        <w:t xml:space="preserve"> או השייך ל</w:t>
      </w:r>
      <w:r w:rsidR="009A0E7F" w:rsidRPr="00E84A64">
        <w:rPr>
          <w:rFonts w:asciiTheme="majorBidi" w:hAnsiTheme="majorBidi"/>
          <w:sz w:val="22"/>
          <w:szCs w:val="22"/>
          <w:rtl/>
        </w:rPr>
        <w:t>ה</w:t>
      </w:r>
      <w:r w:rsidRPr="00E84A64">
        <w:rPr>
          <w:rFonts w:asciiTheme="majorBidi" w:hAnsiTheme="majorBidi"/>
          <w:sz w:val="22"/>
          <w:szCs w:val="22"/>
          <w:rtl/>
        </w:rPr>
        <w:t xml:space="preserve">, </w:t>
      </w:r>
      <w:r w:rsidR="001E4E26" w:rsidRPr="00E84A64">
        <w:rPr>
          <w:rFonts w:asciiTheme="majorBidi" w:hAnsiTheme="majorBidi"/>
          <w:sz w:val="22"/>
          <w:szCs w:val="22"/>
          <w:rtl/>
        </w:rPr>
        <w:t xml:space="preserve">עקב מתן השירותים </w:t>
      </w:r>
      <w:r w:rsidR="009A0E7F" w:rsidRPr="00E84A64">
        <w:rPr>
          <w:rFonts w:asciiTheme="majorBidi" w:hAnsiTheme="majorBidi"/>
          <w:sz w:val="22"/>
          <w:szCs w:val="22"/>
          <w:rtl/>
        </w:rPr>
        <w:t>וכן כל מידע</w:t>
      </w:r>
      <w:r w:rsidR="001E4E26" w:rsidRPr="00E84A64">
        <w:rPr>
          <w:rFonts w:asciiTheme="majorBidi" w:hAnsiTheme="majorBidi"/>
          <w:sz w:val="22"/>
          <w:szCs w:val="22"/>
          <w:rtl/>
        </w:rPr>
        <w:t xml:space="preserve"> שהכנתי עבור המשרד. </w:t>
      </w:r>
    </w:p>
    <w:p w14:paraId="7CA7A437"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במסגרת מתן השירותים ועניינים הקשורים בהם, שלא לייצג או לפעול מטעם כל גורם שהוא</w:t>
      </w:r>
      <w:r w:rsidR="007E624A" w:rsidRPr="00E84A64">
        <w:rPr>
          <w:rFonts w:asciiTheme="majorBidi" w:hAnsiTheme="majorBidi"/>
          <w:sz w:val="22"/>
          <w:szCs w:val="22"/>
          <w:rtl/>
        </w:rPr>
        <w:t>, מל</w:t>
      </w:r>
      <w:r w:rsidR="00BC7940" w:rsidRPr="00E84A64">
        <w:rPr>
          <w:rFonts w:asciiTheme="majorBidi" w:hAnsiTheme="majorBidi"/>
          <w:sz w:val="22"/>
          <w:szCs w:val="22"/>
          <w:rtl/>
        </w:rPr>
        <w:t>בד</w:t>
      </w:r>
      <w:r w:rsidRPr="00E84A64">
        <w:rPr>
          <w:rFonts w:asciiTheme="majorBidi" w:hAnsiTheme="majorBidi"/>
          <w:sz w:val="22"/>
          <w:szCs w:val="22"/>
          <w:rtl/>
        </w:rPr>
        <w:t xml:space="preserve"> המשרד.</w:t>
      </w:r>
    </w:p>
    <w:p w14:paraId="4653D927"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בכל מקרה בו יתעורר ספק הנוגע ליישום התחייבויותיי </w:t>
      </w:r>
      <w:r w:rsidR="00BC7940" w:rsidRPr="00E84A64">
        <w:rPr>
          <w:rFonts w:asciiTheme="majorBidi" w:hAnsiTheme="majorBidi"/>
          <w:sz w:val="22"/>
          <w:szCs w:val="22"/>
          <w:rtl/>
        </w:rPr>
        <w:t>אלו בדבר שמירה על סודיות</w:t>
      </w:r>
      <w:r w:rsidRPr="00E84A64">
        <w:rPr>
          <w:rFonts w:asciiTheme="majorBidi" w:hAnsiTheme="majorBidi"/>
          <w:sz w:val="22"/>
          <w:szCs w:val="22"/>
          <w:rtl/>
        </w:rPr>
        <w:t xml:space="preserve">, או בכל מקרה שבו יתעורר חשש לניגוד עניינים שלא הוסדר בהסכם זה, </w:t>
      </w:r>
      <w:r w:rsidR="00BC7940" w:rsidRPr="00E84A64">
        <w:rPr>
          <w:rFonts w:asciiTheme="majorBidi" w:hAnsiTheme="majorBidi"/>
          <w:sz w:val="22"/>
          <w:szCs w:val="22"/>
          <w:rtl/>
        </w:rPr>
        <w:t>אפנה לממונה מטעם המשרד</w:t>
      </w:r>
      <w:r w:rsidRPr="00E84A64">
        <w:rPr>
          <w:rFonts w:asciiTheme="majorBidi" w:hAnsiTheme="majorBidi"/>
          <w:sz w:val="22"/>
          <w:szCs w:val="22"/>
          <w:rtl/>
        </w:rPr>
        <w:t>,</w:t>
      </w:r>
      <w:r w:rsidR="00BC7940" w:rsidRPr="00E84A64">
        <w:rPr>
          <w:rFonts w:asciiTheme="majorBidi" w:hAnsiTheme="majorBidi"/>
          <w:sz w:val="22"/>
          <w:szCs w:val="22"/>
          <w:rtl/>
        </w:rPr>
        <w:t xml:space="preserve"> אשר במידת הצורך ייתייעץ עם הלשכה המשפטית של המשרד, ואפעל על פי הוראות הממונה מטעם המשרד</w:t>
      </w:r>
      <w:r w:rsidRPr="00E84A64">
        <w:rPr>
          <w:rFonts w:asciiTheme="majorBidi" w:hAnsiTheme="majorBidi"/>
          <w:sz w:val="22"/>
          <w:szCs w:val="22"/>
          <w:rtl/>
        </w:rPr>
        <w:t xml:space="preserve">. </w:t>
      </w:r>
    </w:p>
    <w:p w14:paraId="19BE7AB9"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בכל מקרה שאפר התחייבות</w:t>
      </w:r>
      <w:r w:rsidR="00BC7940" w:rsidRPr="00E84A64">
        <w:rPr>
          <w:rFonts w:asciiTheme="majorBidi" w:hAnsiTheme="majorBidi"/>
          <w:sz w:val="22"/>
          <w:szCs w:val="22"/>
          <w:rtl/>
        </w:rPr>
        <w:t>יי אלו, תהיה למשרד</w:t>
      </w:r>
      <w:r w:rsidRPr="00E84A64">
        <w:rPr>
          <w:rFonts w:asciiTheme="majorBidi" w:hAnsiTheme="majorBidi"/>
          <w:sz w:val="22"/>
          <w:szCs w:val="22"/>
          <w:rtl/>
        </w:rPr>
        <w:t xml:space="preserve"> זכות תביעה כלפ</w:t>
      </w:r>
      <w:r w:rsidR="00BC7940" w:rsidRPr="00E84A64">
        <w:rPr>
          <w:rFonts w:asciiTheme="majorBidi" w:hAnsiTheme="majorBidi"/>
          <w:sz w:val="22"/>
          <w:szCs w:val="22"/>
          <w:rtl/>
        </w:rPr>
        <w:t>י</w:t>
      </w:r>
      <w:r w:rsidRPr="00E84A64">
        <w:rPr>
          <w:rFonts w:asciiTheme="majorBidi" w:hAnsiTheme="majorBidi"/>
          <w:sz w:val="22"/>
          <w:szCs w:val="22"/>
          <w:rtl/>
        </w:rPr>
        <w:t>י.</w:t>
      </w:r>
      <w:r w:rsidR="00BC7940" w:rsidRPr="00E84A64">
        <w:rPr>
          <w:rFonts w:asciiTheme="majorBidi" w:hAnsiTheme="majorBidi"/>
          <w:sz w:val="22"/>
          <w:szCs w:val="22"/>
          <w:rtl/>
        </w:rPr>
        <w:t xml:space="preserve"> </w:t>
      </w:r>
      <w:r w:rsidRPr="00E84A64">
        <w:rPr>
          <w:rFonts w:asciiTheme="majorBidi" w:hAnsiTheme="majorBidi"/>
          <w:sz w:val="22"/>
          <w:szCs w:val="22"/>
          <w:rtl/>
        </w:rPr>
        <w:t xml:space="preserve">הנני מצהיר כי ידוע לי ששימוש במידע שלא בהתאם לכתב התחייבות זה לרבות מסירתו לאחר מהווים עבירה לפי חוק עונשין, התשל"ז- 1997 וחוק הגנת הפרטיות, התשמ"א- 1981. </w:t>
      </w:r>
    </w:p>
    <w:p w14:paraId="3B76BE9C"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התחייבותי זו לא תפורש כיוצרת קש</w:t>
      </w:r>
      <w:r w:rsidR="00BC7940" w:rsidRPr="00E84A64">
        <w:rPr>
          <w:rFonts w:asciiTheme="majorBidi" w:hAnsiTheme="majorBidi"/>
          <w:sz w:val="22"/>
          <w:szCs w:val="22"/>
          <w:rtl/>
        </w:rPr>
        <w:t>ר אישי מכל סוג שהוא ביני לבין המשרד</w:t>
      </w:r>
      <w:r w:rsidRPr="00E84A64">
        <w:rPr>
          <w:rFonts w:asciiTheme="majorBidi" w:hAnsiTheme="majorBidi"/>
          <w:sz w:val="22"/>
          <w:szCs w:val="22"/>
          <w:rtl/>
        </w:rPr>
        <w:t xml:space="preserve">. </w:t>
      </w:r>
    </w:p>
    <w:p w14:paraId="557B3160"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מוסכם וידוע לי כי על העתקים של המידע, אשר התקבלו בכל דרך שהיא, יחולו כל הוראות כתב התחייבות זה.  </w:t>
      </w:r>
    </w:p>
    <w:p w14:paraId="72220D62" w14:textId="77777777" w:rsidR="00DF7B67" w:rsidRPr="00E84A64" w:rsidRDefault="001E4E26" w:rsidP="00AB35BA">
      <w:pPr>
        <w:numPr>
          <w:ilvl w:val="0"/>
          <w:numId w:val="7"/>
        </w:numPr>
        <w:spacing w:line="360" w:lineRule="auto"/>
        <w:jc w:val="both"/>
        <w:rPr>
          <w:rFonts w:asciiTheme="majorBidi" w:hAnsiTheme="majorBidi"/>
          <w:sz w:val="22"/>
          <w:szCs w:val="22"/>
          <w:rtl/>
        </w:rPr>
      </w:pPr>
      <w:r w:rsidRPr="00E84A64">
        <w:rPr>
          <w:rFonts w:asciiTheme="majorBidi" w:hAnsiTheme="majorBidi"/>
          <w:sz w:val="22"/>
          <w:szCs w:val="22"/>
          <w:rtl/>
        </w:rPr>
        <w:t xml:space="preserve">מוסכם וידוע לי כי אין בהתחייבות זו כדי לגרוע מכל זכות או סעד או סמכות אחרת המוקנית למשרד על-פי כל דין או הסכם לרבות ההסכם. </w:t>
      </w:r>
    </w:p>
    <w:p w14:paraId="1F685CD1" w14:textId="77777777" w:rsidR="00DF7B67" w:rsidRPr="00E84A64" w:rsidRDefault="00DF7B67" w:rsidP="00314B9E">
      <w:pPr>
        <w:widowControl w:val="0"/>
        <w:adjustRightInd w:val="0"/>
        <w:spacing w:before="120" w:after="120" w:line="360" w:lineRule="auto"/>
        <w:jc w:val="center"/>
        <w:textAlignment w:val="baseline"/>
        <w:rPr>
          <w:rFonts w:asciiTheme="majorBidi" w:hAnsiTheme="majorBidi"/>
          <w:sz w:val="22"/>
          <w:szCs w:val="22"/>
          <w:u w:val="single"/>
          <w:rtl/>
        </w:rPr>
      </w:pPr>
      <w:r w:rsidRPr="00E84A64">
        <w:rPr>
          <w:rFonts w:asciiTheme="majorBidi" w:hAnsiTheme="majorBidi"/>
          <w:sz w:val="22"/>
          <w:szCs w:val="22"/>
          <w:u w:val="single"/>
          <w:rtl/>
        </w:rPr>
        <w:t>ולראיה באתי על החתום:</w:t>
      </w:r>
    </w:p>
    <w:p w14:paraId="01BD8D47" w14:textId="77777777" w:rsidR="00E84A64" w:rsidRPr="00E84A64" w:rsidRDefault="00E84A64" w:rsidP="00314B9E">
      <w:pPr>
        <w:widowControl w:val="0"/>
        <w:adjustRightInd w:val="0"/>
        <w:spacing w:before="120" w:after="120" w:line="360" w:lineRule="auto"/>
        <w:jc w:val="center"/>
        <w:textAlignment w:val="baseline"/>
        <w:rPr>
          <w:rFonts w:asciiTheme="majorBidi" w:hAnsiTheme="majorBidi"/>
          <w:sz w:val="22"/>
          <w:szCs w:val="22"/>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E84A64" w:rsidRPr="00E84A64" w14:paraId="7EEE7CD8" w14:textId="77777777" w:rsidTr="00E83064">
        <w:trPr>
          <w:jc w:val="center"/>
        </w:trPr>
        <w:tc>
          <w:tcPr>
            <w:tcW w:w="2144" w:type="dxa"/>
            <w:tcBorders>
              <w:top w:val="single" w:sz="4" w:space="0" w:color="auto"/>
            </w:tcBorders>
          </w:tcPr>
          <w:p w14:paraId="5FE19DFB" w14:textId="77777777" w:rsidR="00E84A64" w:rsidRPr="00E84A64" w:rsidRDefault="00E84A64" w:rsidP="00E83064">
            <w:pPr>
              <w:spacing w:line="360" w:lineRule="auto"/>
              <w:jc w:val="center"/>
              <w:rPr>
                <w:rFonts w:ascii="Arial" w:hAnsi="Arial"/>
                <w:sz w:val="20"/>
                <w:szCs w:val="20"/>
                <w:rtl/>
              </w:rPr>
            </w:pPr>
            <w:r w:rsidRPr="00E84A64">
              <w:rPr>
                <w:rFonts w:ascii="Arial" w:hAnsi="Arial" w:hint="cs"/>
                <w:sz w:val="20"/>
                <w:szCs w:val="20"/>
                <w:rtl/>
              </w:rPr>
              <w:t>שם</w:t>
            </w:r>
          </w:p>
        </w:tc>
        <w:tc>
          <w:tcPr>
            <w:tcW w:w="1134" w:type="dxa"/>
          </w:tcPr>
          <w:p w14:paraId="6D768112" w14:textId="77777777" w:rsidR="00E84A64" w:rsidRPr="00E84A64" w:rsidRDefault="00E84A64" w:rsidP="00E83064">
            <w:pPr>
              <w:spacing w:line="360" w:lineRule="auto"/>
              <w:jc w:val="both"/>
              <w:rPr>
                <w:rFonts w:ascii="Arial" w:hAnsi="Arial"/>
                <w:sz w:val="20"/>
                <w:szCs w:val="20"/>
                <w:rtl/>
              </w:rPr>
            </w:pPr>
          </w:p>
        </w:tc>
        <w:tc>
          <w:tcPr>
            <w:tcW w:w="2409" w:type="dxa"/>
            <w:tcBorders>
              <w:top w:val="single" w:sz="4" w:space="0" w:color="auto"/>
            </w:tcBorders>
          </w:tcPr>
          <w:p w14:paraId="76428D0A" w14:textId="77777777" w:rsidR="00E84A64" w:rsidRPr="00E84A64" w:rsidRDefault="00E84A64" w:rsidP="00E83064">
            <w:pPr>
              <w:spacing w:line="360" w:lineRule="auto"/>
              <w:jc w:val="center"/>
              <w:rPr>
                <w:rFonts w:ascii="Arial" w:hAnsi="Arial"/>
                <w:sz w:val="20"/>
                <w:szCs w:val="20"/>
                <w:rtl/>
              </w:rPr>
            </w:pPr>
            <w:r w:rsidRPr="00E84A64">
              <w:rPr>
                <w:rFonts w:ascii="Arial" w:hAnsi="Arial" w:hint="cs"/>
                <w:sz w:val="20"/>
                <w:szCs w:val="20"/>
                <w:rtl/>
              </w:rPr>
              <w:t>חתימה</w:t>
            </w:r>
          </w:p>
        </w:tc>
        <w:tc>
          <w:tcPr>
            <w:tcW w:w="993" w:type="dxa"/>
          </w:tcPr>
          <w:p w14:paraId="7229C26C" w14:textId="77777777" w:rsidR="00E84A64" w:rsidRPr="00E84A64" w:rsidRDefault="00E84A64" w:rsidP="00E83064">
            <w:pPr>
              <w:spacing w:line="360" w:lineRule="auto"/>
              <w:jc w:val="both"/>
              <w:rPr>
                <w:rFonts w:ascii="Arial" w:hAnsi="Arial"/>
                <w:sz w:val="20"/>
                <w:szCs w:val="20"/>
                <w:rtl/>
              </w:rPr>
            </w:pPr>
          </w:p>
        </w:tc>
        <w:tc>
          <w:tcPr>
            <w:tcW w:w="2268" w:type="dxa"/>
            <w:tcBorders>
              <w:top w:val="single" w:sz="4" w:space="0" w:color="auto"/>
            </w:tcBorders>
          </w:tcPr>
          <w:p w14:paraId="4714AAEF" w14:textId="77777777" w:rsidR="00E84A64" w:rsidRPr="00E84A64" w:rsidRDefault="00E84A64" w:rsidP="00E83064">
            <w:pPr>
              <w:spacing w:line="360" w:lineRule="auto"/>
              <w:jc w:val="center"/>
              <w:rPr>
                <w:rFonts w:ascii="Arial" w:hAnsi="Arial"/>
                <w:sz w:val="20"/>
                <w:szCs w:val="20"/>
                <w:rtl/>
              </w:rPr>
            </w:pPr>
            <w:r w:rsidRPr="00E84A64">
              <w:rPr>
                <w:rFonts w:ascii="Arial" w:hAnsi="Arial" w:hint="cs"/>
                <w:sz w:val="20"/>
                <w:szCs w:val="20"/>
                <w:rtl/>
              </w:rPr>
              <w:t>תאריך</w:t>
            </w:r>
          </w:p>
        </w:tc>
      </w:tr>
    </w:tbl>
    <w:p w14:paraId="1E386B7F" w14:textId="77777777" w:rsidR="00070958" w:rsidRPr="00E84A64" w:rsidRDefault="00070958" w:rsidP="00314B9E">
      <w:pPr>
        <w:widowControl w:val="0"/>
        <w:adjustRightInd w:val="0"/>
        <w:spacing w:before="120" w:after="120" w:line="360" w:lineRule="auto"/>
        <w:jc w:val="center"/>
        <w:textAlignment w:val="baseline"/>
        <w:rPr>
          <w:rFonts w:asciiTheme="majorBidi" w:hAnsiTheme="majorBidi"/>
          <w:b/>
          <w:bCs/>
          <w:sz w:val="22"/>
          <w:szCs w:val="22"/>
          <w:u w:val="single"/>
          <w:rtl/>
        </w:rPr>
      </w:pPr>
    </w:p>
    <w:p w14:paraId="7580B8E1" w14:textId="77777777" w:rsidR="00E84A64" w:rsidRPr="00E84A64" w:rsidRDefault="00E84A64" w:rsidP="00E84A64">
      <w:pPr>
        <w:widowControl w:val="0"/>
        <w:adjustRightInd w:val="0"/>
        <w:spacing w:before="120" w:after="120" w:line="360" w:lineRule="auto"/>
        <w:jc w:val="center"/>
        <w:textAlignment w:val="baseline"/>
        <w:rPr>
          <w:rFonts w:asciiTheme="majorBidi" w:hAnsiTheme="majorBidi"/>
          <w:b/>
          <w:bCs/>
          <w:sz w:val="22"/>
          <w:szCs w:val="22"/>
          <w:u w:val="single"/>
          <w:rtl/>
        </w:rPr>
      </w:pPr>
      <w:r w:rsidRPr="00E84A64">
        <w:rPr>
          <w:rFonts w:asciiTheme="majorBidi" w:hAnsiTheme="majorBidi"/>
          <w:b/>
          <w:bCs/>
          <w:sz w:val="22"/>
          <w:szCs w:val="22"/>
          <w:u w:val="single"/>
          <w:rtl/>
        </w:rPr>
        <w:t>אישור עו</w:t>
      </w:r>
      <w:r w:rsidRPr="00E84A64">
        <w:rPr>
          <w:rFonts w:asciiTheme="majorBidi" w:hAnsiTheme="majorBidi" w:hint="cs"/>
          <w:b/>
          <w:bCs/>
          <w:sz w:val="22"/>
          <w:szCs w:val="22"/>
          <w:u w:val="single"/>
          <w:rtl/>
        </w:rPr>
        <w:t>רך הדין</w:t>
      </w:r>
    </w:p>
    <w:p w14:paraId="66419675" w14:textId="77777777" w:rsidR="00E84A64" w:rsidRPr="00E84A64" w:rsidRDefault="00E84A64" w:rsidP="00E84A64">
      <w:pPr>
        <w:spacing w:line="360" w:lineRule="auto"/>
        <w:jc w:val="both"/>
        <w:rPr>
          <w:rFonts w:asciiTheme="majorBidi" w:hAnsiTheme="majorBidi"/>
          <w:sz w:val="22"/>
          <w:szCs w:val="22"/>
          <w:rtl/>
        </w:rPr>
      </w:pPr>
      <w:r w:rsidRPr="00E84A64">
        <w:rPr>
          <w:rFonts w:asciiTheme="majorBidi" w:hAnsiTheme="majorBidi"/>
          <w:sz w:val="22"/>
          <w:szCs w:val="22"/>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14:paraId="7D35F71E" w14:textId="77777777" w:rsidR="00E84A64" w:rsidRPr="00E84A64" w:rsidRDefault="00E84A64" w:rsidP="00E84A64">
      <w:pPr>
        <w:spacing w:line="360" w:lineRule="auto"/>
        <w:jc w:val="both"/>
        <w:rPr>
          <w:rFonts w:asciiTheme="majorBidi" w:hAnsiTheme="majorBidi"/>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E84A64" w:rsidRPr="00E84A64" w14:paraId="6C882250" w14:textId="77777777" w:rsidTr="00E83064">
        <w:trPr>
          <w:jc w:val="center"/>
        </w:trPr>
        <w:tc>
          <w:tcPr>
            <w:tcW w:w="2144" w:type="dxa"/>
            <w:tcBorders>
              <w:top w:val="single" w:sz="4" w:space="0" w:color="auto"/>
            </w:tcBorders>
          </w:tcPr>
          <w:p w14:paraId="1A563A54" w14:textId="77777777" w:rsidR="00E84A64" w:rsidRPr="00E84A64" w:rsidRDefault="00E84A64" w:rsidP="00E83064">
            <w:pPr>
              <w:spacing w:line="360" w:lineRule="auto"/>
              <w:jc w:val="center"/>
              <w:rPr>
                <w:rFonts w:ascii="Arial" w:hAnsi="Arial"/>
                <w:sz w:val="22"/>
                <w:szCs w:val="22"/>
                <w:rtl/>
              </w:rPr>
            </w:pPr>
            <w:r w:rsidRPr="00E84A64">
              <w:rPr>
                <w:rFonts w:ascii="Arial" w:hAnsi="Arial" w:hint="cs"/>
                <w:sz w:val="22"/>
                <w:szCs w:val="22"/>
                <w:rtl/>
              </w:rPr>
              <w:t>תאריך</w:t>
            </w:r>
          </w:p>
        </w:tc>
        <w:tc>
          <w:tcPr>
            <w:tcW w:w="1134" w:type="dxa"/>
          </w:tcPr>
          <w:p w14:paraId="790868E0" w14:textId="77777777" w:rsidR="00E84A64" w:rsidRPr="00E84A64" w:rsidRDefault="00E84A64" w:rsidP="00E83064">
            <w:pPr>
              <w:spacing w:line="360" w:lineRule="auto"/>
              <w:jc w:val="both"/>
              <w:rPr>
                <w:rFonts w:ascii="Arial" w:hAnsi="Arial"/>
                <w:sz w:val="22"/>
                <w:szCs w:val="22"/>
                <w:rtl/>
              </w:rPr>
            </w:pPr>
          </w:p>
        </w:tc>
        <w:tc>
          <w:tcPr>
            <w:tcW w:w="2409" w:type="dxa"/>
            <w:tcBorders>
              <w:top w:val="single" w:sz="4" w:space="0" w:color="auto"/>
            </w:tcBorders>
          </w:tcPr>
          <w:p w14:paraId="52AC5AB3" w14:textId="77777777" w:rsidR="00E84A64" w:rsidRPr="00E84A64" w:rsidRDefault="00E84A64" w:rsidP="00E83064">
            <w:pPr>
              <w:spacing w:line="360" w:lineRule="auto"/>
              <w:jc w:val="center"/>
              <w:rPr>
                <w:rFonts w:ascii="Arial" w:hAnsi="Arial"/>
                <w:sz w:val="22"/>
                <w:szCs w:val="22"/>
                <w:rtl/>
              </w:rPr>
            </w:pPr>
            <w:r w:rsidRPr="00E84A64">
              <w:rPr>
                <w:rFonts w:ascii="Arial" w:hAnsi="Arial" w:hint="cs"/>
                <w:sz w:val="22"/>
                <w:szCs w:val="22"/>
                <w:rtl/>
              </w:rPr>
              <w:t>מס' רישיון</w:t>
            </w:r>
          </w:p>
        </w:tc>
        <w:tc>
          <w:tcPr>
            <w:tcW w:w="993" w:type="dxa"/>
          </w:tcPr>
          <w:p w14:paraId="392072A6" w14:textId="77777777" w:rsidR="00E84A64" w:rsidRPr="00E84A64" w:rsidRDefault="00E84A64" w:rsidP="00E83064">
            <w:pPr>
              <w:spacing w:line="360" w:lineRule="auto"/>
              <w:jc w:val="both"/>
              <w:rPr>
                <w:rFonts w:ascii="Arial" w:hAnsi="Arial"/>
                <w:sz w:val="22"/>
                <w:szCs w:val="22"/>
                <w:rtl/>
              </w:rPr>
            </w:pPr>
          </w:p>
        </w:tc>
        <w:tc>
          <w:tcPr>
            <w:tcW w:w="2268" w:type="dxa"/>
            <w:tcBorders>
              <w:top w:val="single" w:sz="4" w:space="0" w:color="auto"/>
            </w:tcBorders>
          </w:tcPr>
          <w:p w14:paraId="2CDB1A2E" w14:textId="77777777" w:rsidR="00E84A64" w:rsidRPr="00E84A64" w:rsidRDefault="00E84A64" w:rsidP="00E83064">
            <w:pPr>
              <w:spacing w:line="360" w:lineRule="auto"/>
              <w:jc w:val="center"/>
              <w:rPr>
                <w:rFonts w:ascii="Arial" w:hAnsi="Arial"/>
                <w:sz w:val="22"/>
                <w:szCs w:val="22"/>
                <w:rtl/>
              </w:rPr>
            </w:pPr>
            <w:r w:rsidRPr="00E84A64">
              <w:rPr>
                <w:rFonts w:ascii="Arial" w:hAnsi="Arial" w:hint="cs"/>
                <w:sz w:val="22"/>
                <w:szCs w:val="22"/>
                <w:rtl/>
              </w:rPr>
              <w:t>חתימה וחותמת</w:t>
            </w:r>
          </w:p>
        </w:tc>
      </w:tr>
    </w:tbl>
    <w:p w14:paraId="3D993B78" w14:textId="77777777" w:rsidR="00E84A64" w:rsidRPr="00314B9E" w:rsidRDefault="00E84A64" w:rsidP="00E84A64">
      <w:pPr>
        <w:spacing w:line="360" w:lineRule="auto"/>
        <w:jc w:val="both"/>
        <w:rPr>
          <w:rFonts w:asciiTheme="majorBidi" w:hAnsiTheme="majorBidi"/>
          <w:szCs w:val="24"/>
          <w:rtl/>
        </w:rPr>
      </w:pPr>
    </w:p>
    <w:p w14:paraId="3A8B2D5B" w14:textId="77777777" w:rsidR="001E5A2F" w:rsidRPr="00E84A64" w:rsidRDefault="001E5A2F" w:rsidP="00314B9E">
      <w:pPr>
        <w:spacing w:line="360" w:lineRule="auto"/>
        <w:jc w:val="both"/>
        <w:rPr>
          <w:rFonts w:asciiTheme="majorBidi" w:hAnsiTheme="majorBidi"/>
          <w:sz w:val="22"/>
          <w:szCs w:val="22"/>
          <w:rtl/>
        </w:rPr>
      </w:pPr>
    </w:p>
    <w:p w14:paraId="0857CFD5" w14:textId="77777777" w:rsidR="00E84A64" w:rsidRPr="00E84A64" w:rsidRDefault="00E84A64">
      <w:pPr>
        <w:bidi w:val="0"/>
        <w:rPr>
          <w:rFonts w:asciiTheme="majorBidi" w:hAnsiTheme="majorBidi"/>
          <w:b/>
          <w:bCs/>
          <w:sz w:val="28"/>
          <w:szCs w:val="28"/>
        </w:rPr>
      </w:pPr>
      <w:r w:rsidRPr="00E84A64">
        <w:rPr>
          <w:rFonts w:asciiTheme="majorBidi" w:hAnsiTheme="majorBidi"/>
          <w:sz w:val="28"/>
          <w:szCs w:val="28"/>
          <w:rtl/>
        </w:rPr>
        <w:br w:type="page"/>
      </w:r>
    </w:p>
    <w:tbl>
      <w:tblPr>
        <w:tblpPr w:leftFromText="181" w:rightFromText="181" w:bottomFromText="284" w:vertAnchor="text" w:horzAnchor="margin" w:tblpY="-76"/>
        <w:bidiVisual/>
        <w:tblW w:w="5000" w:type="pct"/>
        <w:tblBorders>
          <w:bottom w:val="single" w:sz="4" w:space="0" w:color="auto"/>
          <w:insideH w:val="single" w:sz="4" w:space="0" w:color="auto"/>
        </w:tblBorders>
        <w:tblCellMar>
          <w:right w:w="170" w:type="dxa"/>
        </w:tblCellMar>
        <w:tblLook w:val="01E0" w:firstRow="1" w:lastRow="1" w:firstColumn="1" w:lastColumn="1" w:noHBand="0" w:noVBand="0"/>
      </w:tblPr>
      <w:tblGrid>
        <w:gridCol w:w="9016"/>
      </w:tblGrid>
      <w:tr w:rsidR="00E84A64" w:rsidRPr="00314B9E" w14:paraId="6C08CB50" w14:textId="77777777" w:rsidTr="00D15245">
        <w:trPr>
          <w:trHeight w:hRule="exact" w:val="561"/>
        </w:trPr>
        <w:tc>
          <w:tcPr>
            <w:tcW w:w="5000" w:type="pct"/>
            <w:tcBorders>
              <w:top w:val="nil"/>
              <w:bottom w:val="nil"/>
            </w:tcBorders>
            <w:shd w:val="clear" w:color="auto" w:fill="D9D9D9" w:themeFill="background1" w:themeFillShade="D9"/>
            <w:vAlign w:val="center"/>
          </w:tcPr>
          <w:p w14:paraId="2BCCD4B4" w14:textId="77777777" w:rsidR="00E84A64" w:rsidRPr="00F410B9" w:rsidRDefault="00E84A64" w:rsidP="00E84A64">
            <w:pPr>
              <w:pStyle w:val="afffc"/>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י'</w:t>
            </w:r>
          </w:p>
        </w:tc>
      </w:tr>
      <w:tr w:rsidR="00E84A64" w:rsidRPr="00E84A64" w14:paraId="6DF554A8" w14:textId="77777777" w:rsidTr="00D15245">
        <w:trPr>
          <w:trHeight w:hRule="exact" w:val="561"/>
        </w:trPr>
        <w:tc>
          <w:tcPr>
            <w:tcW w:w="5000" w:type="pct"/>
            <w:tcBorders>
              <w:top w:val="nil"/>
              <w:bottom w:val="nil"/>
            </w:tcBorders>
            <w:shd w:val="clear" w:color="auto" w:fill="1B3461"/>
            <w:vAlign w:val="center"/>
          </w:tcPr>
          <w:p w14:paraId="286CB8AC" w14:textId="77777777" w:rsidR="00E84A64" w:rsidRPr="00E84A64" w:rsidRDefault="00E84A64" w:rsidP="00EE1A63">
            <w:pPr>
              <w:pStyle w:val="afffc"/>
              <w:jc w:val="left"/>
              <w:rPr>
                <w:rFonts w:asciiTheme="majorBidi" w:hAnsiTheme="majorBidi" w:cs="David"/>
                <w:rtl/>
              </w:rPr>
            </w:pPr>
            <w:bookmarkStart w:id="12" w:name="נספחהצעתמחיר"/>
            <w:r>
              <w:rPr>
                <w:rFonts w:asciiTheme="majorBidi" w:hAnsiTheme="majorBidi" w:cs="David" w:hint="cs"/>
                <w:b w:val="0"/>
                <w:i/>
                <w:rtl/>
              </w:rPr>
              <w:t xml:space="preserve">הצעת מחיר </w:t>
            </w:r>
            <w:bookmarkEnd w:id="12"/>
          </w:p>
        </w:tc>
      </w:tr>
    </w:tbl>
    <w:p w14:paraId="77BD9761" w14:textId="77777777" w:rsidR="001E4E26" w:rsidRPr="00456604" w:rsidRDefault="001E4E26" w:rsidP="00314B9E">
      <w:pPr>
        <w:spacing w:line="360" w:lineRule="auto"/>
        <w:rPr>
          <w:rFonts w:asciiTheme="majorBidi" w:hAnsiTheme="majorBidi"/>
          <w:b/>
          <w:bCs/>
          <w:szCs w:val="24"/>
          <w:rtl/>
        </w:rPr>
      </w:pPr>
      <w:r w:rsidRPr="00456604">
        <w:rPr>
          <w:rFonts w:asciiTheme="majorBidi" w:hAnsiTheme="majorBidi"/>
          <w:b/>
          <w:bCs/>
          <w:szCs w:val="24"/>
          <w:rtl/>
        </w:rPr>
        <w:t>לכבוד</w:t>
      </w:r>
      <w:r w:rsidR="0088669E" w:rsidRPr="00456604">
        <w:rPr>
          <w:rFonts w:asciiTheme="majorBidi" w:hAnsiTheme="majorBidi"/>
          <w:b/>
          <w:bCs/>
          <w:szCs w:val="24"/>
          <w:rtl/>
        </w:rPr>
        <w:t>:</w:t>
      </w:r>
      <w:r w:rsidRPr="00456604">
        <w:rPr>
          <w:rFonts w:asciiTheme="majorBidi" w:hAnsiTheme="majorBidi"/>
          <w:b/>
          <w:bCs/>
          <w:szCs w:val="24"/>
          <w:rtl/>
        </w:rPr>
        <w:t xml:space="preserve"> משרד ה</w:t>
      </w:r>
      <w:r w:rsidR="00AE40B0" w:rsidRPr="00456604">
        <w:rPr>
          <w:rFonts w:asciiTheme="majorBidi" w:hAnsiTheme="majorBidi"/>
          <w:b/>
          <w:bCs/>
          <w:szCs w:val="24"/>
          <w:rtl/>
        </w:rPr>
        <w:t>תשתיות הלאומיות, ה</w:t>
      </w:r>
      <w:r w:rsidRPr="00456604">
        <w:rPr>
          <w:rFonts w:asciiTheme="majorBidi" w:hAnsiTheme="majorBidi"/>
          <w:b/>
          <w:bCs/>
          <w:szCs w:val="24"/>
          <w:rtl/>
        </w:rPr>
        <w:t>אנרגיה והמים,</w:t>
      </w:r>
    </w:p>
    <w:p w14:paraId="3F65693D" w14:textId="77777777" w:rsidR="0088669E" w:rsidRPr="00456604" w:rsidRDefault="0088669E" w:rsidP="00314B9E">
      <w:pPr>
        <w:spacing w:line="360" w:lineRule="auto"/>
        <w:jc w:val="both"/>
        <w:rPr>
          <w:rFonts w:asciiTheme="majorBidi" w:hAnsiTheme="majorBidi"/>
          <w:szCs w:val="24"/>
          <w:rtl/>
        </w:rPr>
      </w:pPr>
    </w:p>
    <w:p w14:paraId="30830C86" w14:textId="7EF65AF4" w:rsidR="001E4E26" w:rsidRPr="002431FD" w:rsidRDefault="001E4E26" w:rsidP="00130EAC">
      <w:pPr>
        <w:spacing w:line="360" w:lineRule="auto"/>
        <w:jc w:val="both"/>
        <w:rPr>
          <w:rFonts w:asciiTheme="majorBidi" w:hAnsiTheme="majorBidi"/>
          <w:b/>
          <w:bCs/>
          <w:szCs w:val="24"/>
        </w:rPr>
      </w:pPr>
      <w:r w:rsidRPr="00456604">
        <w:rPr>
          <w:rFonts w:asciiTheme="majorBidi" w:hAnsiTheme="majorBidi"/>
          <w:szCs w:val="24"/>
          <w:rtl/>
        </w:rPr>
        <w:t>לאחר שקראנו והבנו היטב את האמור בכל מסמכי המכרז ונספחיו אנו מסכימים לכל האמור בהם</w:t>
      </w:r>
      <w:r w:rsidR="0088669E" w:rsidRPr="00456604">
        <w:rPr>
          <w:rFonts w:asciiTheme="majorBidi" w:hAnsiTheme="majorBidi"/>
          <w:szCs w:val="24"/>
          <w:rtl/>
        </w:rPr>
        <w:t xml:space="preserve">, אנו </w:t>
      </w:r>
      <w:r w:rsidRPr="00456604">
        <w:rPr>
          <w:rFonts w:asciiTheme="majorBidi" w:hAnsiTheme="majorBidi"/>
          <w:szCs w:val="24"/>
          <w:rtl/>
        </w:rPr>
        <w:t>מתכבדים להגיש לכם בזאת את הצעתנו הכספית</w:t>
      </w:r>
      <w:r w:rsidR="0088669E" w:rsidRPr="00456604">
        <w:rPr>
          <w:rFonts w:asciiTheme="majorBidi" w:hAnsiTheme="majorBidi"/>
          <w:szCs w:val="24"/>
          <w:rtl/>
        </w:rPr>
        <w:t xml:space="preserve"> במסגרת</w:t>
      </w:r>
      <w:r w:rsidRPr="00456604">
        <w:rPr>
          <w:rFonts w:asciiTheme="majorBidi" w:hAnsiTheme="majorBidi"/>
          <w:szCs w:val="24"/>
          <w:rtl/>
        </w:rPr>
        <w:t xml:space="preserve"> </w:t>
      </w:r>
      <w:r w:rsidRPr="00456604">
        <w:rPr>
          <w:rFonts w:asciiTheme="majorBidi" w:hAnsiTheme="majorBidi"/>
          <w:b/>
          <w:bCs/>
          <w:szCs w:val="24"/>
          <w:rtl/>
        </w:rPr>
        <w:t xml:space="preserve">מכרז פומבי מס' </w:t>
      </w:r>
      <w:r w:rsidR="00130EAC">
        <w:rPr>
          <w:rFonts w:asciiTheme="majorBidi" w:hAnsiTheme="majorBidi" w:hint="cs"/>
          <w:b/>
          <w:bCs/>
          <w:szCs w:val="24"/>
          <w:rtl/>
        </w:rPr>
        <w:t>27/2017</w:t>
      </w:r>
      <w:r w:rsidR="002501AB" w:rsidRPr="00456604">
        <w:rPr>
          <w:rFonts w:asciiTheme="majorBidi" w:hAnsiTheme="majorBidi"/>
          <w:b/>
          <w:bCs/>
          <w:szCs w:val="24"/>
          <w:rtl/>
        </w:rPr>
        <w:t xml:space="preserve"> </w:t>
      </w:r>
      <w:r w:rsidRPr="00456604">
        <w:rPr>
          <w:rFonts w:asciiTheme="majorBidi" w:hAnsiTheme="majorBidi"/>
          <w:b/>
          <w:bCs/>
          <w:szCs w:val="24"/>
          <w:rtl/>
        </w:rPr>
        <w:t xml:space="preserve">למתן </w:t>
      </w:r>
      <w:r w:rsidR="00A944EF" w:rsidRPr="00456604">
        <w:rPr>
          <w:rFonts w:asciiTheme="majorBidi" w:hAnsiTheme="majorBidi"/>
          <w:b/>
          <w:bCs/>
          <w:szCs w:val="24"/>
          <w:rtl/>
        </w:rPr>
        <w:t xml:space="preserve">שירותי </w:t>
      </w:r>
      <w:r w:rsidR="003259E2">
        <w:rPr>
          <w:rFonts w:asciiTheme="majorBidi" w:hAnsiTheme="majorBidi" w:hint="cs"/>
          <w:b/>
          <w:bCs/>
          <w:szCs w:val="24"/>
          <w:rtl/>
        </w:rPr>
        <w:t xml:space="preserve">איפיון </w:t>
      </w:r>
      <w:r w:rsidR="00801357">
        <w:rPr>
          <w:rFonts w:asciiTheme="majorBidi" w:hAnsiTheme="majorBidi" w:hint="cs"/>
          <w:b/>
          <w:bCs/>
          <w:szCs w:val="24"/>
          <w:rtl/>
        </w:rPr>
        <w:t xml:space="preserve">אתר </w:t>
      </w:r>
      <w:r w:rsidR="003259E2">
        <w:rPr>
          <w:rFonts w:asciiTheme="majorBidi" w:hAnsiTheme="majorBidi" w:hint="cs"/>
          <w:b/>
          <w:bCs/>
          <w:szCs w:val="24"/>
          <w:rtl/>
        </w:rPr>
        <w:t>והתקנת מ</w:t>
      </w:r>
      <w:r w:rsidR="00801357">
        <w:rPr>
          <w:rFonts w:asciiTheme="majorBidi" w:hAnsiTheme="majorBidi" w:hint="cs"/>
          <w:b/>
          <w:bCs/>
          <w:szCs w:val="24"/>
          <w:rtl/>
        </w:rPr>
        <w:t>ערך בקרה לניהול אנרגיה</w:t>
      </w:r>
      <w:r w:rsidR="003259E2">
        <w:rPr>
          <w:rFonts w:asciiTheme="majorBidi" w:hAnsiTheme="majorBidi" w:hint="cs"/>
          <w:b/>
          <w:bCs/>
          <w:szCs w:val="24"/>
          <w:rtl/>
        </w:rPr>
        <w:t xml:space="preserve"> בבתי ספר</w:t>
      </w:r>
      <w:r w:rsidR="00A944EF" w:rsidRPr="002431FD">
        <w:rPr>
          <w:rFonts w:asciiTheme="majorBidi" w:hAnsiTheme="majorBidi"/>
          <w:b/>
          <w:bCs/>
          <w:szCs w:val="24"/>
          <w:rtl/>
        </w:rPr>
        <w:t>.</w:t>
      </w:r>
      <w:r w:rsidRPr="002431FD">
        <w:rPr>
          <w:rFonts w:asciiTheme="majorBidi" w:hAnsiTheme="majorBidi"/>
          <w:b/>
          <w:bCs/>
          <w:szCs w:val="24"/>
          <w:rtl/>
        </w:rPr>
        <w:t xml:space="preserve"> </w:t>
      </w:r>
    </w:p>
    <w:p w14:paraId="2E842F79" w14:textId="77777777" w:rsidR="001E4E26" w:rsidRPr="00D501AE" w:rsidRDefault="001E4E26" w:rsidP="00314B9E">
      <w:pPr>
        <w:spacing w:before="120" w:after="120" w:line="360" w:lineRule="auto"/>
        <w:jc w:val="both"/>
        <w:rPr>
          <w:rFonts w:asciiTheme="majorBidi" w:hAnsiTheme="majorBidi"/>
          <w:b/>
          <w:bCs/>
          <w:szCs w:val="24"/>
          <w:u w:val="single"/>
          <w:rtl/>
        </w:rPr>
      </w:pPr>
      <w:r w:rsidRPr="00D501AE">
        <w:rPr>
          <w:rFonts w:asciiTheme="majorBidi" w:hAnsiTheme="majorBidi"/>
          <w:b/>
          <w:bCs/>
          <w:szCs w:val="24"/>
          <w:u w:val="single"/>
          <w:rtl/>
        </w:rPr>
        <w:t xml:space="preserve">הצעת המחיר לביצוע העבודה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3502"/>
        <w:gridCol w:w="4789"/>
      </w:tblGrid>
      <w:tr w:rsidR="001E4E26" w:rsidRPr="00314B9E" w14:paraId="06A0F414" w14:textId="77777777" w:rsidTr="00D41775">
        <w:tc>
          <w:tcPr>
            <w:tcW w:w="715" w:type="dxa"/>
            <w:shd w:val="clear" w:color="auto" w:fill="D9D9D9"/>
            <w:vAlign w:val="center"/>
          </w:tcPr>
          <w:p w14:paraId="201DF0AD" w14:textId="77777777" w:rsidR="001E4E26" w:rsidRPr="00D501AE" w:rsidRDefault="001E4E26" w:rsidP="00314B9E">
            <w:pPr>
              <w:spacing w:before="120" w:after="120" w:line="360" w:lineRule="auto"/>
              <w:jc w:val="center"/>
              <w:rPr>
                <w:rFonts w:asciiTheme="majorBidi" w:hAnsiTheme="majorBidi"/>
                <w:b/>
                <w:bCs/>
                <w:szCs w:val="24"/>
                <w:rtl/>
              </w:rPr>
            </w:pPr>
            <w:r w:rsidRPr="00D501AE">
              <w:rPr>
                <w:rFonts w:asciiTheme="majorBidi" w:hAnsiTheme="majorBidi"/>
                <w:b/>
                <w:bCs/>
                <w:szCs w:val="24"/>
                <w:rtl/>
              </w:rPr>
              <w:t>סימון</w:t>
            </w:r>
          </w:p>
        </w:tc>
        <w:tc>
          <w:tcPr>
            <w:tcW w:w="3507" w:type="dxa"/>
            <w:shd w:val="clear" w:color="auto" w:fill="D9D9D9"/>
            <w:vAlign w:val="center"/>
          </w:tcPr>
          <w:p w14:paraId="37A6EDC5" w14:textId="77777777" w:rsidR="001E4E26" w:rsidRPr="00D501AE" w:rsidRDefault="001E4E26" w:rsidP="00314B9E">
            <w:pPr>
              <w:spacing w:before="120" w:after="120" w:line="360" w:lineRule="auto"/>
              <w:jc w:val="center"/>
              <w:rPr>
                <w:rFonts w:asciiTheme="majorBidi" w:hAnsiTheme="majorBidi"/>
                <w:b/>
                <w:bCs/>
                <w:szCs w:val="24"/>
                <w:rtl/>
              </w:rPr>
            </w:pPr>
            <w:r w:rsidRPr="00D501AE">
              <w:rPr>
                <w:rFonts w:asciiTheme="majorBidi" w:hAnsiTheme="majorBidi"/>
                <w:b/>
                <w:bCs/>
                <w:szCs w:val="24"/>
                <w:rtl/>
              </w:rPr>
              <w:t>רכיב הצעת המחיר</w:t>
            </w:r>
          </w:p>
        </w:tc>
        <w:tc>
          <w:tcPr>
            <w:tcW w:w="2835" w:type="dxa"/>
            <w:shd w:val="clear" w:color="auto" w:fill="D9D9D9"/>
            <w:vAlign w:val="center"/>
          </w:tcPr>
          <w:p w14:paraId="19FC7F00" w14:textId="77777777" w:rsidR="001E4E26" w:rsidRPr="00D501AE" w:rsidRDefault="001E4E26" w:rsidP="00314B9E">
            <w:pPr>
              <w:spacing w:before="120" w:after="120" w:line="360" w:lineRule="auto"/>
              <w:jc w:val="center"/>
              <w:rPr>
                <w:rFonts w:asciiTheme="majorBidi" w:hAnsiTheme="majorBidi"/>
                <w:b/>
                <w:bCs/>
                <w:szCs w:val="24"/>
                <w:rtl/>
              </w:rPr>
            </w:pPr>
            <w:r w:rsidRPr="00D501AE">
              <w:rPr>
                <w:rFonts w:asciiTheme="majorBidi" w:hAnsiTheme="majorBidi"/>
                <w:b/>
                <w:bCs/>
                <w:szCs w:val="24"/>
                <w:rtl/>
              </w:rPr>
              <w:t>הצעת המחיר, ללא מע"מ</w:t>
            </w:r>
          </w:p>
        </w:tc>
      </w:tr>
      <w:tr w:rsidR="00F06AAC" w:rsidRPr="00314B9E" w14:paraId="147957FF" w14:textId="77777777" w:rsidTr="00D41775">
        <w:tc>
          <w:tcPr>
            <w:tcW w:w="715" w:type="dxa"/>
          </w:tcPr>
          <w:p w14:paraId="67C044E8" w14:textId="77777777" w:rsidR="00F06AAC" w:rsidRPr="00B833F7" w:rsidRDefault="00F06AAC" w:rsidP="00F06AAC">
            <w:pPr>
              <w:spacing w:before="120" w:after="120" w:line="360" w:lineRule="auto"/>
              <w:jc w:val="center"/>
              <w:rPr>
                <w:rFonts w:asciiTheme="majorBidi" w:hAnsiTheme="majorBidi"/>
                <w:szCs w:val="24"/>
                <w:highlight w:val="yellow"/>
                <w:rtl/>
              </w:rPr>
            </w:pPr>
            <w:r w:rsidRPr="00B833F7">
              <w:rPr>
                <w:rFonts w:asciiTheme="majorBidi" w:hAnsiTheme="majorBidi" w:hint="cs"/>
                <w:szCs w:val="24"/>
              </w:rPr>
              <w:t>A</w:t>
            </w:r>
          </w:p>
        </w:tc>
        <w:tc>
          <w:tcPr>
            <w:tcW w:w="3507" w:type="dxa"/>
          </w:tcPr>
          <w:p w14:paraId="56206779" w14:textId="77777777" w:rsidR="00F06AAC" w:rsidRPr="00F06AAC" w:rsidRDefault="006D59F1" w:rsidP="008D4FED">
            <w:pPr>
              <w:pStyle w:val="afff"/>
              <w:spacing w:before="120" w:after="120" w:line="360" w:lineRule="auto"/>
              <w:rPr>
                <w:rFonts w:asciiTheme="majorBidi" w:hAnsiTheme="majorBidi" w:cs="David"/>
                <w:b/>
                <w:bCs/>
                <w:sz w:val="24"/>
                <w:szCs w:val="24"/>
                <w:lang w:eastAsia="he-IL"/>
              </w:rPr>
            </w:pPr>
            <w:r>
              <w:rPr>
                <w:rFonts w:ascii="Arial" w:hAnsi="Arial" w:cs="David" w:hint="cs"/>
                <w:szCs w:val="24"/>
                <w:rtl/>
              </w:rPr>
              <w:t>רב מודד לנקודת מדידה ראשית בבית ספר</w:t>
            </w:r>
            <w:r w:rsidR="00B949F2">
              <w:rPr>
                <w:rFonts w:ascii="Arial" w:hAnsi="Arial" w:cs="David" w:hint="cs"/>
                <w:szCs w:val="24"/>
                <w:rtl/>
              </w:rPr>
              <w:t xml:space="preserve">. כולל התקנה ואחריות </w:t>
            </w:r>
            <w:r w:rsidR="0017614B">
              <w:rPr>
                <w:rFonts w:ascii="Arial" w:hAnsi="Arial" w:cs="David" w:hint="cs"/>
                <w:szCs w:val="24"/>
                <w:rtl/>
              </w:rPr>
              <w:t xml:space="preserve">כמפורט </w:t>
            </w:r>
            <w:r w:rsidR="0017614B" w:rsidRPr="0017614B">
              <w:rPr>
                <w:rFonts w:ascii="Arial" w:hAnsi="Arial" w:cs="David" w:hint="cs"/>
                <w:szCs w:val="24"/>
                <w:rtl/>
              </w:rPr>
              <w:t>בנספח א'1</w:t>
            </w:r>
          </w:p>
        </w:tc>
        <w:tc>
          <w:tcPr>
            <w:tcW w:w="2835" w:type="dxa"/>
            <w:vAlign w:val="center"/>
          </w:tcPr>
          <w:p w14:paraId="342E7C14" w14:textId="77777777" w:rsidR="00F06AAC" w:rsidRPr="00D501AE" w:rsidRDefault="00F06AAC" w:rsidP="00F06AAC">
            <w:pPr>
              <w:spacing w:before="120" w:after="120" w:line="360" w:lineRule="auto"/>
              <w:jc w:val="center"/>
              <w:rPr>
                <w:rFonts w:asciiTheme="majorBidi" w:hAnsiTheme="majorBidi"/>
                <w:b/>
                <w:bCs/>
                <w:szCs w:val="24"/>
                <w:rtl/>
                <w:lang w:eastAsia="he-IL"/>
              </w:rPr>
            </w:pPr>
            <w:r w:rsidRPr="00D501AE">
              <w:rPr>
                <w:rFonts w:asciiTheme="majorBidi" w:hAnsiTheme="majorBidi"/>
                <w:b/>
                <w:bCs/>
                <w:szCs w:val="24"/>
                <w:rtl/>
              </w:rPr>
              <w:t>________________ש"ח , בתוספת מע"מ</w:t>
            </w:r>
          </w:p>
          <w:p w14:paraId="765ACD0D" w14:textId="77777777" w:rsidR="00F06AAC" w:rsidRPr="00D501AE" w:rsidRDefault="00F06AAC" w:rsidP="00F06AAC">
            <w:pPr>
              <w:spacing w:before="120" w:after="120" w:line="360" w:lineRule="auto"/>
              <w:jc w:val="center"/>
              <w:rPr>
                <w:rFonts w:asciiTheme="majorBidi" w:hAnsiTheme="majorBidi"/>
                <w:b/>
                <w:bCs/>
                <w:szCs w:val="24"/>
                <w:rtl/>
                <w:lang w:eastAsia="he-IL"/>
              </w:rPr>
            </w:pPr>
            <w:r w:rsidRPr="00D501AE">
              <w:rPr>
                <w:rFonts w:asciiTheme="majorBidi" w:hAnsiTheme="majorBidi"/>
                <w:b/>
                <w:bCs/>
                <w:szCs w:val="24"/>
                <w:rtl/>
              </w:rPr>
              <w:t>ובמילים:_______________________________ שקלים חדשים</w:t>
            </w:r>
            <w:r w:rsidRPr="00D501AE">
              <w:rPr>
                <w:rFonts w:asciiTheme="majorBidi" w:hAnsiTheme="majorBidi"/>
                <w:b/>
                <w:bCs/>
                <w:szCs w:val="24"/>
                <w:rtl/>
                <w:lang w:eastAsia="he-IL"/>
              </w:rPr>
              <w:t>, בתוספת מע"מ</w:t>
            </w:r>
          </w:p>
        </w:tc>
      </w:tr>
      <w:tr w:rsidR="00F06AAC" w:rsidRPr="00314B9E" w14:paraId="517C3DAB" w14:textId="77777777" w:rsidTr="00D41775">
        <w:tc>
          <w:tcPr>
            <w:tcW w:w="715" w:type="dxa"/>
          </w:tcPr>
          <w:p w14:paraId="0E319740" w14:textId="77777777" w:rsidR="00F06AAC" w:rsidRPr="00D501AE" w:rsidRDefault="00F06AAC" w:rsidP="00F06AAC">
            <w:pPr>
              <w:spacing w:before="120" w:after="120" w:line="360" w:lineRule="auto"/>
              <w:jc w:val="center"/>
              <w:rPr>
                <w:rFonts w:asciiTheme="majorBidi" w:hAnsiTheme="majorBidi"/>
                <w:b/>
                <w:bCs/>
                <w:szCs w:val="24"/>
              </w:rPr>
            </w:pPr>
            <w:r w:rsidRPr="002D44B4">
              <w:rPr>
                <w:rFonts w:asciiTheme="majorBidi" w:hAnsiTheme="majorBidi" w:hint="cs"/>
                <w:szCs w:val="24"/>
              </w:rPr>
              <w:t>B</w:t>
            </w:r>
            <w:r w:rsidRPr="002D44B4">
              <w:rPr>
                <w:rFonts w:asciiTheme="majorBidi" w:hAnsiTheme="majorBidi" w:hint="cs"/>
                <w:szCs w:val="24"/>
                <w:rtl/>
              </w:rPr>
              <w:t xml:space="preserve"> </w:t>
            </w:r>
          </w:p>
        </w:tc>
        <w:tc>
          <w:tcPr>
            <w:tcW w:w="3507" w:type="dxa"/>
          </w:tcPr>
          <w:p w14:paraId="1F841BEA" w14:textId="77777777" w:rsidR="00F06AAC" w:rsidRPr="00827C75" w:rsidRDefault="006D59F1" w:rsidP="00D10C95">
            <w:pPr>
              <w:pStyle w:val="afff"/>
              <w:spacing w:before="120" w:after="120" w:line="360" w:lineRule="auto"/>
              <w:rPr>
                <w:rFonts w:ascii="Arial" w:hAnsi="Arial" w:cs="David"/>
                <w:szCs w:val="24"/>
                <w:rtl/>
              </w:rPr>
            </w:pPr>
            <w:r>
              <w:rPr>
                <w:rFonts w:ascii="Arial" w:hAnsi="Arial" w:cs="David" w:hint="cs"/>
                <w:szCs w:val="24"/>
                <w:rtl/>
              </w:rPr>
              <w:t>נקודת מדידה</w:t>
            </w:r>
            <w:r w:rsidR="00E62CED">
              <w:rPr>
                <w:rFonts w:ascii="Arial" w:hAnsi="Arial" w:cs="David" w:hint="cs"/>
                <w:szCs w:val="24"/>
                <w:rtl/>
              </w:rPr>
              <w:t xml:space="preserve"> ו</w:t>
            </w:r>
            <w:r w:rsidR="00D10C95">
              <w:rPr>
                <w:rFonts w:ascii="Arial" w:hAnsi="Arial" w:cs="David" w:hint="cs"/>
                <w:szCs w:val="24"/>
                <w:rtl/>
              </w:rPr>
              <w:t>בקרה</w:t>
            </w:r>
            <w:r>
              <w:rPr>
                <w:rFonts w:ascii="Arial" w:hAnsi="Arial" w:cs="David" w:hint="cs"/>
                <w:szCs w:val="24"/>
                <w:rtl/>
              </w:rPr>
              <w:t xml:space="preserve"> משנית בתוך בית הספר, כולל התקנה ואחריות </w:t>
            </w:r>
            <w:r w:rsidR="0017614B">
              <w:rPr>
                <w:rFonts w:ascii="Arial" w:hAnsi="Arial" w:cs="David" w:hint="cs"/>
                <w:szCs w:val="24"/>
                <w:rtl/>
              </w:rPr>
              <w:t xml:space="preserve">כמפורט </w:t>
            </w:r>
            <w:r w:rsidR="0017614B" w:rsidRPr="0017614B">
              <w:rPr>
                <w:rFonts w:ascii="Arial" w:hAnsi="Arial" w:cs="David" w:hint="cs"/>
                <w:szCs w:val="24"/>
                <w:rtl/>
              </w:rPr>
              <w:t>ב</w:t>
            </w:r>
            <w:r w:rsidR="00B949F2" w:rsidRPr="0017614B">
              <w:rPr>
                <w:rFonts w:ascii="Arial" w:hAnsi="Arial" w:cs="David" w:hint="cs"/>
                <w:szCs w:val="24"/>
                <w:rtl/>
              </w:rPr>
              <w:t>נספח א</w:t>
            </w:r>
            <w:r w:rsidR="0017614B" w:rsidRPr="0017614B">
              <w:rPr>
                <w:rFonts w:ascii="Arial" w:hAnsi="Arial" w:cs="David" w:hint="cs"/>
                <w:szCs w:val="24"/>
                <w:rtl/>
              </w:rPr>
              <w:t>'</w:t>
            </w:r>
            <w:r w:rsidR="00B949F2" w:rsidRPr="0017614B">
              <w:rPr>
                <w:rFonts w:ascii="Arial" w:hAnsi="Arial" w:cs="David" w:hint="cs"/>
                <w:szCs w:val="24"/>
                <w:rtl/>
              </w:rPr>
              <w:t>1</w:t>
            </w:r>
          </w:p>
        </w:tc>
        <w:tc>
          <w:tcPr>
            <w:tcW w:w="2835" w:type="dxa"/>
            <w:vAlign w:val="center"/>
          </w:tcPr>
          <w:p w14:paraId="2A2F932F" w14:textId="77777777" w:rsidR="00827C75" w:rsidRPr="00D501AE" w:rsidRDefault="00827C75" w:rsidP="00827C75">
            <w:pPr>
              <w:spacing w:before="120" w:after="120" w:line="360" w:lineRule="auto"/>
              <w:jc w:val="center"/>
              <w:rPr>
                <w:rFonts w:asciiTheme="majorBidi" w:hAnsiTheme="majorBidi"/>
                <w:b/>
                <w:bCs/>
                <w:szCs w:val="24"/>
                <w:rtl/>
                <w:lang w:eastAsia="he-IL"/>
              </w:rPr>
            </w:pPr>
            <w:r w:rsidRPr="00D501AE">
              <w:rPr>
                <w:rFonts w:asciiTheme="majorBidi" w:hAnsiTheme="majorBidi"/>
                <w:b/>
                <w:bCs/>
                <w:szCs w:val="24"/>
                <w:rtl/>
              </w:rPr>
              <w:t>________________ש"ח , בתוספת מע"מ</w:t>
            </w:r>
          </w:p>
          <w:p w14:paraId="7E2E4E3C" w14:textId="77777777" w:rsidR="00F06AAC" w:rsidRPr="00D501AE" w:rsidRDefault="00827C75" w:rsidP="00827C75">
            <w:pPr>
              <w:spacing w:before="120" w:after="120" w:line="360" w:lineRule="auto"/>
              <w:jc w:val="center"/>
              <w:rPr>
                <w:rFonts w:asciiTheme="majorBidi" w:hAnsiTheme="majorBidi"/>
                <w:b/>
                <w:bCs/>
                <w:szCs w:val="24"/>
                <w:rtl/>
              </w:rPr>
            </w:pPr>
            <w:r w:rsidRPr="00D501AE">
              <w:rPr>
                <w:rFonts w:asciiTheme="majorBidi" w:hAnsiTheme="majorBidi"/>
                <w:b/>
                <w:bCs/>
                <w:szCs w:val="24"/>
                <w:rtl/>
              </w:rPr>
              <w:t>ובמילים:_______________________________ שקלים חדשים</w:t>
            </w:r>
            <w:r w:rsidRPr="00D501AE">
              <w:rPr>
                <w:rFonts w:asciiTheme="majorBidi" w:hAnsiTheme="majorBidi"/>
                <w:b/>
                <w:bCs/>
                <w:szCs w:val="24"/>
                <w:rtl/>
                <w:lang w:eastAsia="he-IL"/>
              </w:rPr>
              <w:t>, בתוספת מע"מ</w:t>
            </w:r>
          </w:p>
        </w:tc>
      </w:tr>
      <w:tr w:rsidR="00F06AAC" w:rsidRPr="00314B9E" w14:paraId="4B75D133" w14:textId="77777777" w:rsidTr="00D41775">
        <w:tc>
          <w:tcPr>
            <w:tcW w:w="715" w:type="dxa"/>
          </w:tcPr>
          <w:p w14:paraId="2656BC4A" w14:textId="77777777" w:rsidR="00F06AAC" w:rsidRPr="00D501AE" w:rsidRDefault="00F06AAC" w:rsidP="00827C75">
            <w:pPr>
              <w:spacing w:before="120" w:after="120" w:line="360" w:lineRule="auto"/>
              <w:jc w:val="center"/>
              <w:rPr>
                <w:rFonts w:asciiTheme="majorBidi" w:hAnsiTheme="majorBidi"/>
                <w:b/>
                <w:bCs/>
                <w:szCs w:val="24"/>
              </w:rPr>
            </w:pPr>
            <w:r w:rsidRPr="002D44B4">
              <w:rPr>
                <w:rFonts w:asciiTheme="majorBidi" w:hAnsiTheme="majorBidi" w:hint="cs"/>
                <w:szCs w:val="24"/>
              </w:rPr>
              <w:t>C</w:t>
            </w:r>
            <w:r w:rsidRPr="002D44B4">
              <w:rPr>
                <w:rFonts w:ascii="Arial" w:hAnsi="Arial" w:hint="cs"/>
                <w:szCs w:val="24"/>
                <w:rtl/>
              </w:rPr>
              <w:t xml:space="preserve"> </w:t>
            </w:r>
          </w:p>
        </w:tc>
        <w:tc>
          <w:tcPr>
            <w:tcW w:w="3507" w:type="dxa"/>
          </w:tcPr>
          <w:p w14:paraId="62ABED11" w14:textId="407EC6D8" w:rsidR="00472958" w:rsidRPr="00D501AE" w:rsidRDefault="0017614B" w:rsidP="00754084">
            <w:pPr>
              <w:pStyle w:val="afff"/>
              <w:spacing w:before="120" w:after="120" w:line="360" w:lineRule="auto"/>
              <w:rPr>
                <w:rFonts w:asciiTheme="majorBidi" w:hAnsiTheme="majorBidi" w:cs="David"/>
                <w:b/>
                <w:bCs/>
                <w:sz w:val="24"/>
                <w:szCs w:val="24"/>
                <w:rtl/>
              </w:rPr>
            </w:pPr>
            <w:r w:rsidRPr="0017614B">
              <w:rPr>
                <w:rFonts w:ascii="Arial" w:hAnsi="Arial" w:cs="David" w:hint="cs"/>
                <w:szCs w:val="24"/>
                <w:rtl/>
              </w:rPr>
              <w:t xml:space="preserve">עלות שעה </w:t>
            </w:r>
            <w:r w:rsidR="00333FD5">
              <w:rPr>
                <w:rFonts w:ascii="Arial" w:hAnsi="Arial" w:cs="David" w:hint="cs"/>
                <w:szCs w:val="24"/>
                <w:rtl/>
              </w:rPr>
              <w:t xml:space="preserve">אחת </w:t>
            </w:r>
            <w:r w:rsidRPr="0017614B">
              <w:rPr>
                <w:rFonts w:ascii="Arial" w:hAnsi="Arial" w:cs="David" w:hint="cs"/>
                <w:szCs w:val="24"/>
                <w:rtl/>
              </w:rPr>
              <w:t xml:space="preserve">של </w:t>
            </w:r>
            <w:r w:rsidR="008D4FED">
              <w:rPr>
                <w:rFonts w:ascii="Arial" w:hAnsi="Arial" w:cs="David" w:hint="cs"/>
                <w:szCs w:val="24"/>
                <w:rtl/>
              </w:rPr>
              <w:t xml:space="preserve">הטמעה, </w:t>
            </w:r>
            <w:r w:rsidRPr="0017614B">
              <w:rPr>
                <w:rFonts w:ascii="Arial" w:hAnsi="Arial" w:cs="David" w:hint="cs"/>
                <w:szCs w:val="24"/>
                <w:rtl/>
              </w:rPr>
              <w:t xml:space="preserve">ליווי והדרכה </w:t>
            </w:r>
            <w:r w:rsidR="00223621">
              <w:rPr>
                <w:rFonts w:ascii="Arial" w:hAnsi="Arial" w:cs="David" w:hint="cs"/>
                <w:szCs w:val="24"/>
                <w:rtl/>
              </w:rPr>
              <w:t>(</w:t>
            </w:r>
            <w:r w:rsidR="00F427C2">
              <w:rPr>
                <w:rFonts w:ascii="Arial" w:hAnsi="Arial" w:cs="David" w:hint="cs"/>
                <w:szCs w:val="24"/>
                <w:rtl/>
              </w:rPr>
              <w:t>לא תעלה על 105 ₪</w:t>
            </w:r>
            <w:r w:rsidR="00223621">
              <w:rPr>
                <w:rFonts w:ascii="Arial" w:hAnsi="Arial" w:cs="David" w:hint="cs"/>
                <w:szCs w:val="24"/>
                <w:rtl/>
              </w:rPr>
              <w:t>)</w:t>
            </w:r>
            <w:r w:rsidR="00F427C2">
              <w:rPr>
                <w:rFonts w:ascii="Arial" w:hAnsi="Arial" w:cs="David" w:hint="cs"/>
                <w:szCs w:val="24"/>
                <w:rtl/>
              </w:rPr>
              <w:t xml:space="preserve"> </w:t>
            </w:r>
          </w:p>
        </w:tc>
        <w:tc>
          <w:tcPr>
            <w:tcW w:w="2835" w:type="dxa"/>
            <w:vAlign w:val="center"/>
          </w:tcPr>
          <w:p w14:paraId="78B27EF0" w14:textId="77777777" w:rsidR="00827C75" w:rsidRPr="00D501AE" w:rsidRDefault="00827C75" w:rsidP="00827C75">
            <w:pPr>
              <w:spacing w:before="120" w:after="120" w:line="360" w:lineRule="auto"/>
              <w:jc w:val="center"/>
              <w:rPr>
                <w:rFonts w:asciiTheme="majorBidi" w:hAnsiTheme="majorBidi"/>
                <w:b/>
                <w:bCs/>
                <w:szCs w:val="24"/>
                <w:rtl/>
                <w:lang w:eastAsia="he-IL"/>
              </w:rPr>
            </w:pPr>
            <w:r w:rsidRPr="00D501AE">
              <w:rPr>
                <w:rFonts w:asciiTheme="majorBidi" w:hAnsiTheme="majorBidi"/>
                <w:b/>
                <w:bCs/>
                <w:szCs w:val="24"/>
                <w:rtl/>
              </w:rPr>
              <w:t>________________ש"ח , בתוספת מע"מ</w:t>
            </w:r>
          </w:p>
          <w:p w14:paraId="72BCAE40" w14:textId="77777777" w:rsidR="00F06AAC" w:rsidRPr="00D501AE" w:rsidRDefault="00827C75" w:rsidP="00827C75">
            <w:pPr>
              <w:spacing w:before="120" w:after="120" w:line="360" w:lineRule="auto"/>
              <w:jc w:val="center"/>
              <w:rPr>
                <w:rFonts w:asciiTheme="majorBidi" w:hAnsiTheme="majorBidi"/>
                <w:b/>
                <w:bCs/>
                <w:szCs w:val="24"/>
                <w:rtl/>
              </w:rPr>
            </w:pPr>
            <w:r w:rsidRPr="00D501AE">
              <w:rPr>
                <w:rFonts w:asciiTheme="majorBidi" w:hAnsiTheme="majorBidi"/>
                <w:b/>
                <w:bCs/>
                <w:szCs w:val="24"/>
                <w:rtl/>
              </w:rPr>
              <w:t>ובמילים:_______________________________ שקלים חדשים</w:t>
            </w:r>
            <w:r w:rsidRPr="00D501AE">
              <w:rPr>
                <w:rFonts w:asciiTheme="majorBidi" w:hAnsiTheme="majorBidi"/>
                <w:b/>
                <w:bCs/>
                <w:szCs w:val="24"/>
                <w:rtl/>
                <w:lang w:eastAsia="he-IL"/>
              </w:rPr>
              <w:t>, בתוספת מע"מ</w:t>
            </w:r>
          </w:p>
        </w:tc>
      </w:tr>
      <w:tr w:rsidR="00F06AAC" w:rsidRPr="00314B9E" w14:paraId="0330BA63" w14:textId="77777777" w:rsidTr="00D41775">
        <w:tc>
          <w:tcPr>
            <w:tcW w:w="715" w:type="dxa"/>
          </w:tcPr>
          <w:p w14:paraId="01E7666D" w14:textId="77777777" w:rsidR="00F06AAC" w:rsidRPr="00D501AE" w:rsidRDefault="00F06AAC" w:rsidP="00827C75">
            <w:pPr>
              <w:spacing w:before="120" w:after="120" w:line="360" w:lineRule="auto"/>
              <w:jc w:val="center"/>
              <w:rPr>
                <w:rFonts w:asciiTheme="majorBidi" w:hAnsiTheme="majorBidi"/>
                <w:b/>
                <w:bCs/>
                <w:szCs w:val="24"/>
              </w:rPr>
            </w:pPr>
            <w:r w:rsidRPr="002D44B4">
              <w:rPr>
                <w:rFonts w:asciiTheme="majorBidi" w:hAnsiTheme="majorBidi" w:hint="cs"/>
                <w:szCs w:val="24"/>
              </w:rPr>
              <w:t>D</w:t>
            </w:r>
            <w:r w:rsidRPr="002D44B4">
              <w:rPr>
                <w:rFonts w:asciiTheme="majorBidi" w:hAnsiTheme="majorBidi" w:hint="cs"/>
                <w:szCs w:val="24"/>
                <w:rtl/>
              </w:rPr>
              <w:t xml:space="preserve"> </w:t>
            </w:r>
          </w:p>
        </w:tc>
        <w:tc>
          <w:tcPr>
            <w:tcW w:w="3507" w:type="dxa"/>
          </w:tcPr>
          <w:p w14:paraId="25510F5C" w14:textId="77777777" w:rsidR="00F06AAC" w:rsidRPr="00D501AE" w:rsidRDefault="006D59F1" w:rsidP="000567D7">
            <w:pPr>
              <w:pStyle w:val="afff"/>
              <w:spacing w:before="120" w:after="120" w:line="360" w:lineRule="auto"/>
              <w:rPr>
                <w:rFonts w:asciiTheme="majorBidi" w:hAnsiTheme="majorBidi" w:cs="David"/>
                <w:b/>
                <w:bCs/>
                <w:sz w:val="24"/>
                <w:szCs w:val="24"/>
                <w:rtl/>
              </w:rPr>
            </w:pPr>
            <w:r>
              <w:rPr>
                <w:rFonts w:ascii="Arial" w:hAnsi="Arial" w:cs="David" w:hint="cs"/>
                <w:szCs w:val="24"/>
                <w:rtl/>
              </w:rPr>
              <w:t xml:space="preserve">איפיון </w:t>
            </w:r>
            <w:r w:rsidR="00B949F2">
              <w:rPr>
                <w:rFonts w:ascii="Arial" w:hAnsi="Arial" w:cs="David" w:hint="cs"/>
                <w:szCs w:val="24"/>
                <w:rtl/>
              </w:rPr>
              <w:t>אתר וממשק משתמש למשך כל אורך הפרויקט</w:t>
            </w:r>
            <w:r>
              <w:rPr>
                <w:rFonts w:ascii="Arial" w:hAnsi="Arial" w:cs="David" w:hint="cs"/>
                <w:szCs w:val="24"/>
                <w:rtl/>
              </w:rPr>
              <w:t xml:space="preserve"> מול </w:t>
            </w:r>
            <w:r w:rsidR="000567D7">
              <w:rPr>
                <w:rFonts w:ascii="Arial" w:hAnsi="Arial" w:cs="David" w:hint="cs"/>
                <w:szCs w:val="24"/>
                <w:rtl/>
              </w:rPr>
              <w:t>ה</w:t>
            </w:r>
            <w:r>
              <w:rPr>
                <w:rFonts w:ascii="Arial" w:hAnsi="Arial" w:cs="David" w:hint="cs"/>
                <w:szCs w:val="24"/>
                <w:rtl/>
              </w:rPr>
              <w:t>משרד</w:t>
            </w:r>
            <w:r w:rsidR="00F06AAC" w:rsidRPr="002D44B4">
              <w:rPr>
                <w:rFonts w:asciiTheme="majorBidi" w:hAnsiTheme="majorBidi" w:hint="cs"/>
                <w:szCs w:val="24"/>
                <w:rtl/>
              </w:rPr>
              <w:t xml:space="preserve"> </w:t>
            </w:r>
          </w:p>
        </w:tc>
        <w:tc>
          <w:tcPr>
            <w:tcW w:w="2835" w:type="dxa"/>
            <w:vAlign w:val="center"/>
          </w:tcPr>
          <w:p w14:paraId="31C6F2E6" w14:textId="77777777" w:rsidR="00B949F2" w:rsidRPr="00D501AE" w:rsidRDefault="00B949F2" w:rsidP="00B949F2">
            <w:pPr>
              <w:spacing w:before="120" w:after="120" w:line="360" w:lineRule="auto"/>
              <w:jc w:val="center"/>
              <w:rPr>
                <w:rFonts w:asciiTheme="majorBidi" w:hAnsiTheme="majorBidi"/>
                <w:b/>
                <w:bCs/>
                <w:szCs w:val="24"/>
                <w:rtl/>
                <w:lang w:eastAsia="he-IL"/>
              </w:rPr>
            </w:pPr>
            <w:r w:rsidRPr="00D501AE">
              <w:rPr>
                <w:rFonts w:asciiTheme="majorBidi" w:hAnsiTheme="majorBidi"/>
                <w:b/>
                <w:bCs/>
                <w:szCs w:val="24"/>
                <w:rtl/>
              </w:rPr>
              <w:t>________________ש"ח , בתוספת מע"מ</w:t>
            </w:r>
          </w:p>
          <w:p w14:paraId="38612E0F" w14:textId="77777777" w:rsidR="00827C75" w:rsidRPr="00D501AE" w:rsidRDefault="00B949F2" w:rsidP="00B949F2">
            <w:pPr>
              <w:spacing w:before="120" w:after="120" w:line="360" w:lineRule="auto"/>
              <w:jc w:val="center"/>
              <w:rPr>
                <w:rFonts w:asciiTheme="majorBidi" w:hAnsiTheme="majorBidi"/>
                <w:b/>
                <w:bCs/>
                <w:szCs w:val="24"/>
                <w:rtl/>
              </w:rPr>
            </w:pPr>
            <w:r w:rsidRPr="00D501AE">
              <w:rPr>
                <w:rFonts w:asciiTheme="majorBidi" w:hAnsiTheme="majorBidi"/>
                <w:b/>
                <w:bCs/>
                <w:szCs w:val="24"/>
                <w:rtl/>
              </w:rPr>
              <w:t>ובמילים:_______________________________ שקלים חדשים</w:t>
            </w:r>
            <w:r w:rsidRPr="00D501AE">
              <w:rPr>
                <w:rFonts w:asciiTheme="majorBidi" w:hAnsiTheme="majorBidi"/>
                <w:b/>
                <w:bCs/>
                <w:szCs w:val="24"/>
                <w:rtl/>
                <w:lang w:eastAsia="he-IL"/>
              </w:rPr>
              <w:t>, בתוספת מע"מ</w:t>
            </w:r>
          </w:p>
        </w:tc>
      </w:tr>
      <w:tr w:rsidR="00333FD5" w:rsidRPr="00314B9E" w14:paraId="21A879D5" w14:textId="77777777" w:rsidTr="00D41775">
        <w:tc>
          <w:tcPr>
            <w:tcW w:w="715" w:type="dxa"/>
          </w:tcPr>
          <w:p w14:paraId="7F6B1FA2" w14:textId="77777777" w:rsidR="00333FD5" w:rsidRPr="002D44B4" w:rsidRDefault="009A2B5B" w:rsidP="00827C75">
            <w:pPr>
              <w:spacing w:before="120" w:after="120" w:line="360" w:lineRule="auto"/>
              <w:jc w:val="center"/>
              <w:rPr>
                <w:rFonts w:asciiTheme="majorBidi" w:hAnsiTheme="majorBidi"/>
                <w:szCs w:val="24"/>
              </w:rPr>
            </w:pPr>
            <w:r>
              <w:rPr>
                <w:rFonts w:asciiTheme="majorBidi" w:hAnsiTheme="majorBidi" w:hint="cs"/>
                <w:szCs w:val="24"/>
              </w:rPr>
              <w:t>E</w:t>
            </w:r>
          </w:p>
        </w:tc>
        <w:tc>
          <w:tcPr>
            <w:tcW w:w="3507" w:type="dxa"/>
          </w:tcPr>
          <w:p w14:paraId="4BA9887B" w14:textId="5CE1FD22" w:rsidR="009A2B5B" w:rsidRPr="009A2B5B" w:rsidRDefault="009A2B5B" w:rsidP="00AE73BC">
            <w:pPr>
              <w:pStyle w:val="afff"/>
              <w:spacing w:before="120" w:after="120" w:line="360" w:lineRule="auto"/>
              <w:rPr>
                <w:rFonts w:ascii="Arial" w:hAnsi="Arial" w:cs="David"/>
                <w:szCs w:val="24"/>
                <w:rtl/>
              </w:rPr>
            </w:pPr>
            <w:r w:rsidRPr="009A2B5B">
              <w:rPr>
                <w:rFonts w:ascii="Arial" w:hAnsi="Arial" w:cs="David" w:hint="cs"/>
                <w:szCs w:val="24"/>
                <w:rtl/>
              </w:rPr>
              <w:t>עלות</w:t>
            </w:r>
            <w:r w:rsidR="00AE73BC">
              <w:rPr>
                <w:rFonts w:ascii="Arial" w:hAnsi="Arial" w:cs="David" w:hint="cs"/>
                <w:szCs w:val="24"/>
                <w:rtl/>
              </w:rPr>
              <w:t xml:space="preserve"> שנתית</w:t>
            </w:r>
            <w:r w:rsidRPr="009A2B5B">
              <w:rPr>
                <w:rFonts w:ascii="Arial" w:hAnsi="Arial" w:cs="David" w:hint="cs"/>
                <w:szCs w:val="24"/>
                <w:rtl/>
              </w:rPr>
              <w:t xml:space="preserve"> </w:t>
            </w:r>
            <w:r w:rsidR="00AE73BC">
              <w:rPr>
                <w:rFonts w:ascii="Arial" w:hAnsi="Arial" w:cs="David" w:hint="cs"/>
                <w:szCs w:val="24"/>
                <w:rtl/>
              </w:rPr>
              <w:t>ל</w:t>
            </w:r>
            <w:r w:rsidRPr="009A2B5B">
              <w:rPr>
                <w:rFonts w:ascii="Arial" w:hAnsi="Arial" w:cs="David" w:hint="cs"/>
                <w:szCs w:val="24"/>
                <w:rtl/>
              </w:rPr>
              <w:t xml:space="preserve">תחזוקה ותמיכה </w:t>
            </w:r>
            <w:r>
              <w:rPr>
                <w:rFonts w:ascii="Arial" w:hAnsi="Arial" w:cs="David" w:hint="cs"/>
                <w:szCs w:val="24"/>
                <w:rtl/>
              </w:rPr>
              <w:t xml:space="preserve">של המערכת </w:t>
            </w:r>
            <w:r w:rsidRPr="009A2B5B">
              <w:rPr>
                <w:rFonts w:ascii="Arial" w:hAnsi="Arial" w:cs="David" w:hint="cs"/>
                <w:szCs w:val="24"/>
                <w:rtl/>
              </w:rPr>
              <w:t>לאחר השנה הראשונה</w:t>
            </w:r>
            <w:r w:rsidR="00AE73BC">
              <w:rPr>
                <w:rFonts w:ascii="Arial" w:hAnsi="Arial" w:cs="David" w:hint="cs"/>
                <w:szCs w:val="24"/>
                <w:rtl/>
              </w:rPr>
              <w:t>. התעריף יהיה בתוקף שלוש השנים לאחר סיום הפרויקט</w:t>
            </w:r>
            <w:r w:rsidRPr="009A2B5B">
              <w:rPr>
                <w:rFonts w:ascii="Arial" w:hAnsi="Arial" w:cs="David" w:hint="cs"/>
                <w:szCs w:val="24"/>
                <w:rtl/>
              </w:rPr>
              <w:t xml:space="preserve"> </w:t>
            </w:r>
          </w:p>
          <w:p w14:paraId="41E5C68D" w14:textId="77777777" w:rsidR="00333FD5" w:rsidRDefault="00333FD5" w:rsidP="009A2B5B">
            <w:pPr>
              <w:pStyle w:val="afff"/>
              <w:spacing w:before="120" w:after="120" w:line="360" w:lineRule="auto"/>
              <w:rPr>
                <w:rFonts w:ascii="Arial" w:hAnsi="Arial" w:cs="David"/>
                <w:szCs w:val="24"/>
                <w:rtl/>
              </w:rPr>
            </w:pPr>
          </w:p>
        </w:tc>
        <w:tc>
          <w:tcPr>
            <w:tcW w:w="2835" w:type="dxa"/>
            <w:vAlign w:val="center"/>
          </w:tcPr>
          <w:p w14:paraId="26FEF055" w14:textId="77777777" w:rsidR="009A2B5B" w:rsidRPr="00D501AE" w:rsidRDefault="009A2B5B" w:rsidP="009A2B5B">
            <w:pPr>
              <w:spacing w:before="120" w:after="120" w:line="360" w:lineRule="auto"/>
              <w:jc w:val="center"/>
              <w:rPr>
                <w:rFonts w:asciiTheme="majorBidi" w:hAnsiTheme="majorBidi"/>
                <w:b/>
                <w:bCs/>
                <w:szCs w:val="24"/>
                <w:rtl/>
                <w:lang w:eastAsia="he-IL"/>
              </w:rPr>
            </w:pPr>
            <w:r w:rsidRPr="00D501AE">
              <w:rPr>
                <w:rFonts w:asciiTheme="majorBidi" w:hAnsiTheme="majorBidi"/>
                <w:b/>
                <w:bCs/>
                <w:szCs w:val="24"/>
                <w:rtl/>
              </w:rPr>
              <w:t>________________ש"ח , בתוספת מע"מ</w:t>
            </w:r>
          </w:p>
          <w:p w14:paraId="1D56AFF1" w14:textId="77777777" w:rsidR="00333FD5" w:rsidRPr="00D501AE" w:rsidRDefault="009A2B5B" w:rsidP="009A2B5B">
            <w:pPr>
              <w:spacing w:before="120" w:after="120" w:line="360" w:lineRule="auto"/>
              <w:jc w:val="center"/>
              <w:rPr>
                <w:rFonts w:asciiTheme="majorBidi" w:hAnsiTheme="majorBidi"/>
                <w:b/>
                <w:bCs/>
                <w:szCs w:val="24"/>
                <w:rtl/>
              </w:rPr>
            </w:pPr>
            <w:r w:rsidRPr="00D501AE">
              <w:rPr>
                <w:rFonts w:asciiTheme="majorBidi" w:hAnsiTheme="majorBidi"/>
                <w:b/>
                <w:bCs/>
                <w:szCs w:val="24"/>
                <w:rtl/>
              </w:rPr>
              <w:t>ובמילים:_______________________________ שקלים חדשים</w:t>
            </w:r>
            <w:r w:rsidRPr="00D501AE">
              <w:rPr>
                <w:rFonts w:asciiTheme="majorBidi" w:hAnsiTheme="majorBidi"/>
                <w:b/>
                <w:bCs/>
                <w:szCs w:val="24"/>
                <w:rtl/>
                <w:lang w:eastAsia="he-IL"/>
              </w:rPr>
              <w:t>, בתוספת מע"מ</w:t>
            </w:r>
          </w:p>
        </w:tc>
      </w:tr>
    </w:tbl>
    <w:p w14:paraId="5756AC94" w14:textId="77777777" w:rsidR="001E4E26" w:rsidRPr="00314B9E" w:rsidRDefault="001E4E26" w:rsidP="00314B9E">
      <w:pPr>
        <w:pStyle w:val="afff"/>
        <w:spacing w:line="360" w:lineRule="auto"/>
        <w:rPr>
          <w:rFonts w:asciiTheme="majorBidi" w:hAnsiTheme="majorBidi" w:cs="David"/>
          <w:sz w:val="24"/>
          <w:szCs w:val="24"/>
          <w:highlight w:val="yellow"/>
          <w:u w:val="single"/>
          <w:rtl/>
        </w:rPr>
      </w:pPr>
    </w:p>
    <w:p w14:paraId="643C3ACF" w14:textId="77777777" w:rsidR="00223621" w:rsidRDefault="001E4E26" w:rsidP="003833A8">
      <w:pPr>
        <w:pStyle w:val="afff"/>
        <w:spacing w:before="120" w:line="360" w:lineRule="auto"/>
        <w:jc w:val="both"/>
        <w:rPr>
          <w:rFonts w:asciiTheme="majorBidi" w:hAnsiTheme="majorBidi" w:cs="David"/>
          <w:sz w:val="24"/>
          <w:szCs w:val="24"/>
          <w:rtl/>
        </w:rPr>
      </w:pPr>
      <w:r w:rsidRPr="00314B9E">
        <w:rPr>
          <w:rFonts w:asciiTheme="majorBidi" w:hAnsiTheme="majorBidi" w:cs="David"/>
          <w:sz w:val="24"/>
          <w:szCs w:val="24"/>
          <w:rtl/>
        </w:rPr>
        <w:t>הצעת המחיר לעיל הינה סופי</w:t>
      </w:r>
      <w:r w:rsidR="00AE40B0" w:rsidRPr="00314B9E">
        <w:rPr>
          <w:rFonts w:asciiTheme="majorBidi" w:hAnsiTheme="majorBidi" w:cs="David"/>
          <w:sz w:val="24"/>
          <w:szCs w:val="24"/>
          <w:rtl/>
        </w:rPr>
        <w:t>ת</w:t>
      </w:r>
      <w:r w:rsidR="004379D0" w:rsidRPr="00314B9E">
        <w:rPr>
          <w:rFonts w:asciiTheme="majorBidi" w:hAnsiTheme="majorBidi" w:cs="David"/>
          <w:sz w:val="24"/>
          <w:szCs w:val="24"/>
          <w:rtl/>
        </w:rPr>
        <w:t>,</w:t>
      </w:r>
      <w:r w:rsidRPr="00314B9E">
        <w:rPr>
          <w:rFonts w:asciiTheme="majorBidi" w:hAnsiTheme="majorBidi" w:cs="David"/>
          <w:sz w:val="24"/>
          <w:szCs w:val="24"/>
          <w:rtl/>
        </w:rPr>
        <w:t xml:space="preserve"> ו</w:t>
      </w:r>
      <w:r w:rsidR="00AE40B0" w:rsidRPr="00314B9E">
        <w:rPr>
          <w:rFonts w:asciiTheme="majorBidi" w:hAnsiTheme="majorBidi" w:cs="David"/>
          <w:sz w:val="24"/>
          <w:szCs w:val="24"/>
          <w:rtl/>
        </w:rPr>
        <w:t>כוללת</w:t>
      </w:r>
      <w:r w:rsidRPr="00314B9E">
        <w:rPr>
          <w:rFonts w:asciiTheme="majorBidi" w:hAnsiTheme="majorBidi" w:cs="David"/>
          <w:sz w:val="24"/>
          <w:szCs w:val="24"/>
          <w:rtl/>
        </w:rPr>
        <w:t xml:space="preserve"> את כל ההוצאות הכרוכות במתן השירותים (</w:t>
      </w:r>
      <w:r w:rsidR="004379D0" w:rsidRPr="00314B9E">
        <w:rPr>
          <w:rFonts w:asciiTheme="majorBidi" w:hAnsiTheme="majorBidi" w:cs="David"/>
          <w:sz w:val="24"/>
          <w:szCs w:val="24"/>
          <w:rtl/>
        </w:rPr>
        <w:t xml:space="preserve">כגון חומרים, </w:t>
      </w:r>
      <w:r w:rsidRPr="00314B9E">
        <w:rPr>
          <w:rFonts w:asciiTheme="majorBidi" w:hAnsiTheme="majorBidi" w:cs="David"/>
          <w:sz w:val="24"/>
          <w:szCs w:val="24"/>
          <w:rtl/>
        </w:rPr>
        <w:t>טלפונים, צילומים, אש"ל, ביטול זמן בנסיעות</w:t>
      </w:r>
      <w:r w:rsidR="004379D0" w:rsidRPr="00314B9E">
        <w:rPr>
          <w:rFonts w:asciiTheme="majorBidi" w:hAnsiTheme="majorBidi" w:cs="David"/>
          <w:sz w:val="24"/>
          <w:szCs w:val="24"/>
          <w:rtl/>
        </w:rPr>
        <w:t xml:space="preserve"> </w:t>
      </w:r>
      <w:r w:rsidRPr="00314B9E">
        <w:rPr>
          <w:rFonts w:asciiTheme="majorBidi" w:hAnsiTheme="majorBidi" w:cs="David"/>
          <w:sz w:val="24"/>
          <w:szCs w:val="24"/>
          <w:rtl/>
        </w:rPr>
        <w:t>וכיו"ב). המשרד לא ישלם כל תוספת מעבר למחיר המוצג</w:t>
      </w:r>
      <w:r w:rsidR="003833A8">
        <w:rPr>
          <w:rFonts w:asciiTheme="majorBidi" w:hAnsiTheme="majorBidi" w:cs="David" w:hint="cs"/>
          <w:sz w:val="24"/>
          <w:szCs w:val="24"/>
          <w:rtl/>
        </w:rPr>
        <w:t>.</w:t>
      </w:r>
    </w:p>
    <w:p w14:paraId="33279F8E" w14:textId="06D6BC03" w:rsidR="00846CA9" w:rsidRPr="00314B9E" w:rsidRDefault="00846CA9" w:rsidP="003833A8">
      <w:pPr>
        <w:pStyle w:val="afff"/>
        <w:spacing w:before="120" w:line="360" w:lineRule="auto"/>
        <w:jc w:val="both"/>
        <w:rPr>
          <w:rFonts w:asciiTheme="majorBidi" w:hAnsiTheme="majorBidi" w:cs="David"/>
          <w:sz w:val="24"/>
        </w:rPr>
      </w:pPr>
    </w:p>
    <w:tbl>
      <w:tblPr>
        <w:bidiVisual/>
        <w:tblW w:w="8986" w:type="dxa"/>
        <w:tblLayout w:type="fixed"/>
        <w:tblLook w:val="01E0" w:firstRow="1" w:lastRow="1" w:firstColumn="1" w:lastColumn="1" w:noHBand="0" w:noVBand="0"/>
      </w:tblPr>
      <w:tblGrid>
        <w:gridCol w:w="3741"/>
        <w:gridCol w:w="5245"/>
      </w:tblGrid>
      <w:tr w:rsidR="00D501AE" w:rsidRPr="00D501AE" w14:paraId="3FB5C142" w14:textId="77777777" w:rsidTr="004E77E4">
        <w:tc>
          <w:tcPr>
            <w:tcW w:w="3741" w:type="dxa"/>
            <w:vAlign w:val="bottom"/>
          </w:tcPr>
          <w:p w14:paraId="1220D2BF" w14:textId="77777777" w:rsidR="00D501AE" w:rsidRPr="00D501AE" w:rsidRDefault="00D501AE" w:rsidP="004E77E4">
            <w:pPr>
              <w:rPr>
                <w:rFonts w:asciiTheme="majorBidi" w:hAnsiTheme="majorBidi"/>
                <w:szCs w:val="24"/>
                <w:rtl/>
              </w:rPr>
            </w:pPr>
            <w:r w:rsidRPr="00D501AE">
              <w:rPr>
                <w:rFonts w:asciiTheme="majorBidi" w:hAnsiTheme="majorBidi"/>
                <w:szCs w:val="24"/>
                <w:rtl/>
              </w:rPr>
              <w:t>שם המציע:</w:t>
            </w:r>
          </w:p>
        </w:tc>
        <w:tc>
          <w:tcPr>
            <w:tcW w:w="5245" w:type="dxa"/>
            <w:tcBorders>
              <w:bottom w:val="single" w:sz="4" w:space="0" w:color="auto"/>
            </w:tcBorders>
          </w:tcPr>
          <w:p w14:paraId="104199CB"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7E5FCBFE" w14:textId="77777777" w:rsidTr="004E77E4">
        <w:tc>
          <w:tcPr>
            <w:tcW w:w="3741" w:type="dxa"/>
            <w:vAlign w:val="bottom"/>
          </w:tcPr>
          <w:p w14:paraId="3AC3E9E0" w14:textId="77777777" w:rsidR="00D501AE" w:rsidRPr="00D501AE" w:rsidRDefault="00D501AE" w:rsidP="004E77E4">
            <w:pPr>
              <w:rPr>
                <w:rFonts w:asciiTheme="majorBidi" w:hAnsiTheme="majorBidi"/>
                <w:szCs w:val="24"/>
                <w:rtl/>
              </w:rPr>
            </w:pPr>
            <w:r w:rsidRPr="00D501AE">
              <w:rPr>
                <w:rFonts w:asciiTheme="majorBidi" w:hAnsiTheme="majorBidi"/>
                <w:szCs w:val="24"/>
                <w:rtl/>
              </w:rPr>
              <w:t>מס' זיהוי (מס' עוסק מורשה/</w:t>
            </w:r>
            <w:r w:rsidRPr="00D501AE">
              <w:rPr>
                <w:rFonts w:asciiTheme="majorBidi" w:hAnsiTheme="majorBidi" w:hint="cs"/>
                <w:szCs w:val="24"/>
                <w:rtl/>
              </w:rPr>
              <w:t xml:space="preserve"> </w:t>
            </w:r>
            <w:r w:rsidRPr="00D501AE">
              <w:rPr>
                <w:rFonts w:asciiTheme="majorBidi" w:hAnsiTheme="majorBidi"/>
                <w:szCs w:val="24"/>
                <w:rtl/>
              </w:rPr>
              <w:t>ח.פ./</w:t>
            </w:r>
            <w:r w:rsidRPr="00D501AE">
              <w:rPr>
                <w:rFonts w:asciiTheme="majorBidi" w:hAnsiTheme="majorBidi" w:hint="cs"/>
                <w:szCs w:val="24"/>
                <w:rtl/>
              </w:rPr>
              <w:t xml:space="preserve"> </w:t>
            </w:r>
            <w:r w:rsidRPr="00D501AE">
              <w:rPr>
                <w:rFonts w:asciiTheme="majorBidi" w:hAnsiTheme="majorBidi"/>
                <w:szCs w:val="24"/>
                <w:rtl/>
              </w:rPr>
              <w:t>ת.ז.)</w:t>
            </w:r>
          </w:p>
        </w:tc>
        <w:tc>
          <w:tcPr>
            <w:tcW w:w="5245" w:type="dxa"/>
            <w:tcBorders>
              <w:bottom w:val="single" w:sz="4" w:space="0" w:color="auto"/>
            </w:tcBorders>
          </w:tcPr>
          <w:p w14:paraId="08F01B9B"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3CBA6C8F" w14:textId="77777777" w:rsidTr="004E77E4">
        <w:tc>
          <w:tcPr>
            <w:tcW w:w="3741" w:type="dxa"/>
            <w:vAlign w:val="bottom"/>
          </w:tcPr>
          <w:p w14:paraId="3C21C270" w14:textId="77777777" w:rsidR="00D501AE" w:rsidRPr="00D501AE" w:rsidRDefault="00D501AE" w:rsidP="004E77E4">
            <w:pPr>
              <w:rPr>
                <w:rFonts w:asciiTheme="majorBidi" w:hAnsiTheme="majorBidi"/>
                <w:szCs w:val="24"/>
                <w:rtl/>
              </w:rPr>
            </w:pPr>
            <w:r w:rsidRPr="00D501AE">
              <w:rPr>
                <w:rFonts w:asciiTheme="majorBidi" w:hAnsiTheme="majorBidi"/>
                <w:szCs w:val="24"/>
                <w:rtl/>
              </w:rPr>
              <w:t>שם איש הקשר:</w:t>
            </w:r>
          </w:p>
        </w:tc>
        <w:tc>
          <w:tcPr>
            <w:tcW w:w="5245" w:type="dxa"/>
            <w:tcBorders>
              <w:top w:val="single" w:sz="4" w:space="0" w:color="auto"/>
              <w:bottom w:val="single" w:sz="4" w:space="0" w:color="auto"/>
            </w:tcBorders>
          </w:tcPr>
          <w:p w14:paraId="762D2391"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2D11FE9A" w14:textId="77777777" w:rsidTr="004E77E4">
        <w:tc>
          <w:tcPr>
            <w:tcW w:w="3741" w:type="dxa"/>
            <w:vAlign w:val="bottom"/>
          </w:tcPr>
          <w:p w14:paraId="56E37F97" w14:textId="77777777" w:rsidR="00D501AE" w:rsidRPr="00D501AE" w:rsidRDefault="00D501AE" w:rsidP="004E77E4">
            <w:pPr>
              <w:rPr>
                <w:rFonts w:asciiTheme="majorBidi" w:hAnsiTheme="majorBidi"/>
                <w:szCs w:val="24"/>
                <w:rtl/>
              </w:rPr>
            </w:pPr>
            <w:r w:rsidRPr="00D501AE">
              <w:rPr>
                <w:rFonts w:asciiTheme="majorBidi" w:hAnsiTheme="majorBidi"/>
                <w:szCs w:val="24"/>
                <w:rtl/>
              </w:rPr>
              <w:t>כתובת:</w:t>
            </w:r>
          </w:p>
        </w:tc>
        <w:tc>
          <w:tcPr>
            <w:tcW w:w="5245" w:type="dxa"/>
            <w:tcBorders>
              <w:top w:val="single" w:sz="4" w:space="0" w:color="auto"/>
              <w:bottom w:val="single" w:sz="4" w:space="0" w:color="auto"/>
            </w:tcBorders>
          </w:tcPr>
          <w:p w14:paraId="70A2B54B"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57F91624" w14:textId="77777777" w:rsidTr="004E77E4">
        <w:tc>
          <w:tcPr>
            <w:tcW w:w="3741" w:type="dxa"/>
            <w:vAlign w:val="bottom"/>
          </w:tcPr>
          <w:p w14:paraId="26611344" w14:textId="77777777" w:rsidR="00D501AE" w:rsidRPr="00D501AE" w:rsidRDefault="00D501AE" w:rsidP="004E77E4">
            <w:pPr>
              <w:rPr>
                <w:rFonts w:asciiTheme="majorBidi" w:hAnsiTheme="majorBidi"/>
                <w:szCs w:val="24"/>
                <w:rtl/>
              </w:rPr>
            </w:pPr>
            <w:r w:rsidRPr="00D501AE">
              <w:rPr>
                <w:rFonts w:asciiTheme="majorBidi" w:hAnsiTheme="majorBidi"/>
                <w:szCs w:val="24"/>
                <w:rtl/>
              </w:rPr>
              <w:t>טלפון:</w:t>
            </w:r>
          </w:p>
        </w:tc>
        <w:tc>
          <w:tcPr>
            <w:tcW w:w="5245" w:type="dxa"/>
            <w:tcBorders>
              <w:top w:val="single" w:sz="4" w:space="0" w:color="auto"/>
              <w:bottom w:val="single" w:sz="4" w:space="0" w:color="auto"/>
            </w:tcBorders>
          </w:tcPr>
          <w:p w14:paraId="752CEFD1"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33E77E95" w14:textId="77777777" w:rsidTr="004E77E4">
        <w:tc>
          <w:tcPr>
            <w:tcW w:w="3741" w:type="dxa"/>
            <w:vAlign w:val="bottom"/>
          </w:tcPr>
          <w:p w14:paraId="09D34E9B" w14:textId="77777777" w:rsidR="00D501AE" w:rsidRPr="00D501AE" w:rsidRDefault="00D501AE" w:rsidP="004E77E4">
            <w:pPr>
              <w:rPr>
                <w:rFonts w:asciiTheme="majorBidi" w:hAnsiTheme="majorBidi"/>
                <w:szCs w:val="24"/>
                <w:rtl/>
              </w:rPr>
            </w:pPr>
            <w:r w:rsidRPr="00D501AE">
              <w:rPr>
                <w:rFonts w:asciiTheme="majorBidi" w:hAnsiTheme="majorBidi"/>
                <w:szCs w:val="24"/>
                <w:rtl/>
              </w:rPr>
              <w:t>טלפון נוסף:</w:t>
            </w:r>
          </w:p>
        </w:tc>
        <w:tc>
          <w:tcPr>
            <w:tcW w:w="5245" w:type="dxa"/>
            <w:tcBorders>
              <w:top w:val="single" w:sz="4" w:space="0" w:color="auto"/>
              <w:bottom w:val="single" w:sz="4" w:space="0" w:color="auto"/>
            </w:tcBorders>
          </w:tcPr>
          <w:p w14:paraId="0A7B3687"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67A79C7B" w14:textId="77777777" w:rsidTr="00D501AE">
        <w:tc>
          <w:tcPr>
            <w:tcW w:w="3741" w:type="dxa"/>
            <w:vAlign w:val="bottom"/>
          </w:tcPr>
          <w:p w14:paraId="52EFF40B" w14:textId="77777777" w:rsidR="00D501AE" w:rsidRPr="00D501AE" w:rsidRDefault="00D501AE" w:rsidP="004E77E4">
            <w:pPr>
              <w:rPr>
                <w:rFonts w:asciiTheme="majorBidi" w:hAnsiTheme="majorBidi"/>
                <w:szCs w:val="24"/>
                <w:rtl/>
              </w:rPr>
            </w:pPr>
            <w:r w:rsidRPr="00D501AE">
              <w:rPr>
                <w:rFonts w:asciiTheme="majorBidi" w:hAnsiTheme="majorBidi"/>
                <w:szCs w:val="24"/>
                <w:rtl/>
              </w:rPr>
              <w:t>כתובת דוא"ל:</w:t>
            </w:r>
          </w:p>
        </w:tc>
        <w:tc>
          <w:tcPr>
            <w:tcW w:w="5245" w:type="dxa"/>
            <w:tcBorders>
              <w:top w:val="single" w:sz="4" w:space="0" w:color="auto"/>
              <w:bottom w:val="single" w:sz="4" w:space="0" w:color="auto"/>
            </w:tcBorders>
          </w:tcPr>
          <w:p w14:paraId="5A7222A3"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6FA13481" w14:textId="77777777" w:rsidTr="00D501AE">
        <w:tc>
          <w:tcPr>
            <w:tcW w:w="3741" w:type="dxa"/>
            <w:vAlign w:val="bottom"/>
          </w:tcPr>
          <w:p w14:paraId="242B0FA6" w14:textId="77777777" w:rsidR="00D501AE" w:rsidRPr="00D501AE" w:rsidRDefault="00D501AE" w:rsidP="004E77E4">
            <w:pPr>
              <w:rPr>
                <w:rFonts w:asciiTheme="majorBidi" w:hAnsiTheme="majorBidi"/>
                <w:szCs w:val="24"/>
                <w:rtl/>
              </w:rPr>
            </w:pPr>
          </w:p>
        </w:tc>
        <w:tc>
          <w:tcPr>
            <w:tcW w:w="5245" w:type="dxa"/>
            <w:tcBorders>
              <w:top w:val="single" w:sz="4" w:space="0" w:color="auto"/>
            </w:tcBorders>
          </w:tcPr>
          <w:p w14:paraId="23041B8A"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7E6718EE" w14:textId="77777777" w:rsidTr="00D501AE">
        <w:tc>
          <w:tcPr>
            <w:tcW w:w="3741" w:type="dxa"/>
            <w:vAlign w:val="bottom"/>
          </w:tcPr>
          <w:p w14:paraId="16681B9F" w14:textId="77777777" w:rsidR="00D501AE" w:rsidRPr="00D501AE" w:rsidRDefault="00D501AE" w:rsidP="00D501AE">
            <w:pPr>
              <w:rPr>
                <w:rFonts w:asciiTheme="majorBidi" w:hAnsiTheme="majorBidi"/>
                <w:szCs w:val="24"/>
                <w:rtl/>
              </w:rPr>
            </w:pPr>
            <w:r w:rsidRPr="00D501AE">
              <w:rPr>
                <w:rFonts w:asciiTheme="majorBidi" w:hAnsiTheme="majorBidi"/>
                <w:szCs w:val="24"/>
                <w:rtl/>
              </w:rPr>
              <w:t>שם החותם (מורשה/י החתימה)</w:t>
            </w:r>
            <w:r>
              <w:rPr>
                <w:rFonts w:asciiTheme="majorBidi" w:hAnsiTheme="majorBidi" w:hint="cs"/>
                <w:szCs w:val="24"/>
                <w:rtl/>
              </w:rPr>
              <w:t>:</w:t>
            </w:r>
          </w:p>
        </w:tc>
        <w:tc>
          <w:tcPr>
            <w:tcW w:w="5245" w:type="dxa"/>
          </w:tcPr>
          <w:p w14:paraId="32F865D3"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28971E1F" w14:textId="77777777" w:rsidTr="00D501AE">
        <w:tc>
          <w:tcPr>
            <w:tcW w:w="3741" w:type="dxa"/>
            <w:vAlign w:val="bottom"/>
          </w:tcPr>
          <w:p w14:paraId="54345507" w14:textId="77777777" w:rsidR="00D501AE" w:rsidRPr="00D501AE" w:rsidRDefault="00D501AE" w:rsidP="00D501AE">
            <w:pPr>
              <w:rPr>
                <w:rFonts w:asciiTheme="majorBidi" w:hAnsiTheme="majorBidi"/>
                <w:szCs w:val="24"/>
                <w:rtl/>
              </w:rPr>
            </w:pPr>
            <w:r>
              <w:rPr>
                <w:rFonts w:asciiTheme="majorBidi" w:hAnsiTheme="majorBidi" w:hint="cs"/>
                <w:szCs w:val="24"/>
                <w:rtl/>
              </w:rPr>
              <w:t>תפקיד החותם:</w:t>
            </w:r>
          </w:p>
        </w:tc>
        <w:tc>
          <w:tcPr>
            <w:tcW w:w="5245" w:type="dxa"/>
            <w:tcBorders>
              <w:bottom w:val="single" w:sz="4" w:space="0" w:color="auto"/>
            </w:tcBorders>
          </w:tcPr>
          <w:p w14:paraId="76AEBD0A" w14:textId="77777777" w:rsidR="00D501AE" w:rsidRPr="00D501AE" w:rsidRDefault="00D501AE" w:rsidP="004E77E4">
            <w:pPr>
              <w:spacing w:line="360" w:lineRule="auto"/>
              <w:jc w:val="both"/>
              <w:rPr>
                <w:rFonts w:asciiTheme="majorBidi" w:hAnsiTheme="majorBidi"/>
                <w:b/>
                <w:bCs/>
                <w:szCs w:val="24"/>
                <w:rtl/>
              </w:rPr>
            </w:pPr>
          </w:p>
        </w:tc>
      </w:tr>
    </w:tbl>
    <w:p w14:paraId="486B5DE8" w14:textId="77777777" w:rsidR="00267CF5" w:rsidRDefault="00267CF5" w:rsidP="00314B9E">
      <w:pPr>
        <w:pStyle w:val="afff4"/>
        <w:spacing w:line="360" w:lineRule="auto"/>
        <w:jc w:val="left"/>
        <w:rPr>
          <w:rFonts w:asciiTheme="majorBidi" w:hAnsiTheme="majorBidi" w:cs="David"/>
          <w:b w:val="0"/>
          <w:bCs w:val="0"/>
          <w:sz w:val="24"/>
          <w:szCs w:val="24"/>
          <w:rtl/>
        </w:rPr>
      </w:pPr>
    </w:p>
    <w:p w14:paraId="59FE7488" w14:textId="77777777" w:rsidR="00D501AE" w:rsidRDefault="00D501AE" w:rsidP="00314B9E">
      <w:pPr>
        <w:pStyle w:val="afff4"/>
        <w:spacing w:line="360" w:lineRule="auto"/>
        <w:jc w:val="left"/>
        <w:rPr>
          <w:rFonts w:asciiTheme="majorBidi" w:hAnsiTheme="majorBidi" w:cs="David"/>
          <w:b w:val="0"/>
          <w:bCs w:val="0"/>
          <w:sz w:val="24"/>
          <w:szCs w:val="24"/>
          <w:rtl/>
        </w:rPr>
      </w:pPr>
    </w:p>
    <w:p w14:paraId="11C96ACA" w14:textId="77777777" w:rsidR="00F410B9" w:rsidRDefault="00F410B9" w:rsidP="00314B9E">
      <w:pPr>
        <w:pStyle w:val="afff4"/>
        <w:spacing w:line="360" w:lineRule="auto"/>
        <w:jc w:val="left"/>
        <w:rPr>
          <w:rFonts w:asciiTheme="majorBidi" w:hAnsiTheme="majorBidi" w:cs="David"/>
          <w:b w:val="0"/>
          <w:bCs w:val="0"/>
          <w:sz w:val="24"/>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F410B9" w:rsidRPr="00536D92" w14:paraId="1731D8D5" w14:textId="77777777" w:rsidTr="00F410B9">
        <w:tc>
          <w:tcPr>
            <w:tcW w:w="3162" w:type="dxa"/>
            <w:tcBorders>
              <w:top w:val="single" w:sz="8" w:space="0" w:color="auto"/>
              <w:left w:val="nil"/>
              <w:bottom w:val="nil"/>
              <w:right w:val="nil"/>
            </w:tcBorders>
            <w:hideMark/>
          </w:tcPr>
          <w:p w14:paraId="771271A4" w14:textId="77777777" w:rsidR="00F410B9" w:rsidRPr="00536D92" w:rsidRDefault="00F410B9" w:rsidP="004E77E4">
            <w:pPr>
              <w:jc w:val="center"/>
              <w:rPr>
                <w:szCs w:val="24"/>
                <w:rtl/>
              </w:rPr>
            </w:pPr>
            <w:r w:rsidRPr="00536D92">
              <w:rPr>
                <w:rFonts w:hint="cs"/>
                <w:szCs w:val="24"/>
                <w:rtl/>
              </w:rPr>
              <w:t>תאריך</w:t>
            </w:r>
          </w:p>
        </w:tc>
        <w:tc>
          <w:tcPr>
            <w:tcW w:w="2367" w:type="dxa"/>
          </w:tcPr>
          <w:p w14:paraId="199E8B81" w14:textId="77777777" w:rsidR="00F410B9" w:rsidRPr="00536D92" w:rsidRDefault="00F410B9" w:rsidP="004E77E4">
            <w:pPr>
              <w:ind w:firstLine="720"/>
              <w:jc w:val="both"/>
              <w:rPr>
                <w:szCs w:val="24"/>
                <w:rtl/>
              </w:rPr>
            </w:pPr>
          </w:p>
        </w:tc>
        <w:tc>
          <w:tcPr>
            <w:tcW w:w="3402" w:type="dxa"/>
            <w:tcBorders>
              <w:top w:val="single" w:sz="8" w:space="0" w:color="auto"/>
              <w:left w:val="nil"/>
              <w:bottom w:val="nil"/>
              <w:right w:val="nil"/>
            </w:tcBorders>
            <w:hideMark/>
          </w:tcPr>
          <w:p w14:paraId="725A8F21" w14:textId="77777777" w:rsidR="00F410B9" w:rsidRPr="00536D92" w:rsidRDefault="00F410B9" w:rsidP="00F410B9">
            <w:pPr>
              <w:ind w:firstLine="54"/>
              <w:jc w:val="center"/>
              <w:rPr>
                <w:szCs w:val="24"/>
                <w:rtl/>
              </w:rPr>
            </w:pPr>
            <w:r w:rsidRPr="00536D92">
              <w:rPr>
                <w:rFonts w:hint="cs"/>
                <w:szCs w:val="24"/>
                <w:rtl/>
              </w:rPr>
              <w:t xml:space="preserve">חתימת </w:t>
            </w:r>
            <w:r>
              <w:rPr>
                <w:rFonts w:hint="cs"/>
                <w:szCs w:val="24"/>
                <w:rtl/>
              </w:rPr>
              <w:t>וחותמת מטעם המציע</w:t>
            </w:r>
          </w:p>
        </w:tc>
      </w:tr>
    </w:tbl>
    <w:p w14:paraId="6E580FF5" w14:textId="77777777" w:rsidR="00827C75" w:rsidRDefault="00827C75">
      <w:pPr>
        <w:bidi w:val="0"/>
        <w:rPr>
          <w:rFonts w:asciiTheme="majorBidi" w:hAnsiTheme="majorBidi"/>
          <w:b/>
          <w:bCs/>
          <w:noProof/>
          <w:sz w:val="28"/>
          <w:szCs w:val="28"/>
        </w:rPr>
      </w:pPr>
    </w:p>
    <w:p w14:paraId="43692D21" w14:textId="63330F13" w:rsidR="00827C75" w:rsidRDefault="00827C75">
      <w:pPr>
        <w:bidi w:val="0"/>
        <w:rPr>
          <w:rFonts w:asciiTheme="majorBidi" w:hAnsiTheme="majorBidi"/>
          <w:b/>
          <w:bCs/>
          <w:noProof/>
          <w:sz w:val="28"/>
          <w:szCs w:val="28"/>
        </w:rPr>
      </w:pPr>
    </w:p>
    <w:p w14:paraId="57861217" w14:textId="77777777" w:rsidR="00223621" w:rsidRDefault="00223621">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410B9" w:rsidRPr="00314B9E" w14:paraId="3ADAB2F7" w14:textId="77777777" w:rsidTr="002E379E">
        <w:trPr>
          <w:trHeight w:hRule="exact" w:val="561"/>
          <w:jc w:val="right"/>
        </w:trPr>
        <w:tc>
          <w:tcPr>
            <w:tcW w:w="8958" w:type="dxa"/>
            <w:tcBorders>
              <w:top w:val="nil"/>
              <w:bottom w:val="nil"/>
            </w:tcBorders>
            <w:shd w:val="clear" w:color="auto" w:fill="D9D9D9" w:themeFill="background1" w:themeFillShade="D9"/>
            <w:vAlign w:val="center"/>
          </w:tcPr>
          <w:p w14:paraId="34F52008" w14:textId="43BD7D8B" w:rsidR="00F410B9" w:rsidRPr="00F410B9" w:rsidRDefault="00F410B9" w:rsidP="00223621">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נספח יב'</w:t>
            </w:r>
          </w:p>
        </w:tc>
      </w:tr>
      <w:tr w:rsidR="00F410B9" w:rsidRPr="00314B9E" w14:paraId="5B6486C3" w14:textId="77777777" w:rsidTr="002E379E">
        <w:trPr>
          <w:trHeight w:hRule="exact" w:val="561"/>
          <w:jc w:val="right"/>
        </w:trPr>
        <w:tc>
          <w:tcPr>
            <w:tcW w:w="8958" w:type="dxa"/>
            <w:tcBorders>
              <w:top w:val="nil"/>
              <w:bottom w:val="nil"/>
            </w:tcBorders>
            <w:shd w:val="clear" w:color="auto" w:fill="1B3461"/>
            <w:vAlign w:val="center"/>
          </w:tcPr>
          <w:p w14:paraId="73108252" w14:textId="77777777" w:rsidR="00F410B9" w:rsidRPr="00314B9E" w:rsidRDefault="00F410B9" w:rsidP="00223621">
            <w:pPr>
              <w:pStyle w:val="afffc"/>
              <w:jc w:val="left"/>
              <w:rPr>
                <w:rFonts w:asciiTheme="majorBidi" w:hAnsiTheme="majorBidi" w:cs="David"/>
                <w:rtl/>
              </w:rPr>
            </w:pPr>
            <w:r w:rsidRPr="00314B9E">
              <w:rPr>
                <w:rFonts w:asciiTheme="majorBidi" w:hAnsiTheme="majorBidi" w:cs="David"/>
                <w:b w:val="0"/>
                <w:i/>
                <w:rtl/>
              </w:rPr>
              <w:t xml:space="preserve">הצהרת מדווח על </w:t>
            </w:r>
            <w:r>
              <w:rPr>
                <w:rFonts w:asciiTheme="majorBidi" w:hAnsiTheme="majorBidi" w:cs="David"/>
                <w:b w:val="0"/>
                <w:i/>
                <w:rtl/>
              </w:rPr>
              <w:t>בסיס מזומן</w:t>
            </w:r>
            <w:r w:rsidRPr="00314B9E">
              <w:rPr>
                <w:rFonts w:asciiTheme="majorBidi" w:hAnsiTheme="majorBidi" w:cs="David"/>
                <w:b w:val="0"/>
                <w:i/>
                <w:rtl/>
              </w:rPr>
              <w:t xml:space="preserve"> לצרכי מס ערך מוסף</w:t>
            </w:r>
          </w:p>
        </w:tc>
      </w:tr>
    </w:tbl>
    <w:p w14:paraId="3A92D429" w14:textId="44262BEA" w:rsidR="00F410B9" w:rsidRDefault="00F410B9" w:rsidP="00F410B9">
      <w:pPr>
        <w:spacing w:line="360" w:lineRule="auto"/>
        <w:jc w:val="both"/>
        <w:rPr>
          <w:rFonts w:asciiTheme="majorBidi" w:hAnsiTheme="majorBidi"/>
          <w:szCs w:val="24"/>
          <w:rtl/>
        </w:rPr>
      </w:pPr>
    </w:p>
    <w:p w14:paraId="2DE20342" w14:textId="116B73A5" w:rsidR="001E4E26" w:rsidRPr="00314B9E" w:rsidRDefault="001E4E26" w:rsidP="002D17EA">
      <w:pPr>
        <w:spacing w:line="360" w:lineRule="auto"/>
        <w:rPr>
          <w:rFonts w:asciiTheme="majorBidi" w:hAnsiTheme="majorBidi"/>
          <w:b/>
          <w:szCs w:val="24"/>
          <w:rtl/>
        </w:rPr>
      </w:pPr>
      <w:r w:rsidRPr="00314B9E">
        <w:rPr>
          <w:rFonts w:asciiTheme="majorBidi" w:hAnsiTheme="majorBidi"/>
          <w:szCs w:val="24"/>
          <w:rtl/>
        </w:rPr>
        <w:t xml:space="preserve">שם הספק: </w:t>
      </w:r>
      <w:r w:rsidRPr="00314B9E">
        <w:rPr>
          <w:rFonts w:asciiTheme="majorBidi" w:hAnsiTheme="majorBidi"/>
          <w:b/>
          <w:szCs w:val="24"/>
          <w:rtl/>
        </w:rPr>
        <w:t>_____________________</w:t>
      </w:r>
      <w:r w:rsidR="00F410B9">
        <w:rPr>
          <w:rFonts w:asciiTheme="majorBidi" w:hAnsiTheme="majorBidi"/>
          <w:szCs w:val="24"/>
          <w:rtl/>
        </w:rPr>
        <w:tab/>
      </w:r>
      <w:r w:rsidR="00F410B9">
        <w:rPr>
          <w:rFonts w:asciiTheme="majorBidi" w:hAnsiTheme="majorBidi"/>
          <w:szCs w:val="24"/>
          <w:rtl/>
        </w:rPr>
        <w:tab/>
      </w:r>
      <w:r w:rsidRPr="00314B9E">
        <w:rPr>
          <w:rFonts w:asciiTheme="majorBidi" w:hAnsiTheme="majorBidi"/>
          <w:szCs w:val="24"/>
          <w:rtl/>
        </w:rPr>
        <w:t>מספר</w:t>
      </w:r>
      <w:r w:rsidR="002D17EA">
        <w:rPr>
          <w:rFonts w:asciiTheme="majorBidi" w:hAnsiTheme="majorBidi" w:hint="cs"/>
          <w:szCs w:val="24"/>
          <w:rtl/>
        </w:rPr>
        <w:t xml:space="preserve"> </w:t>
      </w:r>
      <w:r w:rsidRPr="00314B9E">
        <w:rPr>
          <w:rFonts w:asciiTheme="majorBidi" w:hAnsiTheme="majorBidi"/>
          <w:szCs w:val="24"/>
          <w:rtl/>
        </w:rPr>
        <w:t>ע.מ./ח.פ. :</w:t>
      </w:r>
      <w:r w:rsidRPr="00314B9E">
        <w:rPr>
          <w:rFonts w:asciiTheme="majorBidi" w:hAnsiTheme="majorBidi"/>
          <w:b/>
          <w:szCs w:val="24"/>
          <w:rtl/>
        </w:rPr>
        <w:t>________________</w:t>
      </w:r>
    </w:p>
    <w:p w14:paraId="52A3D710" w14:textId="77777777" w:rsidR="00F410B9" w:rsidRDefault="00F410B9" w:rsidP="00314B9E">
      <w:pPr>
        <w:spacing w:line="360" w:lineRule="auto"/>
        <w:jc w:val="both"/>
        <w:rPr>
          <w:rFonts w:asciiTheme="majorBidi" w:hAnsiTheme="majorBidi"/>
          <w:szCs w:val="24"/>
          <w:rtl/>
        </w:rPr>
      </w:pPr>
    </w:p>
    <w:p w14:paraId="727E63B7" w14:textId="77777777" w:rsidR="001E4E26" w:rsidRPr="00314B9E" w:rsidRDefault="001E4E26" w:rsidP="00314B9E">
      <w:pPr>
        <w:spacing w:line="360" w:lineRule="auto"/>
        <w:jc w:val="both"/>
        <w:rPr>
          <w:rFonts w:asciiTheme="majorBidi" w:hAnsiTheme="majorBidi"/>
          <w:b/>
          <w:szCs w:val="24"/>
          <w:rtl/>
        </w:rPr>
      </w:pPr>
      <w:r w:rsidRPr="00314B9E">
        <w:rPr>
          <w:rFonts w:asciiTheme="majorBidi" w:hAnsiTheme="majorBidi"/>
          <w:szCs w:val="24"/>
          <w:rtl/>
        </w:rPr>
        <w:t>לכבוד</w:t>
      </w:r>
    </w:p>
    <w:p w14:paraId="75C45AB0" w14:textId="77777777" w:rsidR="001E4E26" w:rsidRPr="00314B9E" w:rsidRDefault="001E4E26" w:rsidP="00314B9E">
      <w:pPr>
        <w:spacing w:line="360" w:lineRule="auto"/>
        <w:jc w:val="both"/>
        <w:rPr>
          <w:rFonts w:asciiTheme="majorBidi" w:hAnsiTheme="majorBidi"/>
          <w:b/>
          <w:szCs w:val="24"/>
          <w:u w:val="single"/>
          <w:rtl/>
        </w:rPr>
      </w:pPr>
      <w:r w:rsidRPr="00314B9E">
        <w:rPr>
          <w:rFonts w:asciiTheme="majorBidi" w:hAnsiTheme="majorBidi"/>
          <w:szCs w:val="24"/>
          <w:u w:val="single"/>
          <w:rtl/>
        </w:rPr>
        <w:t>מדינת ישראל – אגף החשב הכללי</w:t>
      </w:r>
    </w:p>
    <w:p w14:paraId="08D811D8"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א.ג.נ.,</w:t>
      </w:r>
    </w:p>
    <w:p w14:paraId="64314157" w14:textId="77777777" w:rsidR="001E4E26" w:rsidRPr="00314B9E" w:rsidRDefault="001E4E26" w:rsidP="00314B9E">
      <w:pPr>
        <w:spacing w:line="360" w:lineRule="auto"/>
        <w:jc w:val="both"/>
        <w:rPr>
          <w:rFonts w:asciiTheme="majorBidi" w:hAnsiTheme="majorBidi"/>
          <w:b/>
          <w:bCs/>
          <w:szCs w:val="24"/>
          <w:u w:val="single"/>
          <w:rtl/>
        </w:rPr>
      </w:pPr>
      <w:r w:rsidRPr="00314B9E">
        <w:rPr>
          <w:rFonts w:asciiTheme="majorBidi" w:hAnsiTheme="majorBidi"/>
          <w:bCs/>
          <w:szCs w:val="24"/>
          <w:rtl/>
        </w:rPr>
        <w:t xml:space="preserve">הנדון: </w:t>
      </w:r>
      <w:r w:rsidRPr="00314B9E">
        <w:rPr>
          <w:rFonts w:asciiTheme="majorBidi" w:hAnsiTheme="majorBidi"/>
          <w:bCs/>
          <w:szCs w:val="24"/>
          <w:u w:val="single"/>
          <w:rtl/>
        </w:rPr>
        <w:t>הצהרת מדווח על בסיס מזומן לצרכי מס ערך מוסף</w:t>
      </w:r>
    </w:p>
    <w:p w14:paraId="50A49772" w14:textId="77777777" w:rsidR="001E4E26" w:rsidRPr="00314B9E" w:rsidRDefault="001E4E26" w:rsidP="00E84A64">
      <w:pPr>
        <w:ind w:left="453" w:hanging="426"/>
        <w:jc w:val="both"/>
        <w:rPr>
          <w:rFonts w:asciiTheme="majorBidi" w:hAnsiTheme="majorBidi"/>
          <w:b/>
          <w:szCs w:val="24"/>
          <w:rtl/>
        </w:rPr>
      </w:pPr>
      <w:r w:rsidRPr="00314B9E">
        <w:rPr>
          <w:rFonts w:asciiTheme="majorBidi" w:hAnsiTheme="majorBidi"/>
          <w:szCs w:val="24"/>
          <w:rtl/>
        </w:rPr>
        <w:t>1.</w:t>
      </w:r>
      <w:r w:rsidRPr="00314B9E">
        <w:rPr>
          <w:rFonts w:asciiTheme="majorBidi" w:hAnsiTheme="majorBidi"/>
          <w:szCs w:val="24"/>
          <w:rtl/>
        </w:rPr>
        <w:tab/>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314B9E">
        <w:rPr>
          <w:rFonts w:asciiTheme="majorBidi" w:hAnsiTheme="majorBidi"/>
          <w:szCs w:val="24"/>
        </w:rPr>
        <w:t xml:space="preserve">X </w:t>
      </w:r>
      <w:r w:rsidRPr="00314B9E">
        <w:rPr>
          <w:rFonts w:asciiTheme="majorBidi" w:hAnsiTheme="majorBidi"/>
          <w:szCs w:val="24"/>
          <w:rtl/>
        </w:rPr>
        <w:t xml:space="preserve"> במשבצת המתאימה):</w:t>
      </w:r>
    </w:p>
    <w:p w14:paraId="5552DF62" w14:textId="77777777" w:rsidR="001E4E26" w:rsidRPr="00314B9E" w:rsidRDefault="001E4E26" w:rsidP="00314B9E">
      <w:pPr>
        <w:ind w:left="565" w:hanging="567"/>
        <w:jc w:val="both"/>
        <w:rPr>
          <w:rFonts w:asciiTheme="majorBidi" w:hAnsiTheme="majorBidi"/>
          <w:b/>
          <w:bCs/>
          <w:szCs w:val="24"/>
          <w:rtl/>
        </w:rPr>
      </w:pPr>
    </w:p>
    <w:p w14:paraId="67508CD0" w14:textId="77777777" w:rsidR="001E4E26" w:rsidRPr="00314B9E" w:rsidRDefault="00DD1C56" w:rsidP="00314B9E">
      <w:pPr>
        <w:spacing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8240" behindDoc="0" locked="0" layoutInCell="1" allowOverlap="1" wp14:anchorId="6DD1B141" wp14:editId="2089E9ED">
                <wp:simplePos x="0" y="0"/>
                <wp:positionH relativeFrom="column">
                  <wp:posOffset>5221922</wp:posOffset>
                </wp:positionH>
                <wp:positionV relativeFrom="paragraph">
                  <wp:posOffset>47625</wp:posOffset>
                </wp:positionV>
                <wp:extent cx="125730" cy="128270"/>
                <wp:effectExtent l="0" t="0" r="26670" b="2413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67EA1969" w14:textId="77777777" w:rsidR="00CD4B46" w:rsidRPr="00105BC1" w:rsidRDefault="00CD4B46"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D1B141" id="_x0000_t202" coordsize="21600,21600" o:spt="202" path="m,l,21600r21600,l21600,xe">
                <v:stroke joinstyle="miter"/>
                <v:path gradientshapeok="t" o:connecttype="rect"/>
              </v:shapetype>
              <v:shape id="Text Box 2" o:spid="_x0000_s1026" type="#_x0000_t202" style="position:absolute;left:0;text-align:left;margin-left:411.15pt;margin-top:3.7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">
                <v:textbox>
                  <w:txbxContent>
                    <w:p w14:paraId="67EA1969" w14:textId="77777777" w:rsidR="00CD4B46" w:rsidRPr="00105BC1" w:rsidRDefault="00CD4B46" w:rsidP="001E4E26"/>
                  </w:txbxContent>
                </v:textbox>
              </v:shape>
            </w:pict>
          </mc:Fallback>
        </mc:AlternateContent>
      </w:r>
      <w:r w:rsidR="001E4E26" w:rsidRPr="00314B9E">
        <w:rPr>
          <w:rFonts w:asciiTheme="majorBidi" w:hAnsiTheme="majorBidi"/>
          <w:szCs w:val="24"/>
          <w:rtl/>
        </w:rPr>
        <w:t>הנני נותן שירותים שמנהל את ספריו בהתאם לתוספת ה' להוראות מס הכנסה (ניהול פנקסי חשבונות), התשל"ג-1973;</w:t>
      </w:r>
    </w:p>
    <w:p w14:paraId="1836FC14" w14:textId="77777777" w:rsidR="001E4E26" w:rsidRPr="00314B9E" w:rsidRDefault="00DD1C56" w:rsidP="00314B9E">
      <w:pPr>
        <w:spacing w:before="240"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8241" behindDoc="0" locked="0" layoutInCell="1" allowOverlap="1" wp14:anchorId="65DFDE5F" wp14:editId="5862C1F8">
                <wp:simplePos x="0" y="0"/>
                <wp:positionH relativeFrom="column">
                  <wp:posOffset>5221922</wp:posOffset>
                </wp:positionH>
                <wp:positionV relativeFrom="paragraph">
                  <wp:posOffset>184785</wp:posOffset>
                </wp:positionV>
                <wp:extent cx="125730" cy="128270"/>
                <wp:effectExtent l="0" t="0" r="26670" b="2413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88D2DD6" w14:textId="77777777" w:rsidR="00CD4B46" w:rsidRPr="00105BC1" w:rsidRDefault="00CD4B46"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FDE5F" id="Text Box 3" o:spid="_x0000_s1027" type="#_x0000_t202" style="position:absolute;left:0;text-align:left;margin-left:411.15pt;margin-top:14.55pt;width:9.9pt;height:10.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">
                <v:textbox>
                  <w:txbxContent>
                    <w:p w14:paraId="488D2DD6" w14:textId="77777777" w:rsidR="00CD4B46" w:rsidRPr="00105BC1" w:rsidRDefault="00CD4B46" w:rsidP="001E4E26"/>
                  </w:txbxContent>
                </v:textbox>
              </v:shape>
            </w:pict>
          </mc:Fallback>
        </mc:AlternateContent>
      </w:r>
      <w:r w:rsidR="001E4E26" w:rsidRPr="00314B9E">
        <w:rPr>
          <w:rFonts w:asciiTheme="majorBidi" w:hAnsiTheme="majorBidi"/>
          <w:szCs w:val="24"/>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14:paraId="1071500E" w14:textId="77777777" w:rsidR="001E4E26" w:rsidRPr="00314B9E" w:rsidRDefault="00DD1C56" w:rsidP="00314B9E">
      <w:pPr>
        <w:spacing w:before="240"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8242" behindDoc="0" locked="0" layoutInCell="1" allowOverlap="1" wp14:anchorId="5FB830AB" wp14:editId="382FE757">
                <wp:simplePos x="0" y="0"/>
                <wp:positionH relativeFrom="column">
                  <wp:posOffset>5221922</wp:posOffset>
                </wp:positionH>
                <wp:positionV relativeFrom="paragraph">
                  <wp:posOffset>188595</wp:posOffset>
                </wp:positionV>
                <wp:extent cx="125730" cy="128270"/>
                <wp:effectExtent l="0" t="0" r="26670" b="2413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672EB368" w14:textId="77777777" w:rsidR="00CD4B46" w:rsidRPr="00105BC1" w:rsidRDefault="00CD4B46"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B830AB" id="Text Box 4" o:spid="_x0000_s1028" type="#_x0000_t202" style="position:absolute;left:0;text-align:left;margin-left:411.15pt;margin-top:14.85pt;width:9.9pt;height:1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rc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">
                <v:textbox>
                  <w:txbxContent>
                    <w:p w14:paraId="672EB368" w14:textId="77777777" w:rsidR="00CD4B46" w:rsidRPr="00105BC1" w:rsidRDefault="00CD4B46" w:rsidP="001E4E26"/>
                  </w:txbxContent>
                </v:textbox>
              </v:shape>
            </w:pict>
          </mc:Fallback>
        </mc:AlternateContent>
      </w:r>
      <w:r w:rsidR="001E4E26" w:rsidRPr="00314B9E">
        <w:rPr>
          <w:rFonts w:asciiTheme="majorBidi" w:hAnsiTheme="majorBidi"/>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6618D2D2" w14:textId="77777777" w:rsidR="001E4E26" w:rsidRPr="00314B9E" w:rsidRDefault="00DD1C56" w:rsidP="00314B9E">
      <w:pPr>
        <w:spacing w:before="240"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8243" behindDoc="0" locked="0" layoutInCell="1" allowOverlap="1" wp14:anchorId="20CAB891" wp14:editId="1C1762DA">
                <wp:simplePos x="0" y="0"/>
                <wp:positionH relativeFrom="column">
                  <wp:posOffset>5221605</wp:posOffset>
                </wp:positionH>
                <wp:positionV relativeFrom="paragraph">
                  <wp:posOffset>179387</wp:posOffset>
                </wp:positionV>
                <wp:extent cx="125730" cy="128270"/>
                <wp:effectExtent l="0" t="0" r="26670" b="241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93FF25D" w14:textId="77777777" w:rsidR="00CD4B46" w:rsidRPr="00105BC1" w:rsidRDefault="00CD4B46"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AB891" id="Text Box 5" o:spid="_x0000_s1029" type="#_x0000_t202" style="position:absolute;left:0;text-align:left;margin-left:411.15pt;margin-top:14.1pt;width:9.9pt;height:10.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">
                <v:textbox>
                  <w:txbxContent>
                    <w:p w14:paraId="393FF25D" w14:textId="77777777" w:rsidR="00CD4B46" w:rsidRPr="00105BC1" w:rsidRDefault="00CD4B46" w:rsidP="001E4E26"/>
                  </w:txbxContent>
                </v:textbox>
              </v:shape>
            </w:pict>
          </mc:Fallback>
        </mc:AlternateContent>
      </w:r>
      <w:r w:rsidR="001E4E26" w:rsidRPr="00314B9E">
        <w:rPr>
          <w:rFonts w:asciiTheme="majorBidi" w:hAnsiTheme="majorBidi"/>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615CA2CC" w14:textId="77777777" w:rsidR="001E4E26" w:rsidRPr="00314B9E" w:rsidRDefault="00DD1C56" w:rsidP="00314B9E">
      <w:pPr>
        <w:spacing w:before="240" w:line="276" w:lineRule="auto"/>
        <w:ind w:left="565" w:hanging="567"/>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8244" behindDoc="0" locked="0" layoutInCell="1" allowOverlap="1" wp14:anchorId="4838064F" wp14:editId="2856D89F">
                <wp:simplePos x="0" y="0"/>
                <wp:positionH relativeFrom="column">
                  <wp:posOffset>5221605</wp:posOffset>
                </wp:positionH>
                <wp:positionV relativeFrom="paragraph">
                  <wp:posOffset>174307</wp:posOffset>
                </wp:positionV>
                <wp:extent cx="125730" cy="128270"/>
                <wp:effectExtent l="0" t="0" r="26670" b="2413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237B1F79" w14:textId="77777777" w:rsidR="00CD4B46" w:rsidRPr="00105BC1" w:rsidRDefault="00CD4B46"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8064F" id="Text Box 6" o:spid="_x0000_s1030" type="#_x0000_t202" style="position:absolute;left:0;text-align:left;margin-left:411.15pt;margin-top:13.7pt;width:9.9pt;height:10.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">
                <v:textbox>
                  <w:txbxContent>
                    <w:p w14:paraId="237B1F79" w14:textId="77777777" w:rsidR="00CD4B46" w:rsidRPr="00105BC1" w:rsidRDefault="00CD4B46" w:rsidP="001E4E26"/>
                  </w:txbxContent>
                </v:textbox>
              </v:shape>
            </w:pict>
          </mc:Fallback>
        </mc:AlternateContent>
      </w:r>
      <w:r w:rsidR="001E4E26" w:rsidRPr="00314B9E">
        <w:rPr>
          <w:rFonts w:asciiTheme="majorBidi" w:hAnsiTheme="majorBidi"/>
          <w:szCs w:val="24"/>
          <w:rtl/>
        </w:rPr>
        <w:tab/>
      </w:r>
      <w:r w:rsidR="001E4E26" w:rsidRPr="00314B9E">
        <w:rPr>
          <w:rFonts w:asciiTheme="majorBidi" w:hAnsiTheme="majorBidi"/>
          <w:szCs w:val="24"/>
          <w:rtl/>
        </w:rPr>
        <w:tab/>
      </w:r>
      <w:r w:rsidR="00E84A64">
        <w:rPr>
          <w:rFonts w:asciiTheme="majorBidi" w:hAnsiTheme="majorBidi"/>
          <w:szCs w:val="24"/>
          <w:rtl/>
        </w:rPr>
        <w:tab/>
      </w:r>
      <w:r w:rsidR="001E4E26" w:rsidRPr="00314B9E">
        <w:rPr>
          <w:rFonts w:asciiTheme="majorBidi" w:hAnsiTheme="majorBidi"/>
          <w:szCs w:val="24"/>
          <w:rtl/>
        </w:rPr>
        <w:t>הנני מדווח על בסיס מזומן מכל סיבה אחרת. נא פרט את הסיבה_________________.</w:t>
      </w:r>
    </w:p>
    <w:p w14:paraId="39DE4427" w14:textId="77777777" w:rsidR="001E4E26" w:rsidRPr="00314B9E" w:rsidRDefault="001E4E26" w:rsidP="00314B9E">
      <w:pPr>
        <w:ind w:left="565" w:hanging="567"/>
        <w:jc w:val="both"/>
        <w:rPr>
          <w:rFonts w:asciiTheme="majorBidi" w:hAnsiTheme="majorBidi"/>
          <w:b/>
          <w:szCs w:val="24"/>
          <w:rtl/>
        </w:rPr>
      </w:pPr>
    </w:p>
    <w:p w14:paraId="1EE9500E" w14:textId="77777777" w:rsidR="001E4E26" w:rsidRPr="00314B9E" w:rsidRDefault="001E4E26" w:rsidP="00D245C1">
      <w:pPr>
        <w:ind w:left="453" w:hanging="426"/>
        <w:jc w:val="both"/>
        <w:rPr>
          <w:rFonts w:asciiTheme="majorBidi" w:hAnsiTheme="majorBidi"/>
          <w:b/>
          <w:szCs w:val="24"/>
          <w:rtl/>
        </w:rPr>
      </w:pPr>
      <w:r w:rsidRPr="00314B9E">
        <w:rPr>
          <w:rFonts w:asciiTheme="majorBidi" w:hAnsiTheme="majorBidi"/>
          <w:szCs w:val="24"/>
          <w:rtl/>
        </w:rPr>
        <w:t>2.</w:t>
      </w:r>
      <w:r w:rsidRPr="00314B9E">
        <w:rPr>
          <w:rFonts w:asciiTheme="majorBidi" w:hAnsiTheme="majorBidi"/>
          <w:szCs w:val="24"/>
          <w:rtl/>
        </w:rPr>
        <w:tab/>
        <w:t>ידוע לי שהאחריות הראשונית והבלעדית לאמור לעיל, מוטלת עלי, ואין בקבלת מסמך זה על ידכם, משום אישורכם לאמור בו.</w:t>
      </w:r>
    </w:p>
    <w:p w14:paraId="77B0F24A" w14:textId="77777777" w:rsidR="001E4E26" w:rsidRPr="00314B9E" w:rsidRDefault="001E4E26" w:rsidP="00314B9E">
      <w:pPr>
        <w:ind w:left="565" w:hanging="567"/>
        <w:jc w:val="both"/>
        <w:rPr>
          <w:rFonts w:asciiTheme="majorBidi" w:hAnsiTheme="majorBidi"/>
          <w:b/>
          <w:szCs w:val="24"/>
          <w:rtl/>
        </w:rPr>
      </w:pPr>
    </w:p>
    <w:p w14:paraId="5A4BEC7B" w14:textId="77777777" w:rsidR="001E4E26" w:rsidRPr="00314B9E" w:rsidRDefault="001E4E26" w:rsidP="00D245C1">
      <w:pPr>
        <w:ind w:left="453" w:hanging="426"/>
        <w:jc w:val="both"/>
        <w:rPr>
          <w:rFonts w:asciiTheme="majorBidi" w:hAnsiTheme="majorBidi"/>
          <w:b/>
          <w:szCs w:val="24"/>
          <w:rtl/>
        </w:rPr>
      </w:pPr>
      <w:r w:rsidRPr="00314B9E">
        <w:rPr>
          <w:rFonts w:asciiTheme="majorBidi" w:hAnsiTheme="majorBidi"/>
          <w:szCs w:val="24"/>
          <w:rtl/>
        </w:rPr>
        <w:t>3.</w:t>
      </w:r>
      <w:r w:rsidRPr="00314B9E">
        <w:rPr>
          <w:rFonts w:asciiTheme="majorBidi" w:hAnsiTheme="majorBidi"/>
          <w:szCs w:val="24"/>
          <w:rtl/>
        </w:rPr>
        <w:tab/>
        <w:t>הריני מתחייב להודיעכם על כל שינוי שיחול בעתיד בהתייחס לבסיס הדיווח כאמור.</w:t>
      </w:r>
    </w:p>
    <w:p w14:paraId="2DBBFE3B" w14:textId="77777777" w:rsidR="001E4E26" w:rsidRDefault="001E4E26" w:rsidP="00314B9E">
      <w:pPr>
        <w:ind w:left="565" w:hanging="567"/>
        <w:jc w:val="both"/>
        <w:rPr>
          <w:rFonts w:asciiTheme="majorBidi" w:hAnsiTheme="majorBidi"/>
          <w:b/>
          <w:szCs w:val="24"/>
          <w:rtl/>
        </w:rPr>
      </w:pPr>
    </w:p>
    <w:p w14:paraId="2014E538" w14:textId="77777777" w:rsidR="00F410B9" w:rsidRPr="00314B9E" w:rsidRDefault="00F410B9" w:rsidP="00314B9E">
      <w:pPr>
        <w:ind w:left="565" w:hanging="567"/>
        <w:jc w:val="both"/>
        <w:rPr>
          <w:rFonts w:asciiTheme="majorBidi" w:hAnsiTheme="majorBidi"/>
          <w:b/>
          <w:szCs w:val="24"/>
          <w:rtl/>
        </w:rPr>
      </w:pPr>
    </w:p>
    <w:p w14:paraId="5CAA4945" w14:textId="77777777" w:rsidR="001E4E26" w:rsidRPr="00314B9E" w:rsidRDefault="001E4E26" w:rsidP="00314B9E">
      <w:pPr>
        <w:jc w:val="right"/>
        <w:rPr>
          <w:rFonts w:asciiTheme="majorBidi" w:hAnsiTheme="majorBidi"/>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F410B9" w:rsidRPr="00536D92" w14:paraId="25AB4C5C" w14:textId="77777777" w:rsidTr="004E77E4">
        <w:tc>
          <w:tcPr>
            <w:tcW w:w="3162" w:type="dxa"/>
            <w:tcBorders>
              <w:top w:val="single" w:sz="8" w:space="0" w:color="auto"/>
              <w:left w:val="nil"/>
              <w:bottom w:val="nil"/>
              <w:right w:val="nil"/>
            </w:tcBorders>
            <w:hideMark/>
          </w:tcPr>
          <w:p w14:paraId="0BC9B130" w14:textId="77777777" w:rsidR="00F410B9" w:rsidRPr="00536D92" w:rsidRDefault="00F410B9" w:rsidP="004E77E4">
            <w:pPr>
              <w:jc w:val="center"/>
              <w:rPr>
                <w:szCs w:val="24"/>
                <w:rtl/>
              </w:rPr>
            </w:pPr>
            <w:r w:rsidRPr="00536D92">
              <w:rPr>
                <w:rFonts w:hint="cs"/>
                <w:szCs w:val="24"/>
                <w:rtl/>
              </w:rPr>
              <w:t>תאריך</w:t>
            </w:r>
          </w:p>
        </w:tc>
        <w:tc>
          <w:tcPr>
            <w:tcW w:w="2367" w:type="dxa"/>
          </w:tcPr>
          <w:p w14:paraId="539F3F1A" w14:textId="77777777" w:rsidR="00F410B9" w:rsidRPr="00536D92" w:rsidRDefault="00F410B9" w:rsidP="004E77E4">
            <w:pPr>
              <w:ind w:firstLine="720"/>
              <w:jc w:val="both"/>
              <w:rPr>
                <w:szCs w:val="24"/>
                <w:rtl/>
              </w:rPr>
            </w:pPr>
          </w:p>
        </w:tc>
        <w:tc>
          <w:tcPr>
            <w:tcW w:w="3402" w:type="dxa"/>
            <w:tcBorders>
              <w:top w:val="single" w:sz="8" w:space="0" w:color="auto"/>
              <w:left w:val="nil"/>
              <w:bottom w:val="nil"/>
              <w:right w:val="nil"/>
            </w:tcBorders>
            <w:hideMark/>
          </w:tcPr>
          <w:p w14:paraId="1F4498EC" w14:textId="77777777" w:rsidR="00F410B9" w:rsidRPr="00536D92" w:rsidRDefault="00F410B9" w:rsidP="004E77E4">
            <w:pPr>
              <w:ind w:firstLine="54"/>
              <w:jc w:val="center"/>
              <w:rPr>
                <w:szCs w:val="24"/>
                <w:rtl/>
              </w:rPr>
            </w:pPr>
            <w:r w:rsidRPr="00536D92">
              <w:rPr>
                <w:rFonts w:hint="cs"/>
                <w:szCs w:val="24"/>
                <w:rtl/>
              </w:rPr>
              <w:t xml:space="preserve">חתימת </w:t>
            </w:r>
            <w:r>
              <w:rPr>
                <w:rFonts w:hint="cs"/>
                <w:szCs w:val="24"/>
                <w:rtl/>
              </w:rPr>
              <w:t>וחותמת מטעם המציע</w:t>
            </w:r>
          </w:p>
        </w:tc>
      </w:tr>
    </w:tbl>
    <w:p w14:paraId="379D28DC" w14:textId="77777777" w:rsidR="001E4E26" w:rsidRPr="00314B9E" w:rsidRDefault="001E4E26" w:rsidP="00314B9E">
      <w:pPr>
        <w:rPr>
          <w:rFonts w:asciiTheme="majorBidi" w:hAnsiTheme="majorBidi"/>
          <w:noProof/>
          <w:szCs w:val="24"/>
          <w:rtl/>
        </w:rPr>
      </w:pPr>
    </w:p>
    <w:p w14:paraId="233545AF" w14:textId="77777777" w:rsidR="0051278F" w:rsidRPr="00F410B9" w:rsidRDefault="0051278F" w:rsidP="00314B9E">
      <w:pPr>
        <w:bidi w:val="0"/>
        <w:rPr>
          <w:rFonts w:asciiTheme="majorBidi" w:hAnsiTheme="majorBidi"/>
          <w:sz w:val="28"/>
          <w:szCs w:val="28"/>
          <w:rtl/>
        </w:rPr>
      </w:pPr>
      <w:r w:rsidRPr="00F410B9">
        <w:rPr>
          <w:rFonts w:asciiTheme="majorBidi" w:hAnsiTheme="majorBidi"/>
          <w:sz w:val="28"/>
          <w:szCs w:val="28"/>
          <w:rtl/>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B0FFD" w:rsidRPr="00314B9E" w14:paraId="33C32348" w14:textId="77777777" w:rsidTr="004E77E4">
        <w:trPr>
          <w:trHeight w:hRule="exact" w:val="561"/>
        </w:trPr>
        <w:tc>
          <w:tcPr>
            <w:tcW w:w="8958" w:type="dxa"/>
            <w:tcBorders>
              <w:top w:val="nil"/>
              <w:bottom w:val="nil"/>
            </w:tcBorders>
            <w:shd w:val="clear" w:color="auto" w:fill="D9D9D9" w:themeFill="background1" w:themeFillShade="D9"/>
            <w:vAlign w:val="center"/>
          </w:tcPr>
          <w:p w14:paraId="4DBF022C" w14:textId="77777777" w:rsidR="00DB0FFD" w:rsidRPr="00F410B9" w:rsidRDefault="00DB0FFD" w:rsidP="00DB0FFD">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נספח י</w:t>
            </w:r>
            <w:r>
              <w:rPr>
                <w:rFonts w:asciiTheme="majorBidi" w:hAnsiTheme="majorBidi" w:cs="David" w:hint="cs"/>
                <w:color w:val="auto"/>
                <w:rtl/>
              </w:rPr>
              <w:t>ג</w:t>
            </w:r>
            <w:r w:rsidRPr="00F410B9">
              <w:rPr>
                <w:rFonts w:asciiTheme="majorBidi" w:hAnsiTheme="majorBidi" w:cs="David" w:hint="cs"/>
                <w:color w:val="auto"/>
                <w:rtl/>
              </w:rPr>
              <w:t>'</w:t>
            </w:r>
          </w:p>
        </w:tc>
      </w:tr>
      <w:tr w:rsidR="00DB0FFD" w:rsidRPr="00314B9E" w14:paraId="477E9502" w14:textId="77777777" w:rsidTr="004E77E4">
        <w:trPr>
          <w:trHeight w:hRule="exact" w:val="561"/>
        </w:trPr>
        <w:tc>
          <w:tcPr>
            <w:tcW w:w="8958" w:type="dxa"/>
            <w:tcBorders>
              <w:top w:val="nil"/>
              <w:bottom w:val="nil"/>
            </w:tcBorders>
            <w:shd w:val="clear" w:color="auto" w:fill="1B3461"/>
            <w:vAlign w:val="center"/>
          </w:tcPr>
          <w:p w14:paraId="602D5E11" w14:textId="77777777" w:rsidR="00DB0FFD" w:rsidRPr="00314B9E" w:rsidRDefault="00DB0FFD" w:rsidP="004E77E4">
            <w:pPr>
              <w:pStyle w:val="afffc"/>
              <w:jc w:val="left"/>
              <w:rPr>
                <w:rFonts w:asciiTheme="majorBidi" w:hAnsiTheme="majorBidi" w:cs="David"/>
                <w:rtl/>
              </w:rPr>
            </w:pPr>
            <w:r w:rsidRPr="00DB0FFD">
              <w:rPr>
                <w:rFonts w:asciiTheme="majorBidi" w:hAnsiTheme="majorBidi" w:cs="David"/>
                <w:b w:val="0"/>
                <w:i/>
                <w:rtl/>
              </w:rPr>
              <w:t>בקשה בדבר חיסיון חלקים בהצעה</w:t>
            </w:r>
          </w:p>
        </w:tc>
      </w:tr>
    </w:tbl>
    <w:p w14:paraId="5E27379B" w14:textId="77777777" w:rsidR="001E4E26" w:rsidRPr="00314B9E" w:rsidRDefault="001E4E26" w:rsidP="00314B9E">
      <w:pPr>
        <w:rPr>
          <w:rFonts w:asciiTheme="majorBidi" w:hAnsiTheme="majorBidi"/>
          <w:rtl/>
        </w:rPr>
      </w:pPr>
    </w:p>
    <w:p w14:paraId="218D12E5" w14:textId="77777777" w:rsidR="001E4E26" w:rsidRPr="00314B9E" w:rsidRDefault="001E4E26" w:rsidP="00314B9E">
      <w:pPr>
        <w:jc w:val="both"/>
        <w:rPr>
          <w:rFonts w:asciiTheme="majorBidi" w:hAnsiTheme="majorBidi"/>
          <w:szCs w:val="24"/>
          <w:rtl/>
        </w:rPr>
      </w:pPr>
      <w:r w:rsidRPr="00314B9E">
        <w:rPr>
          <w:rFonts w:asciiTheme="majorBidi" w:hAnsiTheme="majorBidi"/>
          <w:szCs w:val="24"/>
          <w:rtl/>
        </w:rPr>
        <w:t>אני מבקש שלא תינתן זכו</w:t>
      </w:r>
      <w:r w:rsidR="003243C3" w:rsidRPr="00314B9E">
        <w:rPr>
          <w:rFonts w:asciiTheme="majorBidi" w:hAnsiTheme="majorBidi"/>
          <w:szCs w:val="24"/>
          <w:rtl/>
        </w:rPr>
        <w:t>ת</w:t>
      </w:r>
      <w:r w:rsidRPr="00314B9E">
        <w:rPr>
          <w:rFonts w:asciiTheme="majorBidi" w:hAnsiTheme="majorBidi"/>
          <w:szCs w:val="24"/>
          <w:rtl/>
        </w:rPr>
        <w:t xml:space="preserve"> עיון בסעיפים הבאים בהצעתי, בשל היותם סוד מסחרי או מקצועי:</w:t>
      </w:r>
    </w:p>
    <w:p w14:paraId="3C1AB003" w14:textId="77777777" w:rsidR="001E4E26" w:rsidRPr="00314B9E" w:rsidRDefault="001E4E26" w:rsidP="00314B9E">
      <w:pPr>
        <w:jc w:val="both"/>
        <w:rPr>
          <w:rFonts w:asciiTheme="majorBidi" w:hAnsiTheme="majorBidi"/>
          <w:szCs w:val="24"/>
          <w:rtl/>
        </w:rPr>
      </w:pPr>
    </w:p>
    <w:p w14:paraId="66DF2E3E" w14:textId="77777777" w:rsidR="001E4E26" w:rsidRPr="00314B9E" w:rsidRDefault="001E4E26" w:rsidP="00314B9E">
      <w:pPr>
        <w:jc w:val="both"/>
        <w:rPr>
          <w:rFonts w:asciiTheme="majorBidi" w:hAnsiTheme="majorBidi"/>
          <w:szCs w:val="24"/>
          <w:rtl/>
        </w:rPr>
      </w:pPr>
    </w:p>
    <w:p w14:paraId="1AFDE17C"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14:paraId="18C0072C"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14:paraId="19DFF482"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14:paraId="3FB3EAAE"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14:paraId="743EEBAD" w14:textId="77777777" w:rsidR="001E4E26" w:rsidRPr="00314B9E" w:rsidRDefault="001E4E26" w:rsidP="00314B9E">
      <w:pPr>
        <w:spacing w:line="360" w:lineRule="auto"/>
        <w:jc w:val="both"/>
        <w:rPr>
          <w:rFonts w:asciiTheme="majorBidi" w:hAnsiTheme="majorBidi"/>
          <w:szCs w:val="24"/>
          <w:rtl/>
        </w:rPr>
      </w:pPr>
    </w:p>
    <w:p w14:paraId="2CE43D37" w14:textId="77777777" w:rsidR="001E4E26" w:rsidRPr="00314B9E" w:rsidRDefault="001E4E26" w:rsidP="00DB0FFD">
      <w:pPr>
        <w:spacing w:line="360" w:lineRule="auto"/>
        <w:jc w:val="both"/>
        <w:rPr>
          <w:rFonts w:asciiTheme="majorBidi" w:hAnsiTheme="majorBidi"/>
          <w:szCs w:val="24"/>
          <w:rtl/>
        </w:rPr>
      </w:pPr>
      <w:r w:rsidRPr="00314B9E">
        <w:rPr>
          <w:rFonts w:asciiTheme="majorBidi" w:hAnsiTheme="majorBidi"/>
          <w:szCs w:val="24"/>
          <w:rtl/>
        </w:rPr>
        <w:t>וכן מעמוד ___ בהצעה בדבר ____________</w:t>
      </w:r>
      <w:r w:rsidR="00DB0FFD">
        <w:rPr>
          <w:rFonts w:asciiTheme="majorBidi" w:hAnsiTheme="majorBidi"/>
          <w:szCs w:val="24"/>
          <w:rtl/>
        </w:rPr>
        <w:t>_______________________________</w:t>
      </w:r>
      <w:r w:rsidRPr="00314B9E">
        <w:rPr>
          <w:rFonts w:asciiTheme="majorBidi" w:hAnsiTheme="majorBidi"/>
          <w:szCs w:val="24"/>
          <w:rtl/>
        </w:rPr>
        <w:t xml:space="preserve"> ועד עמוד ____ בהצעה בדבר _____________________________________________</w:t>
      </w:r>
      <w:r w:rsidR="00880268" w:rsidRPr="00314B9E">
        <w:rPr>
          <w:rFonts w:asciiTheme="majorBidi" w:hAnsiTheme="majorBidi"/>
          <w:szCs w:val="24"/>
          <w:rtl/>
        </w:rPr>
        <w:t>.</w:t>
      </w:r>
    </w:p>
    <w:p w14:paraId="4B0D3A13" w14:textId="77777777" w:rsidR="001E4E26" w:rsidRPr="00314B9E" w:rsidRDefault="001E4E26" w:rsidP="00314B9E">
      <w:pPr>
        <w:spacing w:line="360" w:lineRule="auto"/>
        <w:jc w:val="both"/>
        <w:rPr>
          <w:rFonts w:asciiTheme="majorBidi" w:hAnsiTheme="majorBidi"/>
          <w:szCs w:val="24"/>
          <w:rtl/>
        </w:rPr>
      </w:pPr>
    </w:p>
    <w:p w14:paraId="5579D599" w14:textId="77777777" w:rsidR="001E4E26" w:rsidRPr="00314B9E" w:rsidRDefault="001E4E26" w:rsidP="00314B9E">
      <w:pPr>
        <w:spacing w:line="360" w:lineRule="auto"/>
        <w:jc w:val="both"/>
        <w:rPr>
          <w:rFonts w:asciiTheme="majorBidi" w:hAnsiTheme="majorBidi"/>
          <w:szCs w:val="24"/>
          <w:rtl/>
        </w:rPr>
      </w:pPr>
    </w:p>
    <w:p w14:paraId="3E044199" w14:textId="77777777" w:rsidR="00E72377" w:rsidRPr="00314B9E" w:rsidRDefault="00E72377" w:rsidP="00314B9E">
      <w:pPr>
        <w:spacing w:line="360" w:lineRule="auto"/>
        <w:jc w:val="both"/>
        <w:rPr>
          <w:rFonts w:asciiTheme="majorBidi" w:hAnsiTheme="majorBidi"/>
          <w:szCs w:val="24"/>
          <w:rtl/>
        </w:rPr>
      </w:pPr>
      <w:r w:rsidRPr="00314B9E">
        <w:rPr>
          <w:rFonts w:asciiTheme="majorBidi" w:hAnsiTheme="majorBidi"/>
          <w:szCs w:val="24"/>
          <w:rtl/>
        </w:rPr>
        <w:t>מוסכם עלי, כי אם ועדת המכרזים תקבל את בקשתי הנ"ל, אזי סעיפים מקבילים ביתר ההצעות שיוגשו במסגרת מכרז זה, יהיו חסויים בפניי.</w:t>
      </w:r>
    </w:p>
    <w:p w14:paraId="44555D74" w14:textId="77777777" w:rsidR="001E4E26" w:rsidRPr="00314B9E" w:rsidRDefault="001E4E26" w:rsidP="00314B9E">
      <w:pPr>
        <w:spacing w:line="360" w:lineRule="auto"/>
        <w:jc w:val="both"/>
        <w:rPr>
          <w:rFonts w:asciiTheme="majorBidi" w:hAnsiTheme="majorBidi"/>
          <w:szCs w:val="24"/>
          <w:rtl/>
        </w:rPr>
      </w:pPr>
    </w:p>
    <w:p w14:paraId="19EF00F0" w14:textId="77777777" w:rsidR="001E4E26" w:rsidRPr="00314B9E" w:rsidRDefault="001E4E26" w:rsidP="00314B9E">
      <w:pPr>
        <w:spacing w:line="360" w:lineRule="auto"/>
        <w:jc w:val="both"/>
        <w:rPr>
          <w:rFonts w:asciiTheme="majorBidi" w:hAnsiTheme="majorBidi"/>
          <w:szCs w:val="24"/>
          <w:rtl/>
        </w:rPr>
      </w:pPr>
    </w:p>
    <w:p w14:paraId="0103A9D8" w14:textId="77777777" w:rsidR="001E4E26" w:rsidRPr="00314B9E" w:rsidRDefault="001E4E26" w:rsidP="00314B9E">
      <w:pPr>
        <w:spacing w:line="360" w:lineRule="auto"/>
        <w:jc w:val="both"/>
        <w:rPr>
          <w:rFonts w:asciiTheme="majorBidi" w:hAnsiTheme="majorBidi"/>
          <w:szCs w:val="24"/>
          <w:rtl/>
        </w:rPr>
      </w:pPr>
    </w:p>
    <w:p w14:paraId="04976EDB"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חתימת המציע:</w:t>
      </w:r>
    </w:p>
    <w:p w14:paraId="4084818E" w14:textId="77777777" w:rsidR="001E4E26" w:rsidRPr="00314B9E" w:rsidRDefault="001E4E26" w:rsidP="00314B9E">
      <w:pPr>
        <w:spacing w:line="360" w:lineRule="auto"/>
        <w:jc w:val="both"/>
        <w:rPr>
          <w:rFonts w:asciiTheme="majorBidi" w:hAnsiTheme="majorBidi"/>
          <w:szCs w:val="24"/>
          <w:rtl/>
        </w:rPr>
      </w:pPr>
    </w:p>
    <w:p w14:paraId="366AFA30" w14:textId="77777777" w:rsidR="001E4E26" w:rsidRPr="00314B9E" w:rsidRDefault="001E4E26" w:rsidP="00314B9E">
      <w:pPr>
        <w:spacing w:line="360" w:lineRule="auto"/>
        <w:jc w:val="both"/>
        <w:rPr>
          <w:rFonts w:asciiTheme="majorBidi" w:hAnsiTheme="majorBidi"/>
          <w:szCs w:val="24"/>
          <w:rtl/>
        </w:rPr>
      </w:pPr>
    </w:p>
    <w:tbl>
      <w:tblPr>
        <w:tblStyle w:val="afb"/>
        <w:bidiVisual/>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84"/>
        <w:gridCol w:w="2126"/>
        <w:gridCol w:w="283"/>
        <w:gridCol w:w="2127"/>
        <w:gridCol w:w="283"/>
        <w:gridCol w:w="1985"/>
      </w:tblGrid>
      <w:tr w:rsidR="00E84A64" w14:paraId="12541F14" w14:textId="77777777" w:rsidTr="00E84A64">
        <w:tc>
          <w:tcPr>
            <w:tcW w:w="2002" w:type="dxa"/>
            <w:tcBorders>
              <w:top w:val="single" w:sz="4" w:space="0" w:color="auto"/>
            </w:tcBorders>
          </w:tcPr>
          <w:p w14:paraId="410CD69C" w14:textId="77777777" w:rsidR="00E84A64" w:rsidRDefault="00E84A64" w:rsidP="00E83064">
            <w:pPr>
              <w:spacing w:line="360" w:lineRule="auto"/>
              <w:jc w:val="center"/>
              <w:rPr>
                <w:rFonts w:asciiTheme="majorBidi" w:hAnsiTheme="majorBidi"/>
                <w:szCs w:val="24"/>
                <w:rtl/>
              </w:rPr>
            </w:pPr>
            <w:r w:rsidRPr="00153837">
              <w:rPr>
                <w:rFonts w:asciiTheme="majorBidi" w:hAnsiTheme="majorBidi"/>
                <w:szCs w:val="24"/>
                <w:rtl/>
              </w:rPr>
              <w:t>תאריך</w:t>
            </w:r>
          </w:p>
        </w:tc>
        <w:tc>
          <w:tcPr>
            <w:tcW w:w="284" w:type="dxa"/>
          </w:tcPr>
          <w:p w14:paraId="2491E9FA" w14:textId="77777777" w:rsidR="00E84A64" w:rsidRDefault="00E84A64" w:rsidP="00E83064">
            <w:pPr>
              <w:spacing w:line="360" w:lineRule="auto"/>
              <w:jc w:val="both"/>
              <w:rPr>
                <w:rFonts w:asciiTheme="majorBidi" w:hAnsiTheme="majorBidi"/>
                <w:szCs w:val="24"/>
                <w:rtl/>
              </w:rPr>
            </w:pPr>
          </w:p>
        </w:tc>
        <w:tc>
          <w:tcPr>
            <w:tcW w:w="2126" w:type="dxa"/>
            <w:tcBorders>
              <w:top w:val="single" w:sz="4" w:space="0" w:color="auto"/>
            </w:tcBorders>
          </w:tcPr>
          <w:p w14:paraId="0CC9E45B" w14:textId="77777777" w:rsidR="00E84A64" w:rsidRDefault="00E84A64" w:rsidP="00E83064">
            <w:pPr>
              <w:spacing w:line="360" w:lineRule="auto"/>
              <w:jc w:val="center"/>
              <w:rPr>
                <w:rFonts w:asciiTheme="majorBidi" w:hAnsiTheme="majorBidi"/>
                <w:szCs w:val="24"/>
                <w:rtl/>
              </w:rPr>
            </w:pPr>
            <w:r w:rsidRPr="00153837">
              <w:rPr>
                <w:rFonts w:asciiTheme="majorBidi" w:hAnsiTheme="majorBidi"/>
                <w:szCs w:val="24"/>
                <w:rtl/>
              </w:rPr>
              <w:t xml:space="preserve">שם </w:t>
            </w:r>
            <w:r>
              <w:rPr>
                <w:rFonts w:asciiTheme="majorBidi" w:hAnsiTheme="majorBidi" w:hint="cs"/>
                <w:szCs w:val="24"/>
                <w:rtl/>
              </w:rPr>
              <w:t>המציע</w:t>
            </w:r>
          </w:p>
        </w:tc>
        <w:tc>
          <w:tcPr>
            <w:tcW w:w="283" w:type="dxa"/>
          </w:tcPr>
          <w:p w14:paraId="384A23F1" w14:textId="77777777" w:rsidR="00E84A64" w:rsidRDefault="00E84A64" w:rsidP="00E83064">
            <w:pPr>
              <w:spacing w:line="360" w:lineRule="auto"/>
              <w:jc w:val="both"/>
              <w:rPr>
                <w:rFonts w:asciiTheme="majorBidi" w:hAnsiTheme="majorBidi"/>
                <w:szCs w:val="24"/>
                <w:rtl/>
              </w:rPr>
            </w:pPr>
          </w:p>
        </w:tc>
        <w:tc>
          <w:tcPr>
            <w:tcW w:w="2127" w:type="dxa"/>
            <w:tcBorders>
              <w:top w:val="single" w:sz="4" w:space="0" w:color="auto"/>
            </w:tcBorders>
          </w:tcPr>
          <w:p w14:paraId="0F51A6D3" w14:textId="77777777" w:rsidR="00E84A64" w:rsidRDefault="00E84A64" w:rsidP="00E83064">
            <w:pPr>
              <w:spacing w:line="360" w:lineRule="auto"/>
              <w:jc w:val="center"/>
              <w:rPr>
                <w:rFonts w:asciiTheme="majorBidi" w:hAnsiTheme="majorBidi"/>
                <w:szCs w:val="24"/>
                <w:rtl/>
              </w:rPr>
            </w:pPr>
            <w:r w:rsidRPr="00314B9E">
              <w:rPr>
                <w:rFonts w:asciiTheme="majorBidi" w:hAnsiTheme="majorBidi"/>
                <w:szCs w:val="24"/>
                <w:rtl/>
              </w:rPr>
              <w:t>מס' ח.פ/עוסק מורשה</w:t>
            </w:r>
            <w:r>
              <w:rPr>
                <w:rFonts w:asciiTheme="majorBidi" w:hAnsiTheme="majorBidi" w:hint="cs"/>
                <w:szCs w:val="24"/>
                <w:rtl/>
              </w:rPr>
              <w:t xml:space="preserve"> </w:t>
            </w:r>
          </w:p>
        </w:tc>
        <w:tc>
          <w:tcPr>
            <w:tcW w:w="283" w:type="dxa"/>
          </w:tcPr>
          <w:p w14:paraId="4A79B110" w14:textId="77777777" w:rsidR="00E84A64" w:rsidRDefault="00E84A64" w:rsidP="00E83064">
            <w:pPr>
              <w:spacing w:line="360" w:lineRule="auto"/>
              <w:jc w:val="both"/>
              <w:rPr>
                <w:rFonts w:asciiTheme="majorBidi" w:hAnsiTheme="majorBidi"/>
                <w:szCs w:val="24"/>
                <w:rtl/>
              </w:rPr>
            </w:pPr>
          </w:p>
        </w:tc>
        <w:tc>
          <w:tcPr>
            <w:tcW w:w="1985" w:type="dxa"/>
            <w:tcBorders>
              <w:top w:val="single" w:sz="4" w:space="0" w:color="auto"/>
            </w:tcBorders>
          </w:tcPr>
          <w:p w14:paraId="398A866F" w14:textId="77777777" w:rsidR="00E84A64" w:rsidRDefault="00E84A64" w:rsidP="00E83064">
            <w:pPr>
              <w:spacing w:line="360" w:lineRule="auto"/>
              <w:jc w:val="center"/>
              <w:rPr>
                <w:rFonts w:asciiTheme="majorBidi" w:hAnsiTheme="majorBidi"/>
                <w:szCs w:val="24"/>
                <w:rtl/>
              </w:rPr>
            </w:pPr>
            <w:r>
              <w:rPr>
                <w:rFonts w:asciiTheme="majorBidi" w:hAnsiTheme="majorBidi" w:hint="cs"/>
                <w:szCs w:val="24"/>
                <w:rtl/>
              </w:rPr>
              <w:t>חתימה / חותמת</w:t>
            </w:r>
          </w:p>
        </w:tc>
      </w:tr>
    </w:tbl>
    <w:p w14:paraId="10524860" w14:textId="77777777" w:rsidR="00696179" w:rsidRDefault="00696179">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B0FFD" w:rsidRPr="00314B9E" w14:paraId="43428069" w14:textId="77777777" w:rsidTr="002E379E">
        <w:trPr>
          <w:trHeight w:hRule="exact" w:val="561"/>
          <w:jc w:val="right"/>
        </w:trPr>
        <w:tc>
          <w:tcPr>
            <w:tcW w:w="8958" w:type="dxa"/>
            <w:tcBorders>
              <w:top w:val="nil"/>
              <w:bottom w:val="nil"/>
            </w:tcBorders>
            <w:shd w:val="clear" w:color="auto" w:fill="D9D9D9" w:themeFill="background1" w:themeFillShade="D9"/>
            <w:vAlign w:val="center"/>
          </w:tcPr>
          <w:p w14:paraId="63AB7208" w14:textId="5E0210FB" w:rsidR="00DB0FFD" w:rsidRPr="00F410B9" w:rsidRDefault="00DB0FFD" w:rsidP="00696179">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נספח י</w:t>
            </w:r>
            <w:r>
              <w:rPr>
                <w:rFonts w:asciiTheme="majorBidi" w:hAnsiTheme="majorBidi" w:cs="David" w:hint="cs"/>
                <w:color w:val="auto"/>
                <w:rtl/>
              </w:rPr>
              <w:t>ד</w:t>
            </w:r>
            <w:r w:rsidRPr="00F410B9">
              <w:rPr>
                <w:rFonts w:asciiTheme="majorBidi" w:hAnsiTheme="majorBidi" w:cs="David" w:hint="cs"/>
                <w:color w:val="auto"/>
                <w:rtl/>
              </w:rPr>
              <w:t>'</w:t>
            </w:r>
          </w:p>
        </w:tc>
      </w:tr>
      <w:tr w:rsidR="00DB0FFD" w:rsidRPr="00314B9E" w14:paraId="1BAB27BD" w14:textId="77777777" w:rsidTr="002E379E">
        <w:trPr>
          <w:trHeight w:hRule="exact" w:val="561"/>
          <w:jc w:val="right"/>
        </w:trPr>
        <w:tc>
          <w:tcPr>
            <w:tcW w:w="8958" w:type="dxa"/>
            <w:tcBorders>
              <w:top w:val="nil"/>
              <w:bottom w:val="nil"/>
            </w:tcBorders>
            <w:shd w:val="clear" w:color="auto" w:fill="1B3461"/>
            <w:vAlign w:val="center"/>
          </w:tcPr>
          <w:p w14:paraId="69451E60" w14:textId="77777777" w:rsidR="00DB0FFD" w:rsidRPr="00314B9E" w:rsidRDefault="00DB0FFD" w:rsidP="00696179">
            <w:pPr>
              <w:pStyle w:val="afffc"/>
              <w:jc w:val="left"/>
              <w:rPr>
                <w:rFonts w:asciiTheme="majorBidi" w:hAnsiTheme="majorBidi" w:cs="David"/>
                <w:rtl/>
              </w:rPr>
            </w:pPr>
            <w:r w:rsidRPr="00DB0FFD">
              <w:rPr>
                <w:rFonts w:asciiTheme="majorBidi" w:hAnsiTheme="majorBidi" w:cs="David"/>
                <w:b w:val="0"/>
                <w:i/>
                <w:rtl/>
              </w:rPr>
              <w:t>אישור קיום ביטוחים</w:t>
            </w:r>
          </w:p>
        </w:tc>
      </w:tr>
    </w:tbl>
    <w:p w14:paraId="6CB69F71" w14:textId="77777777" w:rsidR="00BE0283" w:rsidRDefault="00BE0283" w:rsidP="00314B9E">
      <w:pPr>
        <w:rPr>
          <w:rFonts w:asciiTheme="majorBidi" w:hAnsiTheme="majorBidi"/>
          <w:szCs w:val="24"/>
          <w:rtl/>
        </w:rPr>
      </w:pPr>
    </w:p>
    <w:p w14:paraId="694B4614" w14:textId="77777777" w:rsidR="00BE0283" w:rsidRPr="002D17EA" w:rsidRDefault="00BE0283" w:rsidP="00C15D80">
      <w:pPr>
        <w:spacing w:line="360" w:lineRule="auto"/>
        <w:jc w:val="both"/>
        <w:rPr>
          <w:szCs w:val="24"/>
          <w:rtl/>
        </w:rPr>
      </w:pPr>
      <w:r w:rsidRPr="002D17EA">
        <w:rPr>
          <w:rFonts w:hint="cs"/>
          <w:szCs w:val="24"/>
          <w:rtl/>
        </w:rPr>
        <w:t xml:space="preserve">לכבוד </w:t>
      </w:r>
    </w:p>
    <w:p w14:paraId="07CC56FE" w14:textId="77777777" w:rsidR="00BE0283" w:rsidRPr="002D17EA" w:rsidRDefault="00BE0283" w:rsidP="00C15D80">
      <w:pPr>
        <w:spacing w:line="360" w:lineRule="auto"/>
        <w:jc w:val="both"/>
        <w:rPr>
          <w:szCs w:val="24"/>
          <w:rtl/>
        </w:rPr>
      </w:pPr>
    </w:p>
    <w:p w14:paraId="45320D10" w14:textId="77777777" w:rsidR="00BE0283" w:rsidRPr="002D17EA" w:rsidRDefault="00BE0283" w:rsidP="00C15D80">
      <w:pPr>
        <w:spacing w:line="360" w:lineRule="auto"/>
        <w:jc w:val="both"/>
        <w:rPr>
          <w:b/>
          <w:bCs/>
          <w:szCs w:val="24"/>
          <w:u w:val="single"/>
          <w:rtl/>
        </w:rPr>
      </w:pPr>
      <w:r w:rsidRPr="002D17EA">
        <w:rPr>
          <w:rFonts w:hint="cs"/>
          <w:b/>
          <w:bCs/>
          <w:szCs w:val="24"/>
          <w:u w:val="single"/>
          <w:rtl/>
        </w:rPr>
        <w:t xml:space="preserve">מדינת ישראל </w:t>
      </w:r>
      <w:r w:rsidRPr="002D17EA">
        <w:rPr>
          <w:b/>
          <w:bCs/>
          <w:szCs w:val="24"/>
          <w:u w:val="single"/>
          <w:rtl/>
        </w:rPr>
        <w:t>–</w:t>
      </w:r>
      <w:r w:rsidRPr="002D17EA">
        <w:rPr>
          <w:rFonts w:hint="cs"/>
          <w:b/>
          <w:bCs/>
          <w:szCs w:val="24"/>
          <w:u w:val="single"/>
          <w:rtl/>
        </w:rPr>
        <w:t xml:space="preserve"> משרד התשתיות הלאומיות, האנרגיה והמים;</w:t>
      </w:r>
    </w:p>
    <w:p w14:paraId="2C2C00E5" w14:textId="77777777" w:rsidR="00BE0283" w:rsidRPr="002D17EA" w:rsidRDefault="00BE0283" w:rsidP="00C15D80">
      <w:pPr>
        <w:spacing w:line="360" w:lineRule="auto"/>
        <w:jc w:val="both"/>
        <w:rPr>
          <w:szCs w:val="24"/>
          <w:u w:val="single"/>
          <w:rtl/>
        </w:rPr>
      </w:pPr>
    </w:p>
    <w:p w14:paraId="2F2B221E" w14:textId="77777777" w:rsidR="00BE0283" w:rsidRPr="002D17EA" w:rsidRDefault="00BE0283" w:rsidP="00C15D80">
      <w:pPr>
        <w:spacing w:line="360" w:lineRule="auto"/>
        <w:jc w:val="both"/>
        <w:rPr>
          <w:szCs w:val="24"/>
          <w:rtl/>
        </w:rPr>
      </w:pPr>
      <w:r w:rsidRPr="002D17EA">
        <w:rPr>
          <w:rFonts w:hint="cs"/>
          <w:szCs w:val="24"/>
          <w:rtl/>
        </w:rPr>
        <w:t>א.ג.נ.,</w:t>
      </w:r>
    </w:p>
    <w:p w14:paraId="24C892F8" w14:textId="77777777" w:rsidR="00BE0283" w:rsidRPr="002D17EA" w:rsidRDefault="00BE0283" w:rsidP="00C15D80">
      <w:pPr>
        <w:spacing w:line="360" w:lineRule="auto"/>
        <w:jc w:val="both"/>
        <w:rPr>
          <w:szCs w:val="24"/>
          <w:rtl/>
        </w:rPr>
      </w:pPr>
      <w:r w:rsidRPr="002D17EA">
        <w:rPr>
          <w:rFonts w:hint="cs"/>
          <w:szCs w:val="24"/>
          <w:rtl/>
        </w:rPr>
        <w:t xml:space="preserve"> </w:t>
      </w:r>
    </w:p>
    <w:p w14:paraId="3DBB052B" w14:textId="77777777" w:rsidR="00BE0283" w:rsidRPr="002D17EA" w:rsidRDefault="00BE0283" w:rsidP="00C15D80">
      <w:pPr>
        <w:spacing w:line="360" w:lineRule="auto"/>
        <w:jc w:val="both"/>
        <w:rPr>
          <w:szCs w:val="24"/>
          <w:rtl/>
        </w:rPr>
      </w:pPr>
      <w:r w:rsidRPr="002D17EA">
        <w:rPr>
          <w:rFonts w:hint="cs"/>
          <w:szCs w:val="24"/>
          <w:rtl/>
        </w:rPr>
        <w:t xml:space="preserve">                הנדון:  </w:t>
      </w:r>
      <w:r w:rsidRPr="002D17EA">
        <w:rPr>
          <w:rFonts w:hint="cs"/>
          <w:b/>
          <w:bCs/>
          <w:szCs w:val="24"/>
          <w:u w:val="single"/>
          <w:rtl/>
        </w:rPr>
        <w:t>אישור קיום ביטוח</w:t>
      </w:r>
      <w:r w:rsidRPr="002D17EA">
        <w:rPr>
          <w:rFonts w:hint="cs"/>
          <w:szCs w:val="24"/>
          <w:u w:val="single"/>
          <w:rtl/>
        </w:rPr>
        <w:t xml:space="preserve"> </w:t>
      </w:r>
      <w:r w:rsidRPr="002D17EA">
        <w:rPr>
          <w:rFonts w:hint="cs"/>
          <w:b/>
          <w:bCs/>
          <w:szCs w:val="24"/>
          <w:u w:val="single"/>
          <w:rtl/>
        </w:rPr>
        <w:t>עבודות קבלניות/הקמה</w:t>
      </w:r>
    </w:p>
    <w:p w14:paraId="4AC20AA0" w14:textId="77777777" w:rsidR="00BE0283" w:rsidRPr="002D17EA" w:rsidRDefault="00BE0283" w:rsidP="00C15D80">
      <w:pPr>
        <w:spacing w:line="360" w:lineRule="auto"/>
        <w:jc w:val="both"/>
        <w:rPr>
          <w:szCs w:val="24"/>
          <w:rtl/>
        </w:rPr>
      </w:pPr>
    </w:p>
    <w:p w14:paraId="13EB0B03" w14:textId="5FE9B0AC" w:rsidR="00BE0283" w:rsidRPr="002D17EA" w:rsidRDefault="00BE0283" w:rsidP="00C15D80">
      <w:pPr>
        <w:spacing w:line="360" w:lineRule="auto"/>
        <w:jc w:val="both"/>
        <w:rPr>
          <w:b/>
          <w:bCs/>
          <w:szCs w:val="24"/>
          <w:rtl/>
        </w:rPr>
      </w:pPr>
      <w:r w:rsidRPr="002D17EA">
        <w:rPr>
          <w:rFonts w:hint="cs"/>
          <w:szCs w:val="24"/>
          <w:rtl/>
        </w:rPr>
        <w:t>הננו מאשרים בזה כי ערכנו למבוטחנו ______________________________ (להלן "</w:t>
      </w:r>
      <w:r w:rsidRPr="002D17EA">
        <w:rPr>
          <w:rFonts w:hint="cs"/>
          <w:b/>
          <w:bCs/>
          <w:szCs w:val="24"/>
          <w:rtl/>
        </w:rPr>
        <w:t>הקבלן</w:t>
      </w:r>
      <w:r w:rsidRPr="002D17EA">
        <w:rPr>
          <w:rFonts w:hint="cs"/>
          <w:szCs w:val="24"/>
          <w:rtl/>
        </w:rPr>
        <w:t>") לתקופת הביטוח מיום ______________ עד יום ________________</w:t>
      </w:r>
      <w:r w:rsidRPr="002D17EA">
        <w:rPr>
          <w:rFonts w:hint="cs"/>
          <w:b/>
          <w:bCs/>
          <w:szCs w:val="24"/>
          <w:rtl/>
        </w:rPr>
        <w:t xml:space="preserve"> </w:t>
      </w:r>
      <w:r w:rsidRPr="002D17EA">
        <w:rPr>
          <w:rFonts w:hint="cs"/>
          <w:szCs w:val="24"/>
          <w:rtl/>
        </w:rPr>
        <w:t>בגין ביצוע כל עבודות הנדרשות,  בקשר לאספקה, התקנת ותחזוקת מערך בקרה לניהול אנרגיה ולניטור צריכת החשמל בבתי ספר בפריסה ארצית, עבור משרד התשתיות הלאומיות, האנרגיה והמים, בהתאם למכרז וחוזה עם מדינת ישראל - משרד התשתיות הלאומיות, האנרגיה והמים, את הביטוחים המפורטים להלן:</w:t>
      </w:r>
    </w:p>
    <w:p w14:paraId="3B122963" w14:textId="77777777" w:rsidR="00BE0283" w:rsidRPr="002D17EA" w:rsidRDefault="00BE0283" w:rsidP="00C15D80">
      <w:pPr>
        <w:spacing w:line="360" w:lineRule="auto"/>
        <w:jc w:val="both"/>
        <w:rPr>
          <w:b/>
          <w:bCs/>
          <w:szCs w:val="24"/>
          <w:rtl/>
        </w:rPr>
      </w:pPr>
    </w:p>
    <w:p w14:paraId="42CA96C1" w14:textId="77777777" w:rsidR="00BE0283" w:rsidRPr="002D17EA" w:rsidRDefault="00BE0283" w:rsidP="00C15D80">
      <w:pPr>
        <w:spacing w:line="360" w:lineRule="auto"/>
        <w:jc w:val="both"/>
        <w:rPr>
          <w:b/>
          <w:bCs/>
          <w:szCs w:val="24"/>
          <w:u w:val="single"/>
          <w:rtl/>
        </w:rPr>
      </w:pPr>
      <w:r w:rsidRPr="002D17EA">
        <w:rPr>
          <w:rFonts w:hint="cs"/>
          <w:b/>
          <w:bCs/>
          <w:szCs w:val="24"/>
          <w:u w:val="single"/>
          <w:rtl/>
        </w:rPr>
        <w:t xml:space="preserve">ביטוח כל הסיכונים עבודות קבלניות/הקמה </w:t>
      </w:r>
    </w:p>
    <w:p w14:paraId="71063125" w14:textId="77777777" w:rsidR="00BE0283" w:rsidRPr="002D17EA" w:rsidRDefault="00BE0283" w:rsidP="00C15D80">
      <w:pPr>
        <w:spacing w:line="360" w:lineRule="auto"/>
        <w:jc w:val="both"/>
        <w:rPr>
          <w:b/>
          <w:bCs/>
          <w:szCs w:val="24"/>
          <w:u w:val="single"/>
          <w:rtl/>
        </w:rPr>
      </w:pPr>
    </w:p>
    <w:p w14:paraId="159839C7" w14:textId="77777777" w:rsidR="00BE0283" w:rsidRPr="002D17EA" w:rsidRDefault="00BE0283" w:rsidP="00C15D80">
      <w:pPr>
        <w:spacing w:line="360" w:lineRule="auto"/>
        <w:jc w:val="both"/>
        <w:rPr>
          <w:szCs w:val="24"/>
          <w:rtl/>
        </w:rPr>
      </w:pPr>
      <w:r w:rsidRPr="002D17EA">
        <w:rPr>
          <w:rFonts w:hint="cs"/>
          <w:szCs w:val="24"/>
          <w:rtl/>
        </w:rPr>
        <w:t xml:space="preserve">בגין ביצוע כל העבודות </w:t>
      </w:r>
      <w:r w:rsidRPr="002D17EA">
        <w:rPr>
          <w:szCs w:val="24"/>
          <w:rtl/>
        </w:rPr>
        <w:t xml:space="preserve">הנדרשות </w:t>
      </w:r>
      <w:r w:rsidRPr="002D17EA">
        <w:rPr>
          <w:rFonts w:hint="cs"/>
          <w:szCs w:val="24"/>
          <w:rtl/>
        </w:rPr>
        <w:t>לאספקה והתקנת מערך בקרה לניהול אנרגיה ולניטור צריכת החשמל בבתי ספר בפריסה ארצית</w:t>
      </w:r>
      <w:r w:rsidRPr="002D17EA">
        <w:rPr>
          <w:szCs w:val="24"/>
          <w:rtl/>
        </w:rPr>
        <w:t xml:space="preserve"> כולל </w:t>
      </w:r>
      <w:r w:rsidRPr="002D17EA">
        <w:rPr>
          <w:rFonts w:hint="cs"/>
          <w:szCs w:val="24"/>
          <w:rtl/>
        </w:rPr>
        <w:t>חיווט, כבילה, חציבה, עבודות תשתית ותקשורת</w:t>
      </w:r>
      <w:r w:rsidRPr="002D17EA">
        <w:rPr>
          <w:szCs w:val="24"/>
          <w:rtl/>
        </w:rPr>
        <w:t>,</w:t>
      </w:r>
      <w:r w:rsidRPr="002D17EA">
        <w:rPr>
          <w:rFonts w:hint="cs"/>
          <w:szCs w:val="24"/>
          <w:rtl/>
        </w:rPr>
        <w:t xml:space="preserve"> פירוק מערכות קיימות והרכבת חדשות,</w:t>
      </w:r>
      <w:r w:rsidRPr="002D17EA">
        <w:rPr>
          <w:szCs w:val="24"/>
          <w:rtl/>
        </w:rPr>
        <w:t xml:space="preserve"> </w:t>
      </w:r>
      <w:r w:rsidRPr="002D17EA">
        <w:rPr>
          <w:rFonts w:hint="cs"/>
          <w:szCs w:val="24"/>
          <w:rtl/>
        </w:rPr>
        <w:t xml:space="preserve">תחזוקה, </w:t>
      </w:r>
      <w:r w:rsidRPr="002D17EA">
        <w:rPr>
          <w:szCs w:val="24"/>
          <w:rtl/>
        </w:rPr>
        <w:t>כל החומרים, מערכות וציוד לכל תקופת העבודות ואשר יכלול:-</w:t>
      </w:r>
    </w:p>
    <w:p w14:paraId="0BED38F9" w14:textId="77777777" w:rsidR="00BE0283" w:rsidRPr="002D17EA" w:rsidRDefault="00BE0283" w:rsidP="00C15D80">
      <w:pPr>
        <w:spacing w:line="360" w:lineRule="auto"/>
        <w:jc w:val="both"/>
        <w:rPr>
          <w:szCs w:val="24"/>
          <w:rtl/>
        </w:rPr>
      </w:pPr>
    </w:p>
    <w:p w14:paraId="26AF6C58" w14:textId="77777777" w:rsidR="00BE0283" w:rsidRPr="002D17EA" w:rsidRDefault="00BE0283" w:rsidP="00C15D80">
      <w:pPr>
        <w:spacing w:line="360" w:lineRule="auto"/>
        <w:jc w:val="both"/>
        <w:rPr>
          <w:b/>
          <w:bCs/>
          <w:szCs w:val="24"/>
          <w:u w:val="single"/>
          <w:rtl/>
        </w:rPr>
      </w:pPr>
      <w:r w:rsidRPr="002D17EA">
        <w:rPr>
          <w:rFonts w:hint="cs"/>
          <w:b/>
          <w:bCs/>
          <w:szCs w:val="24"/>
          <w:u w:val="single"/>
          <w:rtl/>
        </w:rPr>
        <w:t>פרק א' - ביטוח הרכוש</w:t>
      </w:r>
    </w:p>
    <w:p w14:paraId="32DC352D" w14:textId="77777777" w:rsidR="00BE0283" w:rsidRPr="002D17EA" w:rsidRDefault="00BE0283" w:rsidP="00C15D80">
      <w:pPr>
        <w:spacing w:line="360" w:lineRule="auto"/>
        <w:jc w:val="both"/>
        <w:rPr>
          <w:szCs w:val="24"/>
          <w:rtl/>
        </w:rPr>
      </w:pPr>
    </w:p>
    <w:p w14:paraId="44F0C495" w14:textId="77777777" w:rsidR="00BE0283" w:rsidRPr="002D17EA" w:rsidRDefault="00BE0283" w:rsidP="00C15D80">
      <w:pPr>
        <w:spacing w:line="360" w:lineRule="auto"/>
        <w:jc w:val="both"/>
        <w:rPr>
          <w:szCs w:val="24"/>
          <w:rtl/>
        </w:rPr>
      </w:pPr>
      <w:r w:rsidRPr="002D17EA">
        <w:rPr>
          <w:rFonts w:hint="cs"/>
          <w:szCs w:val="24"/>
          <w:rtl/>
        </w:rPr>
        <w:t>במלוא ערכן של כל עבודות כולל כל החומרים, המערכות, הציוד, מערכות הבקרה לניהול אנרגיה ולניטור צריכת החשמל, ההתקנים, האביזרים הנלווים והתשתית  בפרויקט על בסיס ערך כחדש כולל כיסוי לנזקי טבע ורעידת אדמה, פריצה , גניבה ושוד.</w:t>
      </w:r>
    </w:p>
    <w:p w14:paraId="63B25BAC" w14:textId="77777777" w:rsidR="00BE0283" w:rsidRPr="002D17EA" w:rsidRDefault="00BE0283" w:rsidP="00C15D80">
      <w:pPr>
        <w:spacing w:line="360" w:lineRule="auto"/>
        <w:jc w:val="both"/>
        <w:rPr>
          <w:szCs w:val="24"/>
          <w:rtl/>
        </w:rPr>
      </w:pPr>
    </w:p>
    <w:p w14:paraId="7AE3EC5B" w14:textId="77777777" w:rsidR="00BE0283" w:rsidRPr="002D17EA" w:rsidRDefault="00BE0283" w:rsidP="00C15D80">
      <w:pPr>
        <w:spacing w:line="360" w:lineRule="auto"/>
        <w:jc w:val="both"/>
        <w:rPr>
          <w:b/>
          <w:bCs/>
          <w:szCs w:val="24"/>
          <w:rtl/>
        </w:rPr>
      </w:pPr>
      <w:r w:rsidRPr="002D17EA">
        <w:rPr>
          <w:rFonts w:hint="cs"/>
          <w:b/>
          <w:bCs/>
          <w:szCs w:val="24"/>
          <w:u w:val="single"/>
          <w:rtl/>
        </w:rPr>
        <w:t>הכיסוי יכלול גם את ההרחבות הבאות:</w:t>
      </w:r>
    </w:p>
    <w:p w14:paraId="14EF6B41" w14:textId="77777777" w:rsidR="00BE0283" w:rsidRPr="002D17EA" w:rsidRDefault="00BE0283" w:rsidP="00C15D80">
      <w:pPr>
        <w:spacing w:line="360" w:lineRule="auto"/>
        <w:jc w:val="both"/>
        <w:rPr>
          <w:b/>
          <w:bCs/>
          <w:szCs w:val="24"/>
          <w:rtl/>
        </w:rPr>
      </w:pPr>
    </w:p>
    <w:p w14:paraId="3FF24A65" w14:textId="77777777" w:rsidR="00BE0283" w:rsidRPr="002D17EA" w:rsidRDefault="00BE0283" w:rsidP="00C15D80">
      <w:pPr>
        <w:spacing w:line="360" w:lineRule="auto"/>
        <w:jc w:val="both"/>
        <w:rPr>
          <w:szCs w:val="24"/>
          <w:rtl/>
        </w:rPr>
      </w:pPr>
      <w:r w:rsidRPr="002D17EA">
        <w:rPr>
          <w:rFonts w:hint="cs"/>
          <w:szCs w:val="24"/>
          <w:rtl/>
        </w:rPr>
        <w:t xml:space="preserve">1. ציוד קל לבניה והקמה, מתקנים קלים, כלי עבודה ואמצעי עזר </w:t>
      </w:r>
      <w:r w:rsidRPr="002D17EA">
        <w:rPr>
          <w:szCs w:val="24"/>
          <w:rtl/>
        </w:rPr>
        <w:t>–</w:t>
      </w:r>
      <w:r w:rsidRPr="002D17EA">
        <w:rPr>
          <w:rFonts w:hint="cs"/>
          <w:szCs w:val="24"/>
          <w:rtl/>
        </w:rPr>
        <w:t xml:space="preserve"> בערכם המלא.</w:t>
      </w:r>
    </w:p>
    <w:p w14:paraId="6777FA3D" w14:textId="63163313" w:rsidR="00BE0283" w:rsidRPr="002D17EA" w:rsidRDefault="00BE0283" w:rsidP="00C15D80">
      <w:pPr>
        <w:spacing w:line="360" w:lineRule="auto"/>
        <w:jc w:val="both"/>
        <w:rPr>
          <w:szCs w:val="24"/>
          <w:rtl/>
        </w:rPr>
      </w:pPr>
      <w:r w:rsidRPr="002D17EA">
        <w:rPr>
          <w:rFonts w:hint="cs"/>
          <w:szCs w:val="24"/>
          <w:rtl/>
        </w:rPr>
        <w:t xml:space="preserve">2. </w:t>
      </w:r>
      <w:r w:rsidRPr="002D17EA">
        <w:rPr>
          <w:szCs w:val="24"/>
          <w:rtl/>
        </w:rPr>
        <w:t>הוצאות פירוק, הריסה, פינוי הריסות, תמיכה, חיזוק וכדומה – גבול אחריות לא יפחת מסך 50,000</w:t>
      </w:r>
      <w:r w:rsidR="002D17EA">
        <w:rPr>
          <w:rFonts w:hint="cs"/>
          <w:szCs w:val="24"/>
          <w:rtl/>
        </w:rPr>
        <w:t xml:space="preserve"> </w:t>
      </w:r>
      <w:r w:rsidRPr="002D17EA">
        <w:rPr>
          <w:szCs w:val="24"/>
          <w:rtl/>
        </w:rPr>
        <w:t>דולר ארה"ב;</w:t>
      </w:r>
    </w:p>
    <w:p w14:paraId="00C7F4A5" w14:textId="77777777" w:rsidR="00BE0283" w:rsidRPr="002D17EA" w:rsidRDefault="00BE0283" w:rsidP="00C15D80">
      <w:pPr>
        <w:spacing w:line="360" w:lineRule="auto"/>
        <w:jc w:val="both"/>
        <w:rPr>
          <w:szCs w:val="24"/>
          <w:rtl/>
        </w:rPr>
      </w:pPr>
      <w:r w:rsidRPr="002D17EA">
        <w:rPr>
          <w:rFonts w:hint="cs"/>
          <w:szCs w:val="24"/>
          <w:rtl/>
        </w:rPr>
        <w:t>3. רכוש שעליו עובדים ו/או רכוש סמוך -  לפחות 500,000 דולר ארה"ב על בסיס נזק ראשון.</w:t>
      </w:r>
    </w:p>
    <w:p w14:paraId="1201026F" w14:textId="77777777" w:rsidR="00BE0283" w:rsidRPr="002D17EA" w:rsidRDefault="00BE0283" w:rsidP="00C15D80">
      <w:pPr>
        <w:spacing w:line="360" w:lineRule="auto"/>
        <w:jc w:val="both"/>
        <w:rPr>
          <w:szCs w:val="24"/>
          <w:rtl/>
        </w:rPr>
      </w:pPr>
      <w:r w:rsidRPr="002D17EA">
        <w:rPr>
          <w:rFonts w:hint="cs"/>
          <w:szCs w:val="24"/>
          <w:rtl/>
        </w:rPr>
        <w:t xml:space="preserve">4. חומרים ופריטים מחוץ לאתר כולל מטענים בהעברה לצורך עבודות החוזה בערכם המלא. </w:t>
      </w:r>
    </w:p>
    <w:p w14:paraId="1DA74069" w14:textId="388F05C1" w:rsidR="00BE0283" w:rsidRPr="002D17EA" w:rsidRDefault="00BE0283" w:rsidP="00C15D80">
      <w:pPr>
        <w:spacing w:line="360" w:lineRule="auto"/>
        <w:jc w:val="both"/>
        <w:rPr>
          <w:szCs w:val="24"/>
          <w:rtl/>
        </w:rPr>
      </w:pPr>
      <w:r w:rsidRPr="002D17EA">
        <w:rPr>
          <w:rFonts w:hint="cs"/>
          <w:szCs w:val="24"/>
          <w:rtl/>
        </w:rPr>
        <w:lastRenderedPageBreak/>
        <w:t>5. 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הלכה, כאשר אובדן או נזק כזה נגרם כתוצאה מתאונה שנבעה מתכנון לקוי, חומרים לקויים או עבודה לקויה.</w:t>
      </w:r>
    </w:p>
    <w:p w14:paraId="2F8CD80C" w14:textId="520C8BF8" w:rsidR="00BE0283" w:rsidRPr="002D17EA" w:rsidRDefault="00BE0283" w:rsidP="00C15D80">
      <w:pPr>
        <w:spacing w:line="360" w:lineRule="auto"/>
        <w:jc w:val="both"/>
        <w:rPr>
          <w:szCs w:val="24"/>
          <w:rtl/>
        </w:rPr>
      </w:pPr>
      <w:r w:rsidRPr="002D17EA">
        <w:rPr>
          <w:rFonts w:hint="cs"/>
          <w:szCs w:val="24"/>
          <w:rtl/>
        </w:rPr>
        <w:t xml:space="preserve">6. כיסוי נזק ישיר מתכנון לקוי בגבול אחריות שלא יפחת מסך 100,000 דולר ארה"ב בכפוף להשתתפות  עצמית של הקבלן שלא תעלה על 10%. </w:t>
      </w:r>
    </w:p>
    <w:p w14:paraId="49491163" w14:textId="77777777" w:rsidR="00BE0283" w:rsidRPr="002D17EA" w:rsidRDefault="00BE0283" w:rsidP="00C15D80">
      <w:pPr>
        <w:spacing w:line="360" w:lineRule="auto"/>
        <w:jc w:val="both"/>
        <w:rPr>
          <w:szCs w:val="24"/>
          <w:rtl/>
        </w:rPr>
      </w:pPr>
      <w:r w:rsidRPr="002D17EA">
        <w:rPr>
          <w:rFonts w:hint="cs"/>
          <w:szCs w:val="24"/>
          <w:rtl/>
        </w:rPr>
        <w:t xml:space="preserve">7. </w:t>
      </w:r>
      <w:r w:rsidRPr="002D17EA">
        <w:rPr>
          <w:szCs w:val="24"/>
          <w:rtl/>
        </w:rPr>
        <w:t>כיסוי לנזקי טבע, כולל רעידת אדמה, פריצה, גניבה ושוד.</w:t>
      </w:r>
    </w:p>
    <w:p w14:paraId="132CD251" w14:textId="77777777" w:rsidR="00BE0283" w:rsidRPr="002D17EA" w:rsidRDefault="00BE0283" w:rsidP="00C15D80">
      <w:pPr>
        <w:spacing w:line="360" w:lineRule="auto"/>
        <w:jc w:val="both"/>
        <w:rPr>
          <w:szCs w:val="24"/>
          <w:rtl/>
        </w:rPr>
      </w:pPr>
      <w:r w:rsidRPr="002D17EA">
        <w:rPr>
          <w:rFonts w:hint="cs"/>
          <w:szCs w:val="24"/>
          <w:rtl/>
        </w:rPr>
        <w:t>8. שכר טרחת מהנדסים ויועצים לא יפחת מסך 10,000  דולר ארה"ב.</w:t>
      </w:r>
    </w:p>
    <w:p w14:paraId="398D2E9D" w14:textId="77777777" w:rsidR="00BE0283" w:rsidRPr="002D17EA" w:rsidRDefault="00BE0283" w:rsidP="00C15D80">
      <w:pPr>
        <w:spacing w:line="360" w:lineRule="auto"/>
        <w:jc w:val="both"/>
        <w:rPr>
          <w:szCs w:val="24"/>
          <w:rtl/>
        </w:rPr>
      </w:pPr>
      <w:r w:rsidRPr="002D17EA">
        <w:rPr>
          <w:rFonts w:hint="cs"/>
          <w:szCs w:val="24"/>
          <w:rtl/>
        </w:rPr>
        <w:t xml:space="preserve">9. תקופת הרצה </w:t>
      </w:r>
      <w:r w:rsidRPr="002D17EA">
        <w:rPr>
          <w:szCs w:val="24"/>
          <w:rtl/>
        </w:rPr>
        <w:t>–</w:t>
      </w:r>
      <w:r w:rsidRPr="002D17EA">
        <w:rPr>
          <w:rFonts w:hint="cs"/>
          <w:szCs w:val="24"/>
          <w:rtl/>
        </w:rPr>
        <w:t xml:space="preserve"> הפוליסה תורחב לכסות תקופת הרצה בת 30 יום לציוד לאחר הרכבתו.</w:t>
      </w:r>
    </w:p>
    <w:p w14:paraId="1A9C9F3D" w14:textId="5BFD2D03" w:rsidR="00BE0283" w:rsidRPr="002D17EA" w:rsidRDefault="00BE0283" w:rsidP="00C15D80">
      <w:pPr>
        <w:spacing w:line="360" w:lineRule="auto"/>
        <w:jc w:val="both"/>
        <w:rPr>
          <w:b/>
          <w:bCs/>
          <w:szCs w:val="24"/>
          <w:rtl/>
        </w:rPr>
      </w:pPr>
      <w:r w:rsidRPr="002D17EA">
        <w:rPr>
          <w:rFonts w:hint="cs"/>
          <w:szCs w:val="24"/>
          <w:rtl/>
        </w:rPr>
        <w:t xml:space="preserve">10. תגמולי הביטוח המגיעים למבוטח על פי פרק זה, בגין העבודות וציוד המערכת  משועבדים לטובת  מדינת ישראל </w:t>
      </w:r>
      <w:r w:rsidRPr="002D17EA">
        <w:rPr>
          <w:szCs w:val="24"/>
          <w:rtl/>
        </w:rPr>
        <w:t>–</w:t>
      </w:r>
      <w:r w:rsidRPr="002D17EA">
        <w:rPr>
          <w:rFonts w:hint="cs"/>
          <w:szCs w:val="24"/>
          <w:rtl/>
        </w:rPr>
        <w:t xml:space="preserve"> משרד התשתיות הלאומיות, האנרגיה והמים וישולמו להם אלא אם תורה חשבת המשרד בכתב  אחרת.</w:t>
      </w:r>
    </w:p>
    <w:p w14:paraId="0595AD39" w14:textId="77777777" w:rsidR="00BE0283" w:rsidRPr="002D17EA" w:rsidRDefault="00BE0283" w:rsidP="00C15D80">
      <w:pPr>
        <w:spacing w:line="360" w:lineRule="auto"/>
        <w:jc w:val="both"/>
        <w:rPr>
          <w:szCs w:val="24"/>
          <w:rtl/>
        </w:rPr>
      </w:pPr>
    </w:p>
    <w:p w14:paraId="5A2310D0" w14:textId="77777777" w:rsidR="00BE0283" w:rsidRPr="002D17EA" w:rsidRDefault="00BE0283" w:rsidP="00C15D80">
      <w:pPr>
        <w:spacing w:line="360" w:lineRule="auto"/>
        <w:jc w:val="both"/>
        <w:rPr>
          <w:b/>
          <w:bCs/>
          <w:szCs w:val="24"/>
          <w:u w:val="single"/>
          <w:rtl/>
        </w:rPr>
      </w:pPr>
      <w:r w:rsidRPr="002D17EA">
        <w:rPr>
          <w:rFonts w:hint="cs"/>
          <w:b/>
          <w:bCs/>
          <w:szCs w:val="24"/>
          <w:u w:val="single"/>
          <w:rtl/>
        </w:rPr>
        <w:t>פרק ב' - ביטוח אחריות כלפי צד שלישי</w:t>
      </w:r>
    </w:p>
    <w:p w14:paraId="0E48E2BE" w14:textId="77777777" w:rsidR="00BE0283" w:rsidRPr="002D17EA" w:rsidRDefault="00BE0283" w:rsidP="00C15D80">
      <w:pPr>
        <w:spacing w:line="360" w:lineRule="auto"/>
        <w:jc w:val="both"/>
        <w:rPr>
          <w:b/>
          <w:bCs/>
          <w:szCs w:val="24"/>
          <w:rtl/>
        </w:rPr>
      </w:pPr>
      <w:r w:rsidRPr="002D17EA">
        <w:rPr>
          <w:rFonts w:hint="cs"/>
          <w:b/>
          <w:bCs/>
          <w:szCs w:val="24"/>
          <w:rtl/>
        </w:rPr>
        <w:t xml:space="preserve">      </w:t>
      </w:r>
    </w:p>
    <w:p w14:paraId="3A5FC649" w14:textId="50DAC756" w:rsidR="00BE0283" w:rsidRPr="002D17EA" w:rsidRDefault="00BE0283" w:rsidP="00C15D80">
      <w:pPr>
        <w:spacing w:line="360" w:lineRule="auto"/>
        <w:jc w:val="both"/>
        <w:rPr>
          <w:szCs w:val="24"/>
          <w:rtl/>
        </w:rPr>
      </w:pPr>
      <w:r w:rsidRPr="002D17EA">
        <w:rPr>
          <w:rFonts w:hint="cs"/>
          <w:szCs w:val="24"/>
          <w:rtl/>
        </w:rPr>
        <w:t>ביטוח אחריות חוקית כלפי צד שלישי על פי דיני מדינת ישראל, בגבולות האחריות שלא יפחתו מסך</w:t>
      </w:r>
      <w:r w:rsidR="002D17EA">
        <w:rPr>
          <w:rFonts w:hint="cs"/>
          <w:szCs w:val="24"/>
          <w:rtl/>
        </w:rPr>
        <w:t xml:space="preserve"> </w:t>
      </w:r>
      <w:r w:rsidRPr="002D17EA">
        <w:rPr>
          <w:rFonts w:hint="cs"/>
          <w:szCs w:val="24"/>
          <w:rtl/>
        </w:rPr>
        <w:t xml:space="preserve">1,500,000  דולר ארה"ב  בגין נזקי גוף ורכוש, למקרה ולתקופת הביטוח, כולל סעיף אחריות צולבת - </w:t>
      </w:r>
      <w:r w:rsidRPr="002D17EA">
        <w:rPr>
          <w:rFonts w:hint="cs"/>
          <w:szCs w:val="24"/>
        </w:rPr>
        <w:t xml:space="preserve">CROSS </w:t>
      </w:r>
      <w:r w:rsidRPr="002D17EA">
        <w:rPr>
          <w:szCs w:val="24"/>
        </w:rPr>
        <w:t xml:space="preserve"> </w:t>
      </w:r>
      <w:r w:rsidRPr="002D17EA">
        <w:rPr>
          <w:rFonts w:hint="cs"/>
          <w:szCs w:val="24"/>
        </w:rPr>
        <w:t>LIABILITY</w:t>
      </w:r>
      <w:r w:rsidRPr="002D17EA">
        <w:rPr>
          <w:rFonts w:hint="cs"/>
          <w:szCs w:val="24"/>
          <w:rtl/>
        </w:rPr>
        <w:t>.</w:t>
      </w:r>
    </w:p>
    <w:p w14:paraId="0746A2B5" w14:textId="77777777" w:rsidR="00BE0283" w:rsidRPr="002D17EA" w:rsidRDefault="00BE0283" w:rsidP="00C15D80">
      <w:pPr>
        <w:spacing w:line="360" w:lineRule="auto"/>
        <w:jc w:val="both"/>
        <w:rPr>
          <w:szCs w:val="24"/>
          <w:rtl/>
        </w:rPr>
      </w:pPr>
    </w:p>
    <w:p w14:paraId="3BDCB878" w14:textId="77777777" w:rsidR="00BE0283" w:rsidRPr="002D17EA" w:rsidRDefault="00BE0283" w:rsidP="00C15D80">
      <w:pPr>
        <w:spacing w:line="360" w:lineRule="auto"/>
        <w:jc w:val="both"/>
        <w:rPr>
          <w:szCs w:val="24"/>
          <w:rtl/>
        </w:rPr>
      </w:pPr>
      <w:r w:rsidRPr="002D17EA">
        <w:rPr>
          <w:rFonts w:hint="cs"/>
          <w:szCs w:val="24"/>
          <w:rtl/>
        </w:rPr>
        <w:t>הכיסוי על פי פרק זה יורחב לכסות נזקי רעד, ויבראציה, הסרת משען או החלשתו בגבול אחריות שלא יפחת מסך 100,000  דולר ארה"ב.</w:t>
      </w:r>
    </w:p>
    <w:p w14:paraId="45442ACC" w14:textId="6C04627D" w:rsidR="00BE0283" w:rsidRPr="002D17EA" w:rsidRDefault="00BE0283" w:rsidP="00C15D80">
      <w:pPr>
        <w:spacing w:line="360" w:lineRule="auto"/>
        <w:jc w:val="both"/>
        <w:rPr>
          <w:szCs w:val="24"/>
          <w:rtl/>
        </w:rPr>
      </w:pPr>
      <w:r w:rsidRPr="002D17EA">
        <w:rPr>
          <w:rFonts w:hint="cs"/>
          <w:szCs w:val="24"/>
          <w:rtl/>
        </w:rPr>
        <w:t>תלמידים, מורים, עובדים ומבקרים בבתי הספר כולל רכושם ייחשבו צד שלישי.</w:t>
      </w:r>
    </w:p>
    <w:p w14:paraId="784EAA36" w14:textId="741E01A2" w:rsidR="00BE0283" w:rsidRPr="002D17EA" w:rsidRDefault="00BE0283" w:rsidP="00C15D80">
      <w:pPr>
        <w:spacing w:line="360" w:lineRule="auto"/>
        <w:jc w:val="both"/>
        <w:rPr>
          <w:szCs w:val="24"/>
          <w:rtl/>
        </w:rPr>
      </w:pPr>
      <w:r w:rsidRPr="002D17EA">
        <w:rPr>
          <w:rFonts w:hint="cs"/>
          <w:szCs w:val="24"/>
          <w:rtl/>
        </w:rPr>
        <w:t>רכוש מדינת ישראל והרשויות המקומיות ייחשב רכוש צד שלישי.</w:t>
      </w:r>
    </w:p>
    <w:p w14:paraId="72EF7A2C" w14:textId="146B5E2B" w:rsidR="00BE0283" w:rsidRPr="002D17EA" w:rsidRDefault="00BE0283" w:rsidP="00C15D80">
      <w:pPr>
        <w:spacing w:line="360" w:lineRule="auto"/>
        <w:jc w:val="both"/>
        <w:rPr>
          <w:szCs w:val="24"/>
          <w:rtl/>
        </w:rPr>
      </w:pPr>
      <w:r w:rsidRPr="002D17EA">
        <w:rPr>
          <w:rFonts w:hint="cs"/>
          <w:szCs w:val="24"/>
          <w:rtl/>
        </w:rPr>
        <w:t>הכיסוי על פי פרק זה מורחב לכלול תביעות שיבוב של המוסד לביטוח לאומי.</w:t>
      </w:r>
    </w:p>
    <w:p w14:paraId="682EEAC9" w14:textId="77777777" w:rsidR="00BE0283" w:rsidRPr="002D17EA" w:rsidRDefault="00BE0283" w:rsidP="00C15D80">
      <w:pPr>
        <w:spacing w:line="360" w:lineRule="auto"/>
        <w:jc w:val="both"/>
        <w:rPr>
          <w:b/>
          <w:bCs/>
          <w:szCs w:val="24"/>
          <w:rtl/>
        </w:rPr>
      </w:pPr>
    </w:p>
    <w:p w14:paraId="6AF20426" w14:textId="77777777" w:rsidR="00BE0283" w:rsidRPr="002D17EA" w:rsidRDefault="00BE0283" w:rsidP="00C15D80">
      <w:pPr>
        <w:spacing w:line="360" w:lineRule="auto"/>
        <w:jc w:val="both"/>
        <w:rPr>
          <w:b/>
          <w:bCs/>
          <w:szCs w:val="24"/>
          <w:u w:val="single"/>
          <w:rtl/>
        </w:rPr>
      </w:pPr>
      <w:r w:rsidRPr="002D17EA">
        <w:rPr>
          <w:rFonts w:hint="cs"/>
          <w:b/>
          <w:bCs/>
          <w:szCs w:val="24"/>
          <w:u w:val="single"/>
          <w:rtl/>
        </w:rPr>
        <w:t>פרק ג' - ביטוח חבות המעבידים</w:t>
      </w:r>
    </w:p>
    <w:p w14:paraId="61960B8E" w14:textId="77777777" w:rsidR="00BE0283" w:rsidRPr="002D17EA" w:rsidRDefault="00BE0283" w:rsidP="00C15D80">
      <w:pPr>
        <w:spacing w:line="360" w:lineRule="auto"/>
        <w:jc w:val="both"/>
        <w:rPr>
          <w:b/>
          <w:bCs/>
          <w:szCs w:val="24"/>
          <w:rtl/>
        </w:rPr>
      </w:pPr>
    </w:p>
    <w:p w14:paraId="54463A33" w14:textId="77777777" w:rsidR="00BE0283" w:rsidRPr="002D17EA" w:rsidRDefault="00BE0283" w:rsidP="00C15D80">
      <w:pPr>
        <w:spacing w:line="360" w:lineRule="auto"/>
        <w:jc w:val="both"/>
        <w:rPr>
          <w:szCs w:val="24"/>
          <w:rtl/>
        </w:rPr>
      </w:pPr>
      <w:r w:rsidRPr="002D17EA">
        <w:rPr>
          <w:rFonts w:hint="cs"/>
          <w:szCs w:val="24"/>
          <w:rtl/>
        </w:rPr>
        <w:t>1. לגבי כל העובדים הקשורים בביצוע העבודות, כולל קבלנים, קבלני משנה ועובדיהם.</w:t>
      </w:r>
    </w:p>
    <w:p w14:paraId="25339AC9" w14:textId="77777777" w:rsidR="00BE0283" w:rsidRPr="002D17EA" w:rsidRDefault="00BE0283" w:rsidP="00C15D80">
      <w:pPr>
        <w:spacing w:line="360" w:lineRule="auto"/>
        <w:jc w:val="both"/>
        <w:rPr>
          <w:szCs w:val="24"/>
          <w:rtl/>
        </w:rPr>
      </w:pPr>
      <w:r w:rsidRPr="002D17EA">
        <w:rPr>
          <w:rFonts w:hint="cs"/>
          <w:szCs w:val="24"/>
          <w:rtl/>
        </w:rPr>
        <w:t>2. גבולות האחריות לעובד, למקרה ולתקופת הביטוח לא יפחתו מ   5,000,000 דולר ארה"ב.</w:t>
      </w:r>
    </w:p>
    <w:p w14:paraId="47C5C5D8" w14:textId="77777777" w:rsidR="00BE0283" w:rsidRPr="002D17EA" w:rsidRDefault="00BE0283" w:rsidP="00C15D80">
      <w:pPr>
        <w:spacing w:line="360" w:lineRule="auto"/>
        <w:jc w:val="both"/>
        <w:rPr>
          <w:b/>
          <w:bCs/>
          <w:szCs w:val="24"/>
          <w:rtl/>
        </w:rPr>
      </w:pPr>
    </w:p>
    <w:p w14:paraId="0943CB7C" w14:textId="77777777" w:rsidR="00BE0283" w:rsidRPr="002D17EA" w:rsidRDefault="00BE0283" w:rsidP="00C15D80">
      <w:pPr>
        <w:spacing w:line="360" w:lineRule="auto"/>
        <w:jc w:val="both"/>
        <w:rPr>
          <w:b/>
          <w:bCs/>
          <w:szCs w:val="24"/>
          <w:rtl/>
        </w:rPr>
      </w:pPr>
      <w:r w:rsidRPr="002D17EA">
        <w:rPr>
          <w:rFonts w:hint="cs"/>
          <w:b/>
          <w:bCs/>
          <w:szCs w:val="24"/>
          <w:u w:val="single"/>
          <w:rtl/>
        </w:rPr>
        <w:t>הפוליסה כוללת</w:t>
      </w:r>
      <w:r w:rsidRPr="002D17EA">
        <w:rPr>
          <w:rFonts w:hint="cs"/>
          <w:b/>
          <w:bCs/>
          <w:szCs w:val="24"/>
          <w:rtl/>
        </w:rPr>
        <w:t xml:space="preserve"> את ההרחבות והתנאים הבאים:</w:t>
      </w:r>
    </w:p>
    <w:p w14:paraId="08E209A0" w14:textId="77777777" w:rsidR="00BE0283" w:rsidRPr="002D17EA" w:rsidRDefault="00BE0283" w:rsidP="00C15D80">
      <w:pPr>
        <w:spacing w:line="360" w:lineRule="auto"/>
        <w:jc w:val="both"/>
        <w:rPr>
          <w:szCs w:val="24"/>
          <w:rtl/>
        </w:rPr>
      </w:pPr>
    </w:p>
    <w:p w14:paraId="6297EDBB" w14:textId="77777777" w:rsidR="00BE0283" w:rsidRPr="002D17EA" w:rsidRDefault="00BE0283" w:rsidP="00C15D80">
      <w:pPr>
        <w:spacing w:line="360" w:lineRule="auto"/>
        <w:jc w:val="both"/>
        <w:rPr>
          <w:szCs w:val="24"/>
          <w:rtl/>
        </w:rPr>
      </w:pPr>
      <w:r w:rsidRPr="002D17EA">
        <w:rPr>
          <w:rFonts w:hint="cs"/>
          <w:szCs w:val="24"/>
          <w:rtl/>
        </w:rPr>
        <w:t>1. הרחבה לתקופת אחזקה מורחבת של 24 חודש לאחר סיום העבודות.</w:t>
      </w:r>
    </w:p>
    <w:p w14:paraId="4F3AEB6D" w14:textId="2CA58581" w:rsidR="00BE0283" w:rsidRPr="002D17EA" w:rsidRDefault="00BE0283" w:rsidP="00C15D80">
      <w:pPr>
        <w:spacing w:line="360" w:lineRule="auto"/>
        <w:jc w:val="both"/>
        <w:rPr>
          <w:b/>
          <w:bCs/>
          <w:szCs w:val="24"/>
          <w:rtl/>
        </w:rPr>
      </w:pPr>
      <w:r w:rsidRPr="002D17EA">
        <w:rPr>
          <w:rFonts w:hint="cs"/>
          <w:szCs w:val="24"/>
          <w:rtl/>
        </w:rPr>
        <w:t>2. לשם המבוטח יתווספו מבוטחים נוספים</w:t>
      </w:r>
      <w:r w:rsidRPr="002D17EA">
        <w:rPr>
          <w:rFonts w:hint="cs"/>
          <w:b/>
          <w:bCs/>
          <w:szCs w:val="24"/>
          <w:rtl/>
        </w:rPr>
        <w:t xml:space="preserve">:  ו/או קבלנים ו/או קבלני משנה ו/או מדינת  ישראל </w:t>
      </w:r>
      <w:r w:rsidRPr="002D17EA">
        <w:rPr>
          <w:b/>
          <w:bCs/>
          <w:szCs w:val="24"/>
          <w:rtl/>
        </w:rPr>
        <w:t>–</w:t>
      </w:r>
      <w:r w:rsidRPr="002D17EA">
        <w:rPr>
          <w:rFonts w:hint="cs"/>
          <w:b/>
          <w:bCs/>
          <w:szCs w:val="24"/>
          <w:rtl/>
        </w:rPr>
        <w:t xml:space="preserve"> משרד התשתיות הלאומיות, האנרגיה והמים.</w:t>
      </w:r>
    </w:p>
    <w:p w14:paraId="31CA7923" w14:textId="44D7A76C" w:rsidR="00BE0283" w:rsidRPr="002D17EA" w:rsidRDefault="00BE0283" w:rsidP="00C15D80">
      <w:pPr>
        <w:spacing w:line="360" w:lineRule="auto"/>
        <w:jc w:val="both"/>
        <w:rPr>
          <w:szCs w:val="24"/>
          <w:rtl/>
        </w:rPr>
      </w:pPr>
      <w:r w:rsidRPr="002D17EA">
        <w:rPr>
          <w:rFonts w:hint="cs"/>
          <w:szCs w:val="24"/>
          <w:rtl/>
        </w:rPr>
        <w:t xml:space="preserve">    3. תנאי הכיסוי לא יפחתו מהמקובל על פי "פוליסת נוסח ביט" בשינויים המתחייבים על פי המצוין לעיל ובכפוף לביטול חריג כוונה ו/או רשלנות רבתי ככל שקיים.</w:t>
      </w:r>
    </w:p>
    <w:p w14:paraId="78E0C5C8" w14:textId="77777777" w:rsidR="00BE0283" w:rsidRPr="002D17EA" w:rsidRDefault="00BE0283" w:rsidP="00C15D80">
      <w:pPr>
        <w:spacing w:line="360" w:lineRule="auto"/>
        <w:jc w:val="both"/>
        <w:rPr>
          <w:szCs w:val="24"/>
          <w:rtl/>
        </w:rPr>
      </w:pPr>
      <w:r w:rsidRPr="002D17EA">
        <w:rPr>
          <w:rFonts w:hint="cs"/>
          <w:szCs w:val="24"/>
          <w:rtl/>
        </w:rPr>
        <w:t>4. תחום טריטוריאלי - כל תחומי מדינת ישראל והשטחים המוחזקים.</w:t>
      </w:r>
    </w:p>
    <w:p w14:paraId="59FA2660" w14:textId="22A164DB" w:rsidR="00BE0283" w:rsidRPr="002D17EA" w:rsidRDefault="00BE0283" w:rsidP="00C15D80">
      <w:pPr>
        <w:spacing w:line="360" w:lineRule="auto"/>
        <w:jc w:val="both"/>
        <w:rPr>
          <w:szCs w:val="24"/>
          <w:rtl/>
        </w:rPr>
      </w:pPr>
      <w:r w:rsidRPr="002D17EA">
        <w:rPr>
          <w:rFonts w:hint="cs"/>
          <w:szCs w:val="24"/>
          <w:rtl/>
        </w:rPr>
        <w:lastRenderedPageBreak/>
        <w:t xml:space="preserve">5.  בכל מקרה של צמצום או ביטול הביטוח  ע"י אחד הצדדים לא יהיה להם כל תוקף אלא אם  ניתנה על כך הודעה מוקדמת של 60  יום לפחות במכתב רשום לחשב משרד התשתיות הלאומיות, האנרגיה והמים.  </w:t>
      </w:r>
    </w:p>
    <w:p w14:paraId="6064D7D7" w14:textId="689814F6" w:rsidR="00BE0283" w:rsidRPr="002D17EA" w:rsidRDefault="00BE0283" w:rsidP="00C15D80">
      <w:pPr>
        <w:spacing w:line="360" w:lineRule="auto"/>
        <w:jc w:val="both"/>
        <w:rPr>
          <w:szCs w:val="24"/>
          <w:rtl/>
        </w:rPr>
      </w:pPr>
      <w:r w:rsidRPr="002D17EA">
        <w:rPr>
          <w:rFonts w:hint="cs"/>
          <w:szCs w:val="24"/>
          <w:rtl/>
        </w:rPr>
        <w:t xml:space="preserve">6.  אנו  מוותרים על כל זכות שיבוב/תחלוף, תביעה, חזרה או השתתפות כלפי מדינת ישראל </w:t>
      </w:r>
      <w:r w:rsidRPr="002D17EA">
        <w:rPr>
          <w:szCs w:val="24"/>
          <w:rtl/>
        </w:rPr>
        <w:t>–</w:t>
      </w:r>
      <w:r w:rsidRPr="002D17EA">
        <w:rPr>
          <w:rFonts w:hint="cs"/>
          <w:szCs w:val="24"/>
          <w:rtl/>
        </w:rPr>
        <w:t xml:space="preserve">  משרד  התשתיות הלאומיות, האנרגיה והמים ועובדיהם, ובלבד שהוויתור לא יחול לטובת  אדם שגרם לנזק מתוך כוונת זדון.      </w:t>
      </w:r>
    </w:p>
    <w:p w14:paraId="36236FE8" w14:textId="77777777" w:rsidR="00BE0283" w:rsidRPr="002D17EA" w:rsidRDefault="00BE0283" w:rsidP="00C15D80">
      <w:pPr>
        <w:spacing w:line="360" w:lineRule="auto"/>
        <w:jc w:val="both"/>
        <w:rPr>
          <w:szCs w:val="24"/>
          <w:rtl/>
        </w:rPr>
      </w:pPr>
      <w:r w:rsidRPr="002D17EA">
        <w:rPr>
          <w:rFonts w:hint="cs"/>
          <w:szCs w:val="24"/>
          <w:rtl/>
        </w:rPr>
        <w:t xml:space="preserve">7.  הקבלן  אחראי בלעדית כלפינו לתשלום דמי הביטוח עבור הפוליסה ולמילוי כל החובות </w:t>
      </w:r>
    </w:p>
    <w:p w14:paraId="0888E177" w14:textId="77777777" w:rsidR="00BE0283" w:rsidRPr="002D17EA" w:rsidRDefault="00BE0283" w:rsidP="00C15D80">
      <w:pPr>
        <w:spacing w:line="360" w:lineRule="auto"/>
        <w:jc w:val="both"/>
        <w:rPr>
          <w:szCs w:val="24"/>
          <w:rtl/>
        </w:rPr>
      </w:pPr>
      <w:r w:rsidRPr="002D17EA">
        <w:rPr>
          <w:rFonts w:hint="cs"/>
          <w:szCs w:val="24"/>
          <w:rtl/>
        </w:rPr>
        <w:t xml:space="preserve">     המוטלות על המבוטח על פי תנאי הפוליסה.</w:t>
      </w:r>
    </w:p>
    <w:p w14:paraId="1D024E11" w14:textId="77777777" w:rsidR="00BE0283" w:rsidRPr="002D17EA" w:rsidRDefault="00BE0283" w:rsidP="00C15D80">
      <w:pPr>
        <w:spacing w:line="360" w:lineRule="auto"/>
        <w:jc w:val="both"/>
        <w:rPr>
          <w:szCs w:val="24"/>
          <w:rtl/>
        </w:rPr>
      </w:pPr>
      <w:r w:rsidRPr="002D17EA">
        <w:rPr>
          <w:rFonts w:hint="cs"/>
          <w:szCs w:val="24"/>
          <w:rtl/>
        </w:rPr>
        <w:t xml:space="preserve">8.  ההשתתפויות העצמיות הנקובות בפוליסה תחולנה בלעדית על הקבלן. </w:t>
      </w:r>
    </w:p>
    <w:p w14:paraId="424BA3BC" w14:textId="0AB5BCDA" w:rsidR="00BE0283" w:rsidRPr="002D17EA" w:rsidRDefault="00BE0283" w:rsidP="00C15D80">
      <w:pPr>
        <w:spacing w:line="360" w:lineRule="auto"/>
        <w:jc w:val="both"/>
        <w:rPr>
          <w:szCs w:val="24"/>
          <w:rtl/>
        </w:rPr>
      </w:pPr>
      <w:r w:rsidRPr="002D17EA">
        <w:rPr>
          <w:rFonts w:hint="cs"/>
          <w:szCs w:val="24"/>
          <w:rtl/>
        </w:rPr>
        <w:t>9.  כל סעיף בפוליסת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6AD52CF3" w14:textId="77777777" w:rsidR="00BE0283" w:rsidRPr="002D17EA" w:rsidRDefault="00BE0283" w:rsidP="00C15D80">
      <w:pPr>
        <w:spacing w:line="360" w:lineRule="auto"/>
        <w:jc w:val="both"/>
        <w:rPr>
          <w:szCs w:val="24"/>
          <w:rtl/>
        </w:rPr>
      </w:pPr>
    </w:p>
    <w:p w14:paraId="66180C1E" w14:textId="77777777" w:rsidR="00BE0283" w:rsidRPr="002D17EA" w:rsidRDefault="00BE0283" w:rsidP="00C15D80">
      <w:pPr>
        <w:spacing w:line="360" w:lineRule="auto"/>
        <w:jc w:val="both"/>
        <w:rPr>
          <w:szCs w:val="24"/>
          <w:rtl/>
        </w:rPr>
      </w:pPr>
      <w:r w:rsidRPr="002D17EA">
        <w:rPr>
          <w:rFonts w:hint="cs"/>
          <w:b/>
          <w:bCs/>
          <w:szCs w:val="24"/>
          <w:rtl/>
        </w:rPr>
        <w:t>בכפוף לתנאי וסייגי הפוליסה המקורית עד כמה שלא שונו במפורש על פי האמור באישור זה.</w:t>
      </w:r>
      <w:r w:rsidRPr="002D17EA">
        <w:rPr>
          <w:rFonts w:hint="cs"/>
          <w:szCs w:val="24"/>
          <w:rtl/>
        </w:rPr>
        <w:t xml:space="preserve">                                                        </w:t>
      </w:r>
    </w:p>
    <w:p w14:paraId="4395D93A" w14:textId="77777777" w:rsidR="00BE0283" w:rsidRPr="002D17EA" w:rsidRDefault="00BE0283" w:rsidP="00C15D80">
      <w:pPr>
        <w:spacing w:line="360" w:lineRule="auto"/>
        <w:jc w:val="both"/>
        <w:rPr>
          <w:szCs w:val="24"/>
          <w:rtl/>
        </w:rPr>
      </w:pPr>
    </w:p>
    <w:p w14:paraId="66BB6959" w14:textId="77777777" w:rsidR="00BE0283" w:rsidRPr="002D17EA" w:rsidRDefault="00BE0283" w:rsidP="00C15D80">
      <w:pPr>
        <w:spacing w:line="360" w:lineRule="auto"/>
        <w:jc w:val="both"/>
        <w:rPr>
          <w:szCs w:val="24"/>
          <w:rtl/>
        </w:rPr>
      </w:pPr>
    </w:p>
    <w:p w14:paraId="3EC56F06" w14:textId="77777777" w:rsidR="00BE0283" w:rsidRPr="002D17EA" w:rsidRDefault="00BE0283" w:rsidP="00C15D80">
      <w:pPr>
        <w:spacing w:line="360" w:lineRule="auto"/>
        <w:jc w:val="both"/>
        <w:rPr>
          <w:szCs w:val="24"/>
          <w:rtl/>
        </w:rPr>
      </w:pPr>
      <w:r w:rsidRPr="002D17EA">
        <w:rPr>
          <w:rFonts w:hint="cs"/>
          <w:szCs w:val="24"/>
          <w:rtl/>
        </w:rPr>
        <w:t xml:space="preserve">                                                                                       בכבוד רב,</w:t>
      </w:r>
    </w:p>
    <w:p w14:paraId="3740FE0A" w14:textId="77777777" w:rsidR="00BE0283" w:rsidRPr="002D17EA" w:rsidRDefault="00BE0283" w:rsidP="00C15D80">
      <w:pPr>
        <w:spacing w:line="360" w:lineRule="auto"/>
        <w:jc w:val="both"/>
        <w:rPr>
          <w:szCs w:val="24"/>
          <w:rtl/>
        </w:rPr>
      </w:pPr>
      <w:r w:rsidRPr="002D17EA">
        <w:rPr>
          <w:rFonts w:hint="cs"/>
          <w:szCs w:val="24"/>
          <w:rtl/>
        </w:rPr>
        <w:t xml:space="preserve">                       </w:t>
      </w:r>
    </w:p>
    <w:p w14:paraId="535E9CB3" w14:textId="77777777" w:rsidR="00BE0283" w:rsidRPr="002D17EA" w:rsidRDefault="00BE0283" w:rsidP="00C15D80">
      <w:pPr>
        <w:spacing w:line="360" w:lineRule="auto"/>
        <w:jc w:val="both"/>
        <w:rPr>
          <w:szCs w:val="24"/>
          <w:rtl/>
        </w:rPr>
      </w:pPr>
    </w:p>
    <w:p w14:paraId="6FAE5B69" w14:textId="77777777" w:rsidR="00BE0283" w:rsidRPr="002D17EA" w:rsidRDefault="00BE0283" w:rsidP="00C15D80">
      <w:pPr>
        <w:spacing w:line="360" w:lineRule="auto"/>
        <w:jc w:val="both"/>
        <w:rPr>
          <w:szCs w:val="24"/>
          <w:rtl/>
        </w:rPr>
      </w:pPr>
      <w:r w:rsidRPr="002D17EA">
        <w:rPr>
          <w:rFonts w:hint="cs"/>
          <w:szCs w:val="24"/>
          <w:rtl/>
        </w:rPr>
        <w:t xml:space="preserve">                                                                    </w:t>
      </w:r>
    </w:p>
    <w:p w14:paraId="0EF5C9ED" w14:textId="13DF4700" w:rsidR="00BE0283" w:rsidRPr="002D17EA" w:rsidRDefault="00BE0283" w:rsidP="00B833F7">
      <w:pPr>
        <w:spacing w:line="360" w:lineRule="auto"/>
        <w:jc w:val="both"/>
        <w:rPr>
          <w:szCs w:val="24"/>
          <w:rtl/>
        </w:rPr>
      </w:pPr>
      <w:r w:rsidRPr="002D17EA">
        <w:rPr>
          <w:rFonts w:hint="cs"/>
          <w:szCs w:val="24"/>
          <w:rtl/>
        </w:rPr>
        <w:t xml:space="preserve">                                                               </w:t>
      </w:r>
      <w:r w:rsidR="00C15D80">
        <w:rPr>
          <w:rFonts w:hint="cs"/>
          <w:szCs w:val="24"/>
          <w:rtl/>
        </w:rPr>
        <w:t xml:space="preserve"> </w:t>
      </w:r>
      <w:r w:rsidRPr="002D17EA">
        <w:rPr>
          <w:rFonts w:hint="cs"/>
          <w:szCs w:val="24"/>
          <w:rtl/>
        </w:rPr>
        <w:t xml:space="preserve"> ___________________________</w:t>
      </w:r>
    </w:p>
    <w:p w14:paraId="06504977" w14:textId="77777777" w:rsidR="00BE0283" w:rsidRPr="002D17EA" w:rsidRDefault="00BE0283" w:rsidP="00C15D80">
      <w:pPr>
        <w:spacing w:line="360" w:lineRule="auto"/>
        <w:jc w:val="both"/>
        <w:rPr>
          <w:szCs w:val="24"/>
          <w:rtl/>
        </w:rPr>
      </w:pPr>
      <w:r w:rsidRPr="002D17EA">
        <w:rPr>
          <w:rFonts w:hint="cs"/>
          <w:szCs w:val="24"/>
          <w:rtl/>
        </w:rPr>
        <w:t>תאריך______________                        חתימת מורשה המבטח  וחותמת המבטח</w:t>
      </w:r>
    </w:p>
    <w:p w14:paraId="511F0ED4" w14:textId="77777777" w:rsidR="00BE0283" w:rsidRPr="002D17EA" w:rsidRDefault="00BE0283" w:rsidP="00C15D80">
      <w:pPr>
        <w:spacing w:line="360" w:lineRule="auto"/>
        <w:jc w:val="both"/>
        <w:rPr>
          <w:b/>
          <w:bCs/>
          <w:szCs w:val="24"/>
          <w:rtl/>
        </w:rPr>
      </w:pPr>
    </w:p>
    <w:p w14:paraId="21592E6C" w14:textId="6E0BB491" w:rsidR="00C15D80" w:rsidRDefault="00C15D80" w:rsidP="00C15D80">
      <w:pPr>
        <w:bidi w:val="0"/>
        <w:spacing w:line="360" w:lineRule="auto"/>
        <w:jc w:val="both"/>
        <w:rPr>
          <w:szCs w:val="24"/>
          <w:rtl/>
        </w:rPr>
      </w:pPr>
      <w:r>
        <w:rPr>
          <w:szCs w:val="24"/>
          <w:rtl/>
        </w:rPr>
        <w:br w:type="page"/>
      </w:r>
    </w:p>
    <w:p w14:paraId="28259B2E" w14:textId="77777777" w:rsidR="00BE0283" w:rsidRPr="002D17EA" w:rsidRDefault="00BE0283" w:rsidP="00C15D80">
      <w:pPr>
        <w:spacing w:line="360" w:lineRule="auto"/>
        <w:jc w:val="both"/>
        <w:rPr>
          <w:szCs w:val="24"/>
          <w:rtl/>
        </w:rPr>
      </w:pPr>
      <w:r w:rsidRPr="002D17EA">
        <w:rPr>
          <w:rFonts w:hint="cs"/>
          <w:szCs w:val="24"/>
          <w:rtl/>
        </w:rPr>
        <w:lastRenderedPageBreak/>
        <w:t xml:space="preserve">לכבוד </w:t>
      </w:r>
    </w:p>
    <w:p w14:paraId="45BEF101" w14:textId="77777777" w:rsidR="00BE0283" w:rsidRPr="002D17EA" w:rsidRDefault="00BE0283" w:rsidP="00C15D80">
      <w:pPr>
        <w:spacing w:line="360" w:lineRule="auto"/>
        <w:jc w:val="both"/>
        <w:rPr>
          <w:szCs w:val="24"/>
          <w:rtl/>
        </w:rPr>
      </w:pPr>
    </w:p>
    <w:p w14:paraId="49307D2B" w14:textId="77777777" w:rsidR="00BE0283" w:rsidRPr="002D17EA" w:rsidRDefault="00BE0283" w:rsidP="00C15D80">
      <w:pPr>
        <w:spacing w:line="360" w:lineRule="auto"/>
        <w:jc w:val="both"/>
        <w:rPr>
          <w:szCs w:val="24"/>
          <w:rtl/>
        </w:rPr>
      </w:pPr>
      <w:r w:rsidRPr="002D17EA">
        <w:rPr>
          <w:rFonts w:hint="cs"/>
          <w:b/>
          <w:bCs/>
          <w:szCs w:val="24"/>
          <w:u w:val="single"/>
          <w:rtl/>
        </w:rPr>
        <w:t xml:space="preserve">מדינת ישראל </w:t>
      </w:r>
      <w:r w:rsidRPr="002D17EA">
        <w:rPr>
          <w:b/>
          <w:bCs/>
          <w:szCs w:val="24"/>
          <w:u w:val="single"/>
          <w:rtl/>
        </w:rPr>
        <w:t>–</w:t>
      </w:r>
      <w:r w:rsidRPr="002D17EA">
        <w:rPr>
          <w:rFonts w:hint="cs"/>
          <w:b/>
          <w:bCs/>
          <w:szCs w:val="24"/>
          <w:u w:val="single"/>
          <w:rtl/>
        </w:rPr>
        <w:t xml:space="preserve"> משרד התשתיות הלאומיות, האנרגיה והמים</w:t>
      </w:r>
      <w:r w:rsidRPr="002D17EA">
        <w:rPr>
          <w:rFonts w:hint="cs"/>
          <w:szCs w:val="24"/>
          <w:rtl/>
        </w:rPr>
        <w:t>;</w:t>
      </w:r>
    </w:p>
    <w:p w14:paraId="643EB13C" w14:textId="77777777" w:rsidR="00BE0283" w:rsidRPr="002D17EA" w:rsidRDefault="00BE0283" w:rsidP="00C15D80">
      <w:pPr>
        <w:spacing w:line="360" w:lineRule="auto"/>
        <w:jc w:val="both"/>
        <w:rPr>
          <w:szCs w:val="24"/>
          <w:rtl/>
        </w:rPr>
      </w:pPr>
    </w:p>
    <w:p w14:paraId="54224A19" w14:textId="77777777" w:rsidR="00BE0283" w:rsidRPr="002D17EA" w:rsidRDefault="00BE0283" w:rsidP="00C15D80">
      <w:pPr>
        <w:spacing w:line="360" w:lineRule="auto"/>
        <w:jc w:val="both"/>
        <w:rPr>
          <w:szCs w:val="24"/>
          <w:rtl/>
        </w:rPr>
      </w:pPr>
      <w:r w:rsidRPr="002D17EA">
        <w:rPr>
          <w:rFonts w:hint="cs"/>
          <w:szCs w:val="24"/>
          <w:rtl/>
        </w:rPr>
        <w:t>א.ג.נ.,</w:t>
      </w:r>
    </w:p>
    <w:p w14:paraId="42819239" w14:textId="77777777" w:rsidR="00BE0283" w:rsidRPr="002D17EA" w:rsidRDefault="00BE0283" w:rsidP="00C15D80">
      <w:pPr>
        <w:spacing w:line="360" w:lineRule="auto"/>
        <w:jc w:val="both"/>
        <w:rPr>
          <w:szCs w:val="24"/>
          <w:rtl/>
        </w:rPr>
      </w:pPr>
    </w:p>
    <w:p w14:paraId="6EDCF02A" w14:textId="51A3B53B" w:rsidR="00BE0283" w:rsidRPr="002D17EA" w:rsidRDefault="00BE0283" w:rsidP="008B6768">
      <w:pPr>
        <w:spacing w:line="360" w:lineRule="auto"/>
        <w:jc w:val="center"/>
        <w:rPr>
          <w:szCs w:val="24"/>
          <w:rtl/>
        </w:rPr>
      </w:pPr>
      <w:r w:rsidRPr="002D17EA">
        <w:rPr>
          <w:rFonts w:hint="cs"/>
          <w:szCs w:val="24"/>
          <w:rtl/>
        </w:rPr>
        <w:t xml:space="preserve">הנדון: </w:t>
      </w:r>
      <w:r w:rsidRPr="002D17EA">
        <w:rPr>
          <w:rFonts w:hint="cs"/>
          <w:b/>
          <w:bCs/>
          <w:szCs w:val="24"/>
          <w:u w:val="single"/>
          <w:rtl/>
        </w:rPr>
        <w:t>אישור קיום ביטוחים</w:t>
      </w:r>
    </w:p>
    <w:p w14:paraId="05644135" w14:textId="77777777" w:rsidR="00BE0283" w:rsidRPr="002D17EA" w:rsidRDefault="00BE0283" w:rsidP="00C15D80">
      <w:pPr>
        <w:spacing w:line="360" w:lineRule="auto"/>
        <w:jc w:val="both"/>
        <w:rPr>
          <w:szCs w:val="24"/>
          <w:rtl/>
        </w:rPr>
      </w:pPr>
    </w:p>
    <w:p w14:paraId="38D57A21" w14:textId="3C8C0CDF" w:rsidR="00BE0283" w:rsidRPr="002D17EA" w:rsidRDefault="00BE0283" w:rsidP="00C15D80">
      <w:pPr>
        <w:spacing w:line="360" w:lineRule="auto"/>
        <w:jc w:val="both"/>
        <w:rPr>
          <w:szCs w:val="24"/>
        </w:rPr>
      </w:pPr>
      <w:r w:rsidRPr="002D17EA">
        <w:rPr>
          <w:rFonts w:hint="cs"/>
          <w:szCs w:val="24"/>
          <w:rtl/>
        </w:rPr>
        <w:t>הננו מאשרים בזה כי ערכנו למבוטחנו __________________________________ (להלן "</w:t>
      </w:r>
      <w:r w:rsidRPr="002D17EA">
        <w:rPr>
          <w:rFonts w:hint="cs"/>
          <w:b/>
          <w:bCs/>
          <w:szCs w:val="24"/>
          <w:rtl/>
        </w:rPr>
        <w:t>הקבלן</w:t>
      </w:r>
      <w:r w:rsidRPr="002D17EA">
        <w:rPr>
          <w:rFonts w:hint="cs"/>
          <w:szCs w:val="24"/>
          <w:rtl/>
        </w:rPr>
        <w:t>") לתקופת הביטוח</w:t>
      </w:r>
      <w:r w:rsidRPr="002D17EA">
        <w:rPr>
          <w:szCs w:val="24"/>
          <w:rtl/>
        </w:rPr>
        <w:t xml:space="preserve"> מיום _________ עד יום ________________ בגין</w:t>
      </w:r>
      <w:r w:rsidRPr="002D17EA">
        <w:rPr>
          <w:rFonts w:hint="cs"/>
          <w:szCs w:val="24"/>
          <w:rtl/>
        </w:rPr>
        <w:t xml:space="preserve"> מתן שירותים לאפיון אתר, אספקה והתקנת מערך בקרה לניהול אנרגיה ולניטור צריכת החשמל בבתי ספר בפריסה ארצית</w:t>
      </w:r>
      <w:r w:rsidRPr="002D17EA">
        <w:rPr>
          <w:szCs w:val="24"/>
          <w:rtl/>
        </w:rPr>
        <w:t>, בהתאם למכרז</w:t>
      </w:r>
      <w:r w:rsidRPr="002D17EA">
        <w:rPr>
          <w:rFonts w:hint="cs"/>
          <w:szCs w:val="24"/>
          <w:rtl/>
        </w:rPr>
        <w:t xml:space="preserve"> וחוזה עם </w:t>
      </w:r>
      <w:r w:rsidRPr="002D17EA">
        <w:rPr>
          <w:szCs w:val="24"/>
          <w:rtl/>
        </w:rPr>
        <w:t>מדינת ישראל – משרד התשתיות הלאומיות, האנרגיה והמים את הביטוחים המפורטים להלן:</w:t>
      </w:r>
    </w:p>
    <w:p w14:paraId="70BB1535" w14:textId="77777777" w:rsidR="00BE0283" w:rsidRPr="002D17EA" w:rsidRDefault="00BE0283" w:rsidP="00C15D80">
      <w:pPr>
        <w:spacing w:line="360" w:lineRule="auto"/>
        <w:jc w:val="both"/>
        <w:rPr>
          <w:szCs w:val="24"/>
          <w:rtl/>
        </w:rPr>
      </w:pPr>
      <w:r w:rsidRPr="002D17EA">
        <w:rPr>
          <w:rFonts w:hint="cs"/>
          <w:szCs w:val="24"/>
          <w:rtl/>
        </w:rPr>
        <w:t xml:space="preserve">                                                                                                                                                            </w:t>
      </w:r>
    </w:p>
    <w:p w14:paraId="54298E8F" w14:textId="77777777" w:rsidR="00BE0283" w:rsidRPr="002D17EA" w:rsidRDefault="00BE0283" w:rsidP="00C15D80">
      <w:pPr>
        <w:spacing w:line="360" w:lineRule="auto"/>
        <w:jc w:val="both"/>
        <w:rPr>
          <w:b/>
          <w:bCs/>
          <w:szCs w:val="24"/>
          <w:rtl/>
        </w:rPr>
      </w:pPr>
      <w:r w:rsidRPr="002D17EA">
        <w:rPr>
          <w:rFonts w:hint="cs"/>
          <w:b/>
          <w:bCs/>
          <w:szCs w:val="24"/>
          <w:u w:val="single"/>
          <w:rtl/>
        </w:rPr>
        <w:t>ביטוח אחריות מקצועית</w:t>
      </w:r>
    </w:p>
    <w:p w14:paraId="5AEC8FB1" w14:textId="4F12A941" w:rsidR="00BE0283" w:rsidRPr="002D17EA" w:rsidRDefault="00BE0283" w:rsidP="00C15D80">
      <w:pPr>
        <w:spacing w:line="360" w:lineRule="auto"/>
        <w:jc w:val="both"/>
        <w:rPr>
          <w:szCs w:val="24"/>
          <w:rtl/>
        </w:rPr>
      </w:pPr>
      <w:r w:rsidRPr="002D17EA">
        <w:rPr>
          <w:rFonts w:hint="cs"/>
          <w:szCs w:val="24"/>
          <w:rtl/>
        </w:rPr>
        <w:t xml:space="preserve">1.  </w:t>
      </w:r>
      <w:r w:rsidRPr="002D17EA">
        <w:rPr>
          <w:szCs w:val="24"/>
          <w:rtl/>
        </w:rPr>
        <w:t>הפוליסה תכסה כל נזק מהפרת חובה מקצועית של הקבלן, עובדיו וכל הפועלים מטעמ</w:t>
      </w:r>
      <w:r w:rsidRPr="002D17EA">
        <w:rPr>
          <w:rFonts w:hint="cs"/>
          <w:szCs w:val="24"/>
          <w:rtl/>
        </w:rPr>
        <w:t>ם</w:t>
      </w:r>
      <w:r w:rsidRPr="002D17EA">
        <w:rPr>
          <w:szCs w:val="24"/>
          <w:rtl/>
        </w:rPr>
        <w:t xml:space="preserve">  ואשר אירע כתוצאה ממעשה, רשלנות, לרבות מחדל, טעות או השמטה, מצג בלתי נכון, הצהרה רשלנית שנעשו בתום לב, בכל הקשור </w:t>
      </w:r>
      <w:r w:rsidRPr="002D17EA">
        <w:rPr>
          <w:rFonts w:hint="cs"/>
          <w:szCs w:val="24"/>
          <w:rtl/>
        </w:rPr>
        <w:t xml:space="preserve">למתן שירותים לאפיון אתר, אספקה והתקנת מערך בקרה לניהול אנרגיה  ולניטור צריכת החשמל בבתי ספר בפריסה ארצית, כולל אפיון אתר האינטרנט המרכזי של הפרויקט  וממשקי משתמש, מיפוי מפורט של הדרישות בבתי הספר, אפיון ותכנון פריסת מערכות המדידה  והבקרה, תיאום וביצוע התקנות המערכות וחיבורן לרשת, פיתוח והתקנת ממשק לשליטה מרחוק,  חיבור לתקשורת סלולרית (ככל שנדרש), ניתוח והצגת צריכות החשמל של בתי הספר,  תקשורת  נתונים בין המערכות לאתר האינטרנט של המשרד, הפעלת המערכות, תחזוקת המערכות,  אחריות, הדרכה, הטמעה, הצגה גרפית של מידע, נתוני זמן אמת, הפקת דו"חות, התראות, תמיכה, תיקון תקלות ושירות, בהתאם </w:t>
      </w:r>
      <w:r w:rsidRPr="002D17EA">
        <w:rPr>
          <w:szCs w:val="24"/>
          <w:rtl/>
        </w:rPr>
        <w:t xml:space="preserve">למכרז </w:t>
      </w:r>
      <w:r w:rsidRPr="002D17EA">
        <w:rPr>
          <w:rFonts w:hint="cs"/>
          <w:szCs w:val="24"/>
          <w:rtl/>
        </w:rPr>
        <w:t xml:space="preserve">וחוזה עם מדינת ישראל </w:t>
      </w:r>
      <w:r w:rsidRPr="002D17EA">
        <w:rPr>
          <w:szCs w:val="24"/>
          <w:rtl/>
        </w:rPr>
        <w:t>–</w:t>
      </w:r>
      <w:r w:rsidRPr="002D17EA">
        <w:rPr>
          <w:rFonts w:hint="cs"/>
          <w:szCs w:val="24"/>
          <w:rtl/>
        </w:rPr>
        <w:t xml:space="preserve"> משרד התשתיות הלאומיות, האנרגיה והמים; </w:t>
      </w:r>
    </w:p>
    <w:p w14:paraId="7DB173AE" w14:textId="5A18C906" w:rsidR="00BE0283" w:rsidRPr="002D17EA" w:rsidRDefault="00BE0283" w:rsidP="00C15D80">
      <w:pPr>
        <w:spacing w:line="360" w:lineRule="auto"/>
        <w:ind w:left="110" w:hanging="283"/>
        <w:jc w:val="both"/>
        <w:rPr>
          <w:szCs w:val="24"/>
          <w:rtl/>
        </w:rPr>
      </w:pPr>
      <w:r w:rsidRPr="002D17EA">
        <w:rPr>
          <w:rFonts w:hint="cs"/>
          <w:szCs w:val="24"/>
          <w:rtl/>
        </w:rPr>
        <w:t xml:space="preserve">   2.   גבול האחריות למקרה ולתקופת הביטוח (שנה) לא יפחת מסך  500,000 דולר ארה"ב;   </w:t>
      </w:r>
    </w:p>
    <w:p w14:paraId="1BAFE654" w14:textId="3FEE0379" w:rsidR="00BE0283" w:rsidRPr="002D17EA" w:rsidRDefault="00BE0283" w:rsidP="00C15D80">
      <w:pPr>
        <w:spacing w:line="360" w:lineRule="auto"/>
        <w:jc w:val="both"/>
        <w:rPr>
          <w:szCs w:val="24"/>
          <w:rtl/>
        </w:rPr>
      </w:pPr>
      <w:r w:rsidRPr="002D17EA">
        <w:rPr>
          <w:rFonts w:hint="cs"/>
          <w:szCs w:val="24"/>
          <w:rtl/>
        </w:rPr>
        <w:t>3</w:t>
      </w:r>
      <w:r w:rsidR="007C74EB">
        <w:rPr>
          <w:rFonts w:hint="cs"/>
          <w:szCs w:val="24"/>
          <w:rtl/>
        </w:rPr>
        <w:t>.</w:t>
      </w:r>
      <w:r w:rsidRPr="002D17EA">
        <w:rPr>
          <w:rFonts w:hint="cs"/>
          <w:szCs w:val="24"/>
          <w:rtl/>
        </w:rPr>
        <w:t xml:space="preserve">  הכיסוי על פי הפוליסה מורחב לכלול את ההרחבות הבאות:</w:t>
      </w:r>
    </w:p>
    <w:p w14:paraId="6BFED074" w14:textId="77777777" w:rsidR="00BE0283" w:rsidRPr="002D17EA" w:rsidRDefault="00BE0283" w:rsidP="00C15D80">
      <w:pPr>
        <w:spacing w:line="360" w:lineRule="auto"/>
        <w:jc w:val="both"/>
        <w:rPr>
          <w:szCs w:val="24"/>
          <w:rtl/>
        </w:rPr>
      </w:pPr>
      <w:r w:rsidRPr="002D17EA">
        <w:rPr>
          <w:rFonts w:hint="cs"/>
          <w:szCs w:val="24"/>
          <w:rtl/>
        </w:rPr>
        <w:t xml:space="preserve">    - מרמה ואי יושר של עובדים;</w:t>
      </w:r>
    </w:p>
    <w:p w14:paraId="298FF3B1" w14:textId="77777777" w:rsidR="00BE0283" w:rsidRPr="002D17EA" w:rsidRDefault="00BE0283" w:rsidP="00C15D80">
      <w:pPr>
        <w:spacing w:line="360" w:lineRule="auto"/>
        <w:jc w:val="both"/>
        <w:rPr>
          <w:szCs w:val="24"/>
          <w:rtl/>
        </w:rPr>
      </w:pPr>
      <w:r w:rsidRPr="002D17EA">
        <w:rPr>
          <w:rFonts w:hint="cs"/>
          <w:szCs w:val="24"/>
          <w:rtl/>
        </w:rPr>
        <w:t xml:space="preserve">    - אובדן מסמכים, לרבות אובדן השימוש ו/או העיכוב עקב מקרה ביטוח;</w:t>
      </w:r>
    </w:p>
    <w:p w14:paraId="06631DE0" w14:textId="29370691" w:rsidR="00BE0283" w:rsidRPr="002D17EA" w:rsidRDefault="00BE0283" w:rsidP="00C15D80">
      <w:pPr>
        <w:spacing w:line="360" w:lineRule="auto"/>
        <w:jc w:val="both"/>
        <w:rPr>
          <w:szCs w:val="24"/>
          <w:rtl/>
        </w:rPr>
      </w:pPr>
      <w:r w:rsidRPr="002D17EA">
        <w:rPr>
          <w:rFonts w:hint="cs"/>
          <w:szCs w:val="24"/>
          <w:rtl/>
        </w:rPr>
        <w:t xml:space="preserve">    - אחריות צולבת </w:t>
      </w:r>
      <w:r w:rsidRPr="002D17EA">
        <w:rPr>
          <w:szCs w:val="24"/>
          <w:rtl/>
        </w:rPr>
        <w:t>–</w:t>
      </w:r>
      <w:r w:rsidRPr="002D17EA">
        <w:rPr>
          <w:rFonts w:hint="cs"/>
          <w:szCs w:val="24"/>
          <w:rtl/>
        </w:rPr>
        <w:t xml:space="preserve"> </w:t>
      </w:r>
      <w:r w:rsidRPr="002D17EA">
        <w:rPr>
          <w:szCs w:val="24"/>
        </w:rPr>
        <w:t xml:space="preserve">  Cross  Liability</w:t>
      </w:r>
      <w:r w:rsidRPr="002D17EA">
        <w:rPr>
          <w:rFonts w:hint="cs"/>
          <w:szCs w:val="24"/>
          <w:rtl/>
        </w:rPr>
        <w:t xml:space="preserve">אולם הביטוח לא יכסה תביעות הקבלן כלפי מדינת ישראל </w:t>
      </w:r>
      <w:r w:rsidRPr="002D17EA">
        <w:rPr>
          <w:szCs w:val="24"/>
          <w:rtl/>
        </w:rPr>
        <w:t>–</w:t>
      </w:r>
      <w:r w:rsidRPr="002D17EA">
        <w:rPr>
          <w:rFonts w:hint="cs"/>
          <w:szCs w:val="24"/>
          <w:rtl/>
        </w:rPr>
        <w:t xml:space="preserve"> משרד התשתיות הלאומיות, האנרגיה והמים.</w:t>
      </w:r>
    </w:p>
    <w:p w14:paraId="2AF60563" w14:textId="0D192F53" w:rsidR="00BE0283" w:rsidRPr="002D17EA" w:rsidRDefault="00BE0283" w:rsidP="00C15D80">
      <w:pPr>
        <w:spacing w:line="360" w:lineRule="auto"/>
        <w:jc w:val="both"/>
        <w:rPr>
          <w:szCs w:val="24"/>
          <w:rtl/>
        </w:rPr>
      </w:pPr>
      <w:r w:rsidRPr="002D17EA">
        <w:rPr>
          <w:rFonts w:hint="cs"/>
          <w:szCs w:val="24"/>
          <w:rtl/>
        </w:rPr>
        <w:t xml:space="preserve">    - הארכת תקופת הגילוי לפחות 6 חודשים.                     </w:t>
      </w:r>
    </w:p>
    <w:p w14:paraId="275CF887" w14:textId="229B1617" w:rsidR="00BE0283" w:rsidRPr="002D17EA" w:rsidRDefault="00BE0283" w:rsidP="00C15D80">
      <w:pPr>
        <w:spacing w:line="360" w:lineRule="auto"/>
        <w:jc w:val="both"/>
        <w:rPr>
          <w:szCs w:val="24"/>
          <w:rtl/>
        </w:rPr>
      </w:pPr>
      <w:r w:rsidRPr="002D17EA">
        <w:rPr>
          <w:rFonts w:hint="cs"/>
          <w:szCs w:val="24"/>
          <w:rtl/>
        </w:rPr>
        <w:t xml:space="preserve">4. הביטוח מורחב לשפות את מדינת ישראל </w:t>
      </w:r>
      <w:r w:rsidRPr="002D17EA">
        <w:rPr>
          <w:szCs w:val="24"/>
          <w:rtl/>
        </w:rPr>
        <w:t>–</w:t>
      </w:r>
      <w:r w:rsidRPr="002D17EA">
        <w:rPr>
          <w:rFonts w:hint="cs"/>
          <w:szCs w:val="24"/>
          <w:rtl/>
        </w:rPr>
        <w:t xml:space="preserve">  משרד התשתיות הלאומיות, האנרגיה והמים ככל שייחשבו אחראים למעשי </w:t>
      </w:r>
      <w:r w:rsidRPr="002D17EA">
        <w:rPr>
          <w:szCs w:val="24"/>
          <w:rtl/>
        </w:rPr>
        <w:t xml:space="preserve">ו/או מחדלי הקבלן  וכל הפועלים מטעמו. </w:t>
      </w:r>
      <w:r w:rsidRPr="002D17EA">
        <w:rPr>
          <w:rFonts w:hint="cs"/>
          <w:szCs w:val="24"/>
          <w:rtl/>
        </w:rPr>
        <w:t xml:space="preserve"> </w:t>
      </w:r>
    </w:p>
    <w:p w14:paraId="34B71F65" w14:textId="77777777" w:rsidR="00BE0283" w:rsidRPr="002D17EA" w:rsidRDefault="00BE0283" w:rsidP="00C15D80">
      <w:pPr>
        <w:spacing w:line="360" w:lineRule="auto"/>
        <w:jc w:val="both"/>
        <w:rPr>
          <w:szCs w:val="24"/>
          <w:rtl/>
        </w:rPr>
      </w:pPr>
    </w:p>
    <w:p w14:paraId="703C430D" w14:textId="77777777" w:rsidR="00BE0283" w:rsidRPr="002D17EA" w:rsidRDefault="00BE0283" w:rsidP="00C15D80">
      <w:pPr>
        <w:spacing w:line="360" w:lineRule="auto"/>
        <w:jc w:val="both"/>
        <w:rPr>
          <w:szCs w:val="24"/>
          <w:rtl/>
        </w:rPr>
      </w:pPr>
      <w:r w:rsidRPr="002D17EA">
        <w:rPr>
          <w:rFonts w:hint="cs"/>
          <w:b/>
          <w:bCs/>
          <w:szCs w:val="24"/>
          <w:u w:val="single"/>
          <w:rtl/>
        </w:rPr>
        <w:t xml:space="preserve">ביטוח חבות המוצר - </w:t>
      </w:r>
      <w:r w:rsidRPr="002D17EA">
        <w:rPr>
          <w:rFonts w:hint="cs"/>
          <w:b/>
          <w:bCs/>
          <w:szCs w:val="24"/>
          <w:u w:val="single"/>
        </w:rPr>
        <w:t>PRODUCTS  LIABILITY</w:t>
      </w:r>
      <w:r w:rsidRPr="002D17EA">
        <w:rPr>
          <w:b/>
          <w:bCs/>
          <w:szCs w:val="24"/>
          <w:u w:val="single"/>
        </w:rPr>
        <w:t xml:space="preserve"> </w:t>
      </w:r>
      <w:r w:rsidRPr="002D17EA">
        <w:rPr>
          <w:rFonts w:hint="cs"/>
          <w:b/>
          <w:bCs/>
          <w:szCs w:val="24"/>
          <w:u w:val="single"/>
          <w:rtl/>
        </w:rPr>
        <w:t xml:space="preserve">  </w:t>
      </w:r>
      <w:r w:rsidRPr="002D17EA">
        <w:rPr>
          <w:rFonts w:hint="cs"/>
          <w:b/>
          <w:bCs/>
          <w:szCs w:val="24"/>
          <w:rtl/>
        </w:rPr>
        <w:t xml:space="preserve">  </w:t>
      </w:r>
    </w:p>
    <w:p w14:paraId="5F40B9CF" w14:textId="6624CEAE" w:rsidR="00BE0283" w:rsidRPr="002D17EA" w:rsidRDefault="00BE0283" w:rsidP="00C15D80">
      <w:pPr>
        <w:spacing w:line="360" w:lineRule="auto"/>
        <w:jc w:val="both"/>
        <w:rPr>
          <w:szCs w:val="24"/>
          <w:rtl/>
        </w:rPr>
      </w:pPr>
      <w:r w:rsidRPr="002D17EA">
        <w:rPr>
          <w:rFonts w:hint="cs"/>
          <w:szCs w:val="24"/>
          <w:rtl/>
        </w:rPr>
        <w:t xml:space="preserve">1.  חבות הקבלן והיצרן בביטוח חבות המוצר בגין מערכות הבקרה לניהול אנרגיה ולניטור צריכת החשמל      בבתי ספר בפריסה ארצית על כל רכיביהן, אשר סופקו, הותקנו ותוחזקו על ידי הקבלן ומטעמו.      הביטוח </w:t>
      </w:r>
      <w:r w:rsidRPr="002D17EA">
        <w:rPr>
          <w:rFonts w:hint="cs"/>
          <w:szCs w:val="24"/>
          <w:rtl/>
        </w:rPr>
        <w:lastRenderedPageBreak/>
        <w:t xml:space="preserve">כולל כיסוי לנזקים הנובעים מ תיאום וביצוע התקנות המערכות וחיבורן לרשת, פיתוח      והתקנת ממשק לשליטה מרחוק, חיבור לתקשורת סלולרית (ככל שנדרש),  הפעלת המערכות,      תחזוקת המערכות, אחריות, אספקת חלקי חילוף, תיעוד, הדרכה, הטמעה, הצגה גרפית של מידע,      נתוני זמן אמת, הפקת דו"חות, התראות, תמיכה, תיקון תקלות ושירות, </w:t>
      </w:r>
      <w:r w:rsidRPr="002D17EA">
        <w:rPr>
          <w:szCs w:val="24"/>
          <w:rtl/>
        </w:rPr>
        <w:t xml:space="preserve">בהתאם למכרז וחוזה עם </w:t>
      </w:r>
      <w:r w:rsidRPr="002D17EA">
        <w:rPr>
          <w:rFonts w:hint="cs"/>
          <w:szCs w:val="24"/>
          <w:rtl/>
        </w:rPr>
        <w:t xml:space="preserve">     </w:t>
      </w:r>
      <w:r w:rsidRPr="002D17EA">
        <w:rPr>
          <w:szCs w:val="24"/>
          <w:rtl/>
        </w:rPr>
        <w:t xml:space="preserve">מדינת ישראל – </w:t>
      </w:r>
      <w:r w:rsidRPr="002D17EA">
        <w:rPr>
          <w:rFonts w:hint="cs"/>
          <w:szCs w:val="24"/>
          <w:rtl/>
        </w:rPr>
        <w:t xml:space="preserve"> משרד התשתיות הלאומיות, האנרגיה והמים. </w:t>
      </w:r>
    </w:p>
    <w:p w14:paraId="751CD48C" w14:textId="1302CE6A" w:rsidR="00BE0283" w:rsidRPr="002D17EA" w:rsidRDefault="00BE0283" w:rsidP="00C15D80">
      <w:pPr>
        <w:spacing w:line="360" w:lineRule="auto"/>
        <w:jc w:val="both"/>
        <w:rPr>
          <w:szCs w:val="24"/>
          <w:rtl/>
        </w:rPr>
      </w:pPr>
      <w:r w:rsidRPr="002D17EA">
        <w:rPr>
          <w:rFonts w:hint="cs"/>
          <w:szCs w:val="24"/>
          <w:rtl/>
        </w:rPr>
        <w:t>2.  הכיסוי בפוליסה יהיה על פי דין לרבות על פי פקודת הנזיקין - נוסח חדש וכן על פי חוק האחריות  למוצרים פגומים - 1980.</w:t>
      </w:r>
    </w:p>
    <w:p w14:paraId="6E72FC83" w14:textId="17B59800" w:rsidR="00BE0283" w:rsidRPr="002D17EA" w:rsidRDefault="00BE0283" w:rsidP="00C15D80">
      <w:pPr>
        <w:spacing w:line="360" w:lineRule="auto"/>
        <w:jc w:val="both"/>
        <w:rPr>
          <w:szCs w:val="24"/>
          <w:rtl/>
        </w:rPr>
      </w:pPr>
      <w:r w:rsidRPr="002D17EA">
        <w:rPr>
          <w:rFonts w:hint="cs"/>
          <w:szCs w:val="24"/>
          <w:rtl/>
        </w:rPr>
        <w:t xml:space="preserve">3.  גבולות  האחריות לתובע, מקרה ושנת ביטוח לא יפחתו  מ </w:t>
      </w:r>
      <w:r w:rsidRPr="002D17EA">
        <w:rPr>
          <w:szCs w:val="24"/>
          <w:rtl/>
        </w:rPr>
        <w:t>–</w:t>
      </w:r>
      <w:r w:rsidRPr="002D17EA">
        <w:rPr>
          <w:rFonts w:hint="cs"/>
          <w:szCs w:val="24"/>
          <w:rtl/>
        </w:rPr>
        <w:t xml:space="preserve"> 500,000 דולר ארה"ב בגין נזק לגוף  ולרכוש.                                                                           </w:t>
      </w:r>
    </w:p>
    <w:p w14:paraId="6D56C10A" w14:textId="77777777" w:rsidR="00BE0283" w:rsidRPr="002D17EA" w:rsidRDefault="00BE0283" w:rsidP="00C15D80">
      <w:pPr>
        <w:spacing w:line="360" w:lineRule="auto"/>
        <w:jc w:val="both"/>
        <w:rPr>
          <w:szCs w:val="24"/>
          <w:rtl/>
        </w:rPr>
      </w:pPr>
      <w:r w:rsidRPr="002D17EA">
        <w:rPr>
          <w:rFonts w:hint="cs"/>
          <w:szCs w:val="24"/>
          <w:rtl/>
        </w:rPr>
        <w:t xml:space="preserve">4.  בפוליסה ייכלל סעיף אחריות צולבת - </w:t>
      </w:r>
      <w:r w:rsidRPr="002D17EA">
        <w:rPr>
          <w:rFonts w:hint="cs"/>
          <w:szCs w:val="24"/>
        </w:rPr>
        <w:t>CROSS  LIABILITY</w:t>
      </w:r>
      <w:r w:rsidRPr="002D17EA">
        <w:rPr>
          <w:rFonts w:hint="cs"/>
          <w:szCs w:val="24"/>
          <w:rtl/>
        </w:rPr>
        <w:t xml:space="preserve"> </w:t>
      </w:r>
    </w:p>
    <w:p w14:paraId="7B332C12" w14:textId="77777777" w:rsidR="00BE0283" w:rsidRPr="002D17EA" w:rsidRDefault="00BE0283" w:rsidP="00C15D80">
      <w:pPr>
        <w:spacing w:line="360" w:lineRule="auto"/>
        <w:jc w:val="both"/>
        <w:rPr>
          <w:szCs w:val="24"/>
          <w:rtl/>
        </w:rPr>
      </w:pPr>
      <w:r w:rsidRPr="002D17EA">
        <w:rPr>
          <w:rFonts w:hint="cs"/>
          <w:szCs w:val="24"/>
          <w:rtl/>
        </w:rPr>
        <w:t xml:space="preserve">5.  הארכת תקופת הגילוי לפחות 6 חודשים. </w:t>
      </w:r>
    </w:p>
    <w:p w14:paraId="4500BFFC" w14:textId="550BFFB8" w:rsidR="00BE0283" w:rsidRPr="002D17EA" w:rsidRDefault="00BE0283" w:rsidP="00C15D80">
      <w:pPr>
        <w:spacing w:line="360" w:lineRule="auto"/>
        <w:jc w:val="both"/>
        <w:rPr>
          <w:szCs w:val="24"/>
        </w:rPr>
      </w:pPr>
      <w:r w:rsidRPr="002D17EA">
        <w:rPr>
          <w:rFonts w:hint="cs"/>
          <w:szCs w:val="24"/>
          <w:rtl/>
        </w:rPr>
        <w:t xml:space="preserve">6.  הביטוח מורחב לשפות את מדינת ישראל </w:t>
      </w:r>
      <w:r w:rsidRPr="002D17EA">
        <w:rPr>
          <w:szCs w:val="24"/>
          <w:rtl/>
        </w:rPr>
        <w:t>–</w:t>
      </w:r>
      <w:r w:rsidRPr="002D17EA">
        <w:rPr>
          <w:rFonts w:hint="cs"/>
          <w:szCs w:val="24"/>
          <w:rtl/>
        </w:rPr>
        <w:t xml:space="preserve">  משרד התשתיות הלאומיות, האנרגיה והמים לגבי אחריותם בגין נזק עקב פגם במוצרים אשר סופקו, הותקנו ותוחזקו עבור משרד התשתיות  הלאומיות, האנרגיה והמים על ידי הקבלן/היצרן וכל הפועלים מטעמם.</w:t>
      </w:r>
    </w:p>
    <w:p w14:paraId="48D20D6C" w14:textId="77777777" w:rsidR="00BE0283" w:rsidRPr="007C74EB" w:rsidRDefault="00BE0283" w:rsidP="00C15D80">
      <w:pPr>
        <w:spacing w:line="360" w:lineRule="auto"/>
        <w:jc w:val="both"/>
        <w:rPr>
          <w:szCs w:val="24"/>
          <w:rtl/>
        </w:rPr>
      </w:pPr>
    </w:p>
    <w:p w14:paraId="3D59D122" w14:textId="77777777" w:rsidR="00BE0283" w:rsidRPr="002D17EA" w:rsidRDefault="00BE0283" w:rsidP="00C15D80">
      <w:pPr>
        <w:spacing w:line="360" w:lineRule="auto"/>
        <w:jc w:val="both"/>
        <w:rPr>
          <w:b/>
          <w:bCs/>
          <w:szCs w:val="24"/>
          <w:u w:val="single"/>
          <w:rtl/>
        </w:rPr>
      </w:pPr>
      <w:r w:rsidRPr="002D17EA">
        <w:rPr>
          <w:rFonts w:hint="cs"/>
          <w:b/>
          <w:bCs/>
          <w:szCs w:val="24"/>
          <w:u w:val="single"/>
          <w:rtl/>
        </w:rPr>
        <w:t>כללי</w:t>
      </w:r>
    </w:p>
    <w:p w14:paraId="060C18D2" w14:textId="77777777" w:rsidR="00BE0283" w:rsidRPr="002D17EA" w:rsidRDefault="00BE0283" w:rsidP="00C15D80">
      <w:pPr>
        <w:spacing w:line="360" w:lineRule="auto"/>
        <w:jc w:val="both"/>
        <w:rPr>
          <w:szCs w:val="24"/>
          <w:rtl/>
        </w:rPr>
      </w:pPr>
      <w:r w:rsidRPr="002D17EA">
        <w:rPr>
          <w:rFonts w:hint="cs"/>
          <w:szCs w:val="24"/>
          <w:rtl/>
        </w:rPr>
        <w:t>בפוליסת הביטוח הנ"ל נכללו התנאים הבאים:</w:t>
      </w:r>
    </w:p>
    <w:p w14:paraId="282F1CCA" w14:textId="3BB75C35" w:rsidR="00BE0283" w:rsidRPr="002D17EA" w:rsidRDefault="00BE0283" w:rsidP="00C15D80">
      <w:pPr>
        <w:spacing w:line="360" w:lineRule="auto"/>
        <w:jc w:val="both"/>
        <w:rPr>
          <w:szCs w:val="24"/>
          <w:rtl/>
        </w:rPr>
      </w:pPr>
      <w:r w:rsidRPr="002D17EA">
        <w:rPr>
          <w:rFonts w:hint="cs"/>
          <w:szCs w:val="24"/>
          <w:rtl/>
        </w:rPr>
        <w:t xml:space="preserve">1.  לשם המבוטח יתווספו כמבוטחים נוספים:  </w:t>
      </w:r>
      <w:r w:rsidRPr="002D17EA">
        <w:rPr>
          <w:rFonts w:hint="cs"/>
          <w:b/>
          <w:bCs/>
          <w:szCs w:val="24"/>
          <w:rtl/>
        </w:rPr>
        <w:t xml:space="preserve"> מדינת ישראל </w:t>
      </w:r>
      <w:r w:rsidRPr="002D17EA">
        <w:rPr>
          <w:b/>
          <w:bCs/>
          <w:szCs w:val="24"/>
          <w:rtl/>
        </w:rPr>
        <w:t>–</w:t>
      </w:r>
      <w:r w:rsidRPr="002D17EA">
        <w:rPr>
          <w:rFonts w:hint="cs"/>
          <w:b/>
          <w:bCs/>
          <w:szCs w:val="24"/>
          <w:rtl/>
        </w:rPr>
        <w:t xml:space="preserve"> משרד התשתיות הלאומיות, האנרגיה  והמים, </w:t>
      </w:r>
      <w:r w:rsidRPr="002D17EA">
        <w:rPr>
          <w:rFonts w:hint="cs"/>
          <w:szCs w:val="24"/>
          <w:rtl/>
        </w:rPr>
        <w:t>בכפוף להרחבי</w:t>
      </w:r>
      <w:r w:rsidRPr="002D17EA">
        <w:rPr>
          <w:szCs w:val="24"/>
          <w:rtl/>
        </w:rPr>
        <w:t xml:space="preserve">  השיפוי </w:t>
      </w:r>
      <w:r w:rsidRPr="002D17EA">
        <w:rPr>
          <w:rFonts w:hint="cs"/>
          <w:szCs w:val="24"/>
          <w:rtl/>
        </w:rPr>
        <w:t>כמפורט</w:t>
      </w:r>
      <w:r w:rsidRPr="002D17EA">
        <w:rPr>
          <w:szCs w:val="24"/>
          <w:rtl/>
        </w:rPr>
        <w:t xml:space="preserve"> לעיל. </w:t>
      </w:r>
      <w:r w:rsidRPr="002D17EA">
        <w:rPr>
          <w:rFonts w:hint="cs"/>
          <w:szCs w:val="24"/>
          <w:rtl/>
        </w:rPr>
        <w:t xml:space="preserve"> </w:t>
      </w:r>
    </w:p>
    <w:p w14:paraId="35D1EB83" w14:textId="7A6B743E" w:rsidR="00BE0283" w:rsidRPr="002D17EA" w:rsidRDefault="00BE0283" w:rsidP="00C15D80">
      <w:pPr>
        <w:spacing w:line="360" w:lineRule="auto"/>
        <w:jc w:val="both"/>
        <w:rPr>
          <w:szCs w:val="24"/>
          <w:rtl/>
        </w:rPr>
      </w:pPr>
      <w:r w:rsidRPr="002D17EA">
        <w:rPr>
          <w:rFonts w:hint="cs"/>
          <w:szCs w:val="24"/>
          <w:rtl/>
        </w:rPr>
        <w:t>2.  בכל מקרה של צמצום או ביטול הביטוח  ע"י אחד הצדדים לא יהיה להם כל תוקף אלא אם ניתנה על  ידינו הודעה מוקדמת של  60  יום לפחות במכתב רשום לחשב משרד התשתיות הלאומיות, האנרגיה  והמים.</w:t>
      </w:r>
    </w:p>
    <w:p w14:paraId="16CD4329" w14:textId="478796D9" w:rsidR="00BE0283" w:rsidRPr="002D17EA" w:rsidRDefault="00BE0283" w:rsidP="00C15D80">
      <w:pPr>
        <w:spacing w:line="360" w:lineRule="auto"/>
        <w:jc w:val="both"/>
        <w:rPr>
          <w:szCs w:val="24"/>
          <w:rtl/>
        </w:rPr>
      </w:pPr>
      <w:r w:rsidRPr="002D17EA">
        <w:rPr>
          <w:rFonts w:hint="cs"/>
          <w:szCs w:val="24"/>
          <w:rtl/>
        </w:rPr>
        <w:t xml:space="preserve">3.  אנו מוותרים  על כל זכות שיבוב/תחלוף, תביעה, השתתפות  או חזרה, כלפי מדינת ישראל- משרד התשתיות הלאומיות, האנרגיה והמים ועובדיהם,  ובלבד  שהוויתור לא יחול לטובת אדם שגרם לנזק  מתוך כוונת זדון. </w:t>
      </w:r>
    </w:p>
    <w:p w14:paraId="79B8621B" w14:textId="2C0925BC" w:rsidR="00BE0283" w:rsidRPr="002D17EA" w:rsidRDefault="007C74EB" w:rsidP="00C15D80">
      <w:pPr>
        <w:spacing w:line="360" w:lineRule="auto"/>
        <w:ind w:left="-32"/>
        <w:jc w:val="both"/>
        <w:rPr>
          <w:szCs w:val="24"/>
          <w:rtl/>
        </w:rPr>
      </w:pPr>
      <w:r>
        <w:rPr>
          <w:rFonts w:hint="cs"/>
          <w:szCs w:val="24"/>
          <w:rtl/>
        </w:rPr>
        <w:t xml:space="preserve"> 4. </w:t>
      </w:r>
      <w:r w:rsidR="00BE0283" w:rsidRPr="002D17EA">
        <w:rPr>
          <w:rFonts w:hint="cs"/>
          <w:szCs w:val="24"/>
          <w:rtl/>
        </w:rPr>
        <w:t>הקבלן אחראי בלעדית כלפינו לתשלום דמי  הביטוח עבור כל הפוליסות ולמילוי  כל החובות המוטלות על המבוטח על פי תנאי הפוליסות.</w:t>
      </w:r>
    </w:p>
    <w:p w14:paraId="493F462A" w14:textId="77777777" w:rsidR="00BE0283" w:rsidRPr="002D17EA" w:rsidRDefault="00BE0283" w:rsidP="00C15D80">
      <w:pPr>
        <w:spacing w:line="360" w:lineRule="auto"/>
        <w:jc w:val="both"/>
        <w:rPr>
          <w:szCs w:val="24"/>
          <w:rtl/>
        </w:rPr>
      </w:pPr>
      <w:r w:rsidRPr="002D17EA">
        <w:rPr>
          <w:rFonts w:hint="cs"/>
          <w:szCs w:val="24"/>
          <w:rtl/>
        </w:rPr>
        <w:t xml:space="preserve">5.  ההשתתפויות העצמיות הנקובות בכל פוליסה ופוליסה תחולנה בלעדית על הקבלן.                                                      </w:t>
      </w:r>
    </w:p>
    <w:p w14:paraId="38684DFC" w14:textId="4958C066" w:rsidR="00BE0283" w:rsidRPr="002D17EA" w:rsidRDefault="00BE0283" w:rsidP="00C15D80">
      <w:pPr>
        <w:spacing w:line="360" w:lineRule="auto"/>
        <w:jc w:val="both"/>
        <w:rPr>
          <w:szCs w:val="24"/>
          <w:rtl/>
        </w:rPr>
      </w:pPr>
      <w:r w:rsidRPr="002D17EA">
        <w:rPr>
          <w:rFonts w:hint="cs"/>
          <w:szCs w:val="24"/>
          <w:rtl/>
        </w:rPr>
        <w:t xml:space="preserve">6.  כל סעיף בפוליסות הביטוח המפקיע או מצמצם בדרך כל שהיא את אחריות המבטח, כאשר קיים </w:t>
      </w:r>
      <w:r w:rsidR="007C74EB">
        <w:rPr>
          <w:rFonts w:hint="cs"/>
          <w:szCs w:val="24"/>
          <w:rtl/>
        </w:rPr>
        <w:t xml:space="preserve"> </w:t>
      </w:r>
      <w:r w:rsidRPr="002D17EA">
        <w:rPr>
          <w:rFonts w:hint="cs"/>
          <w:szCs w:val="24"/>
          <w:rtl/>
        </w:rPr>
        <w:t>ביטוח אחר לא יופעל כלפי מדינת ישראל,  והביטוח  הינו  בחזקת ביטוח  ראשוני המזכה במלוא הזכויות על פי הביטוח.</w:t>
      </w:r>
    </w:p>
    <w:p w14:paraId="1DC8596C" w14:textId="0A7BCBD0" w:rsidR="00BE0283" w:rsidRPr="002D17EA" w:rsidRDefault="00BE0283" w:rsidP="00C15D80">
      <w:pPr>
        <w:spacing w:line="360" w:lineRule="auto"/>
        <w:jc w:val="both"/>
        <w:rPr>
          <w:szCs w:val="24"/>
          <w:rtl/>
        </w:rPr>
      </w:pPr>
      <w:r w:rsidRPr="002D17EA">
        <w:rPr>
          <w:rFonts w:hint="cs"/>
          <w:szCs w:val="24"/>
          <w:rtl/>
        </w:rPr>
        <w:t xml:space="preserve">7.  </w:t>
      </w:r>
      <w:r w:rsidRPr="002D17EA">
        <w:rPr>
          <w:szCs w:val="24"/>
          <w:rtl/>
        </w:rPr>
        <w:t xml:space="preserve">תנאי הכיסוי של </w:t>
      </w:r>
      <w:r w:rsidRPr="002D17EA">
        <w:rPr>
          <w:rFonts w:hint="cs"/>
          <w:szCs w:val="24"/>
          <w:rtl/>
        </w:rPr>
        <w:t xml:space="preserve">פוליסת ביטוח חבות המוצר </w:t>
      </w:r>
      <w:r w:rsidRPr="002D17EA">
        <w:rPr>
          <w:szCs w:val="24"/>
          <w:rtl/>
        </w:rPr>
        <w:t xml:space="preserve">לא יפחתו מהמקובל על פי תנאי "פוליסות נוסח ביט", בכפוף להרחבת הכיסויים על פי הנדרש לעיל.   </w:t>
      </w:r>
    </w:p>
    <w:p w14:paraId="76201A24" w14:textId="77777777" w:rsidR="00BE0283" w:rsidRPr="002D17EA" w:rsidRDefault="00BE0283" w:rsidP="00C15D80">
      <w:pPr>
        <w:spacing w:line="360" w:lineRule="auto"/>
        <w:jc w:val="both"/>
        <w:rPr>
          <w:szCs w:val="24"/>
          <w:rtl/>
        </w:rPr>
      </w:pPr>
      <w:r w:rsidRPr="002D17EA">
        <w:rPr>
          <w:rFonts w:hint="cs"/>
          <w:szCs w:val="24"/>
          <w:rtl/>
        </w:rPr>
        <w:t>8. חריג כוונה ו/או רשלנות רבתי מבוטל בכל הפוליסות המבוטחות ככל שקיים.</w:t>
      </w:r>
    </w:p>
    <w:p w14:paraId="4897D4E2" w14:textId="77777777" w:rsidR="00BE0283" w:rsidRPr="002D17EA" w:rsidRDefault="00BE0283" w:rsidP="00C15D80">
      <w:pPr>
        <w:spacing w:line="360" w:lineRule="auto"/>
        <w:jc w:val="both"/>
        <w:rPr>
          <w:szCs w:val="24"/>
          <w:rtl/>
        </w:rPr>
      </w:pPr>
      <w:r w:rsidRPr="002D17EA">
        <w:rPr>
          <w:szCs w:val="24"/>
          <w:rtl/>
        </w:rPr>
        <w:t xml:space="preserve">                                  </w:t>
      </w:r>
      <w:r w:rsidRPr="002D17EA">
        <w:rPr>
          <w:rFonts w:hint="cs"/>
          <w:szCs w:val="24"/>
          <w:rtl/>
        </w:rPr>
        <w:t xml:space="preserve">            </w:t>
      </w:r>
    </w:p>
    <w:p w14:paraId="03CEBB0C" w14:textId="77777777" w:rsidR="00BE0283" w:rsidRPr="002D17EA" w:rsidRDefault="00BE0283" w:rsidP="00C15D80">
      <w:pPr>
        <w:spacing w:line="360" w:lineRule="auto"/>
        <w:jc w:val="both"/>
        <w:rPr>
          <w:b/>
          <w:bCs/>
          <w:szCs w:val="24"/>
          <w:rtl/>
        </w:rPr>
      </w:pPr>
      <w:r w:rsidRPr="002D17EA">
        <w:rPr>
          <w:rFonts w:hint="cs"/>
          <w:b/>
          <w:bCs/>
          <w:szCs w:val="24"/>
          <w:rtl/>
        </w:rPr>
        <w:t>בכפוף לתנאי וסייגי הפוליסות המקוריות עד כמה שלא שונו במפורש על פי האמור באישור זה.</w:t>
      </w:r>
    </w:p>
    <w:p w14:paraId="592F6961" w14:textId="77777777" w:rsidR="005C350C" w:rsidRPr="002D17EA" w:rsidRDefault="005C350C" w:rsidP="00C15D80">
      <w:pPr>
        <w:spacing w:line="360" w:lineRule="auto"/>
        <w:jc w:val="both"/>
        <w:rPr>
          <w:szCs w:val="24"/>
          <w:rtl/>
        </w:rPr>
      </w:pPr>
    </w:p>
    <w:p w14:paraId="781A6CDF" w14:textId="45F99449" w:rsidR="00BE0283" w:rsidRPr="002D17EA" w:rsidRDefault="00BE0283" w:rsidP="008B6768">
      <w:pPr>
        <w:spacing w:line="360" w:lineRule="auto"/>
        <w:jc w:val="center"/>
        <w:rPr>
          <w:szCs w:val="24"/>
          <w:rtl/>
        </w:rPr>
      </w:pPr>
      <w:r w:rsidRPr="002D17EA">
        <w:rPr>
          <w:rFonts w:hint="cs"/>
          <w:szCs w:val="24"/>
          <w:rtl/>
        </w:rPr>
        <w:t>בכבוד רב,</w:t>
      </w:r>
    </w:p>
    <w:p w14:paraId="2E04F250" w14:textId="27756A9F" w:rsidR="001E4E26" w:rsidRPr="002D17EA" w:rsidRDefault="00BE0283" w:rsidP="0016519D">
      <w:pPr>
        <w:spacing w:line="360" w:lineRule="auto"/>
        <w:jc w:val="both"/>
        <w:rPr>
          <w:rFonts w:asciiTheme="majorBidi" w:hAnsiTheme="majorBidi"/>
          <w:szCs w:val="24"/>
        </w:rPr>
      </w:pPr>
      <w:r w:rsidRPr="002D17EA">
        <w:rPr>
          <w:rFonts w:hint="cs"/>
          <w:szCs w:val="24"/>
          <w:rtl/>
        </w:rPr>
        <w:t>תאריך______________     חתימת מורשה המבטח וחותמת המבטח</w:t>
      </w:r>
      <w:r w:rsidR="005C350C" w:rsidRPr="002D17EA">
        <w:rPr>
          <w:rFonts w:hint="cs"/>
          <w:szCs w:val="24"/>
          <w:rtl/>
        </w:rPr>
        <w:t>_________________________</w:t>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A20660" w:rsidRPr="00314B9E" w14:paraId="75328161" w14:textId="77777777" w:rsidTr="004E77E4">
        <w:trPr>
          <w:trHeight w:hRule="exact" w:val="561"/>
        </w:trPr>
        <w:tc>
          <w:tcPr>
            <w:tcW w:w="8958" w:type="dxa"/>
            <w:tcBorders>
              <w:top w:val="nil"/>
              <w:bottom w:val="nil"/>
            </w:tcBorders>
            <w:shd w:val="clear" w:color="auto" w:fill="D9D9D9" w:themeFill="background1" w:themeFillShade="D9"/>
            <w:vAlign w:val="center"/>
          </w:tcPr>
          <w:p w14:paraId="0ED0A40F" w14:textId="77777777" w:rsidR="00A20660" w:rsidRPr="00F410B9" w:rsidRDefault="00A20660" w:rsidP="00A20660">
            <w:pPr>
              <w:pStyle w:val="afffc"/>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טו</w:t>
            </w:r>
            <w:r w:rsidRPr="00F410B9">
              <w:rPr>
                <w:rFonts w:asciiTheme="majorBidi" w:hAnsiTheme="majorBidi" w:cs="David" w:hint="cs"/>
                <w:color w:val="auto"/>
                <w:rtl/>
              </w:rPr>
              <w:t>'</w:t>
            </w:r>
          </w:p>
        </w:tc>
      </w:tr>
      <w:tr w:rsidR="00A20660" w:rsidRPr="00314B9E" w14:paraId="1395DA0D" w14:textId="77777777" w:rsidTr="004E77E4">
        <w:trPr>
          <w:trHeight w:hRule="exact" w:val="561"/>
        </w:trPr>
        <w:tc>
          <w:tcPr>
            <w:tcW w:w="8958" w:type="dxa"/>
            <w:tcBorders>
              <w:top w:val="nil"/>
              <w:bottom w:val="nil"/>
            </w:tcBorders>
            <w:shd w:val="clear" w:color="auto" w:fill="1B3461"/>
            <w:vAlign w:val="center"/>
          </w:tcPr>
          <w:p w14:paraId="2D9A4D57" w14:textId="77777777" w:rsidR="00A20660" w:rsidRPr="00314B9E" w:rsidRDefault="00A20660" w:rsidP="004E77E4">
            <w:pPr>
              <w:pStyle w:val="afffc"/>
              <w:jc w:val="left"/>
              <w:rPr>
                <w:rFonts w:asciiTheme="majorBidi" w:hAnsiTheme="majorBidi" w:cs="David"/>
                <w:rtl/>
              </w:rPr>
            </w:pPr>
            <w:r w:rsidRPr="00A20660">
              <w:rPr>
                <w:rFonts w:asciiTheme="majorBidi" w:hAnsiTheme="majorBidi" w:cs="David"/>
                <w:b w:val="0"/>
                <w:i/>
                <w:rtl/>
              </w:rPr>
              <w:t>כתב ערבות ביצוע (ערבות שתוגש ע"י הזוכה במכרז כתנאי לחתימת ההסכם)</w:t>
            </w:r>
          </w:p>
        </w:tc>
      </w:tr>
    </w:tbl>
    <w:p w14:paraId="76DAD739" w14:textId="77777777" w:rsidR="00A20660" w:rsidRDefault="00A20660" w:rsidP="00314B9E">
      <w:pPr>
        <w:pStyle w:val="24"/>
        <w:ind w:left="7200" w:firstLine="720"/>
        <w:rPr>
          <w:rFonts w:asciiTheme="majorBidi" w:hAnsiTheme="majorBidi"/>
          <w:sz w:val="28"/>
          <w:szCs w:val="28"/>
          <w:u w:val="single"/>
          <w:rtl/>
        </w:rPr>
      </w:pPr>
    </w:p>
    <w:p w14:paraId="447F8FE1" w14:textId="77777777" w:rsidR="001875C8" w:rsidRPr="00A05BF6" w:rsidRDefault="001875C8" w:rsidP="00A05BF6">
      <w:pPr>
        <w:spacing w:line="360" w:lineRule="auto"/>
        <w:jc w:val="both"/>
        <w:rPr>
          <w:rFonts w:asciiTheme="majorBidi" w:hAnsiTheme="majorBidi"/>
          <w:szCs w:val="24"/>
          <w:u w:val="single"/>
          <w:rtl/>
        </w:rPr>
      </w:pPr>
      <w:r w:rsidRPr="00314B9E">
        <w:rPr>
          <w:rFonts w:asciiTheme="majorBidi" w:hAnsiTheme="majorBidi"/>
          <w:szCs w:val="24"/>
          <w:rtl/>
        </w:rPr>
        <w:t>שם הבנק/חברת הביטוח</w:t>
      </w:r>
      <w:r w:rsidR="00A05BF6">
        <w:rPr>
          <w:rFonts w:asciiTheme="majorBidi" w:hAnsiTheme="majorBidi" w:hint="cs"/>
          <w:szCs w:val="24"/>
          <w:rtl/>
        </w:rPr>
        <w:t>:</w:t>
      </w:r>
      <w:r w:rsidRPr="00314B9E">
        <w:rPr>
          <w:rFonts w:asciiTheme="majorBidi" w:hAnsiTheme="majorBidi"/>
          <w:szCs w:val="24"/>
          <w:rtl/>
        </w:rPr>
        <w:t xml:space="preserve"> </w:t>
      </w:r>
      <w:r w:rsidR="00A05BF6">
        <w:rPr>
          <w:rFonts w:asciiTheme="majorBidi" w:hAnsiTheme="majorBidi"/>
          <w:szCs w:val="24"/>
          <w:u w:val="single"/>
          <w:rtl/>
        </w:rPr>
        <w:tab/>
      </w:r>
      <w:r w:rsidR="00A05BF6">
        <w:rPr>
          <w:rFonts w:asciiTheme="majorBidi" w:hAnsiTheme="majorBidi"/>
          <w:szCs w:val="24"/>
          <w:u w:val="single"/>
          <w:rtl/>
        </w:rPr>
        <w:tab/>
      </w:r>
      <w:r w:rsidR="00A05BF6">
        <w:rPr>
          <w:rFonts w:asciiTheme="majorBidi" w:hAnsiTheme="majorBidi"/>
          <w:szCs w:val="24"/>
          <w:u w:val="single"/>
          <w:rtl/>
        </w:rPr>
        <w:tab/>
      </w:r>
    </w:p>
    <w:p w14:paraId="6CBF9369" w14:textId="77777777" w:rsidR="001875C8" w:rsidRPr="00314B9E" w:rsidRDefault="001875C8" w:rsidP="00A05BF6">
      <w:pPr>
        <w:spacing w:line="360" w:lineRule="auto"/>
        <w:jc w:val="both"/>
        <w:rPr>
          <w:rFonts w:asciiTheme="majorBidi" w:hAnsiTheme="majorBidi"/>
          <w:szCs w:val="24"/>
          <w:rtl/>
        </w:rPr>
      </w:pPr>
      <w:r w:rsidRPr="00314B9E">
        <w:rPr>
          <w:rFonts w:asciiTheme="majorBidi" w:hAnsiTheme="majorBidi"/>
          <w:szCs w:val="24"/>
          <w:rtl/>
        </w:rPr>
        <w:t>מס' הטלפון</w:t>
      </w:r>
      <w:r w:rsidR="00A05BF6">
        <w:rPr>
          <w:rFonts w:asciiTheme="majorBidi" w:hAnsiTheme="majorBidi" w:hint="cs"/>
          <w:szCs w:val="24"/>
          <w:rtl/>
        </w:rPr>
        <w:t>:</w:t>
      </w:r>
      <w:r w:rsidRPr="00314B9E">
        <w:rPr>
          <w:rFonts w:asciiTheme="majorBidi" w:hAnsiTheme="majorBidi"/>
          <w:szCs w:val="24"/>
          <w:rtl/>
        </w:rPr>
        <w:t xml:space="preserve"> </w:t>
      </w:r>
      <w:r w:rsidR="00A05BF6">
        <w:rPr>
          <w:rFonts w:asciiTheme="majorBidi" w:hAnsiTheme="majorBidi"/>
          <w:szCs w:val="24"/>
          <w:u w:val="single"/>
          <w:rtl/>
        </w:rPr>
        <w:tab/>
      </w:r>
      <w:r w:rsidR="00A05BF6">
        <w:rPr>
          <w:rFonts w:asciiTheme="majorBidi" w:hAnsiTheme="majorBidi"/>
          <w:szCs w:val="24"/>
          <w:u w:val="single"/>
          <w:rtl/>
        </w:rPr>
        <w:tab/>
      </w:r>
      <w:r w:rsidR="00A05BF6">
        <w:rPr>
          <w:rFonts w:asciiTheme="majorBidi" w:hAnsiTheme="majorBidi"/>
          <w:szCs w:val="24"/>
          <w:u w:val="single"/>
          <w:rtl/>
        </w:rPr>
        <w:tab/>
      </w:r>
      <w:r w:rsidR="00A05BF6">
        <w:rPr>
          <w:rFonts w:asciiTheme="majorBidi" w:hAnsiTheme="majorBidi"/>
          <w:szCs w:val="24"/>
          <w:u w:val="single"/>
          <w:rtl/>
        </w:rPr>
        <w:tab/>
      </w:r>
      <w:r w:rsidR="00A05BF6">
        <w:rPr>
          <w:rFonts w:asciiTheme="majorBidi" w:hAnsiTheme="majorBidi"/>
          <w:szCs w:val="24"/>
          <w:u w:val="single"/>
          <w:rtl/>
        </w:rPr>
        <w:tab/>
      </w:r>
    </w:p>
    <w:p w14:paraId="0C8719D6" w14:textId="77777777" w:rsidR="001875C8" w:rsidRPr="00314B9E" w:rsidRDefault="001875C8" w:rsidP="00A05BF6">
      <w:pPr>
        <w:spacing w:line="360" w:lineRule="auto"/>
        <w:jc w:val="both"/>
        <w:rPr>
          <w:rFonts w:asciiTheme="majorBidi" w:hAnsiTheme="majorBidi"/>
          <w:szCs w:val="24"/>
          <w:rtl/>
        </w:rPr>
      </w:pPr>
      <w:r w:rsidRPr="00314B9E">
        <w:rPr>
          <w:rFonts w:asciiTheme="majorBidi" w:hAnsiTheme="majorBidi"/>
          <w:szCs w:val="24"/>
          <w:rtl/>
        </w:rPr>
        <w:t xml:space="preserve">מס' הפקס: </w:t>
      </w:r>
      <w:r w:rsidR="00A05BF6" w:rsidRPr="00A05BF6">
        <w:rPr>
          <w:rFonts w:asciiTheme="majorBidi" w:hAnsiTheme="majorBidi"/>
          <w:szCs w:val="24"/>
          <w:u w:val="single"/>
          <w:rtl/>
        </w:rPr>
        <w:tab/>
      </w:r>
      <w:r w:rsidR="00A05BF6" w:rsidRPr="00A05BF6">
        <w:rPr>
          <w:rFonts w:asciiTheme="majorBidi" w:hAnsiTheme="majorBidi"/>
          <w:szCs w:val="24"/>
          <w:u w:val="single"/>
          <w:rtl/>
        </w:rPr>
        <w:tab/>
      </w:r>
      <w:r w:rsidR="00A05BF6" w:rsidRPr="00A05BF6">
        <w:rPr>
          <w:rFonts w:asciiTheme="majorBidi" w:hAnsiTheme="majorBidi"/>
          <w:szCs w:val="24"/>
          <w:u w:val="single"/>
          <w:rtl/>
        </w:rPr>
        <w:tab/>
      </w:r>
      <w:r w:rsidR="00A05BF6" w:rsidRPr="00A05BF6">
        <w:rPr>
          <w:rFonts w:asciiTheme="majorBidi" w:hAnsiTheme="majorBidi"/>
          <w:szCs w:val="24"/>
          <w:u w:val="single"/>
          <w:rtl/>
        </w:rPr>
        <w:tab/>
      </w:r>
      <w:r w:rsidR="00A05BF6" w:rsidRPr="00A05BF6">
        <w:rPr>
          <w:rFonts w:asciiTheme="majorBidi" w:hAnsiTheme="majorBidi"/>
          <w:szCs w:val="24"/>
          <w:u w:val="single"/>
          <w:rtl/>
        </w:rPr>
        <w:tab/>
      </w:r>
    </w:p>
    <w:p w14:paraId="35F6CF6E" w14:textId="77777777" w:rsidR="001875C8" w:rsidRPr="00314B9E" w:rsidRDefault="001875C8" w:rsidP="00314B9E">
      <w:pPr>
        <w:spacing w:line="360" w:lineRule="auto"/>
        <w:jc w:val="both"/>
        <w:rPr>
          <w:rFonts w:asciiTheme="majorBidi" w:hAnsiTheme="majorBidi"/>
          <w:szCs w:val="24"/>
          <w:rtl/>
        </w:rPr>
      </w:pPr>
    </w:p>
    <w:p w14:paraId="58807AA3" w14:textId="77777777" w:rsidR="001875C8" w:rsidRPr="00314B9E" w:rsidRDefault="001875C8" w:rsidP="00314B9E">
      <w:pPr>
        <w:spacing w:line="360" w:lineRule="auto"/>
        <w:jc w:val="both"/>
        <w:rPr>
          <w:rFonts w:asciiTheme="majorBidi" w:hAnsiTheme="majorBidi"/>
          <w:szCs w:val="24"/>
          <w:rtl/>
        </w:rPr>
      </w:pPr>
    </w:p>
    <w:p w14:paraId="53EDAA96" w14:textId="77777777"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 xml:space="preserve">לכבוד </w:t>
      </w:r>
    </w:p>
    <w:p w14:paraId="5FB6217E" w14:textId="77777777"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 xml:space="preserve">ממשלת ישראל </w:t>
      </w:r>
    </w:p>
    <w:p w14:paraId="692FD947" w14:textId="77777777"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באמצעות משרד</w:t>
      </w:r>
      <w:r w:rsidR="00A944EF" w:rsidRPr="00314B9E">
        <w:rPr>
          <w:rFonts w:asciiTheme="majorBidi" w:hAnsiTheme="majorBidi"/>
          <w:szCs w:val="24"/>
          <w:rtl/>
        </w:rPr>
        <w:t xml:space="preserve"> התשתיות הלאומיות, האנרגיה והמים</w:t>
      </w:r>
    </w:p>
    <w:p w14:paraId="6BAF7852" w14:textId="77777777" w:rsidR="001875C8" w:rsidRPr="00314B9E" w:rsidRDefault="001875C8" w:rsidP="00314B9E">
      <w:pPr>
        <w:spacing w:line="360" w:lineRule="auto"/>
        <w:jc w:val="both"/>
        <w:rPr>
          <w:rFonts w:asciiTheme="majorBidi" w:hAnsiTheme="majorBidi"/>
          <w:szCs w:val="24"/>
        </w:rPr>
      </w:pPr>
    </w:p>
    <w:p w14:paraId="45A7C179" w14:textId="77777777" w:rsidR="001875C8" w:rsidRPr="00314B9E" w:rsidRDefault="001875C8" w:rsidP="00314B9E">
      <w:pPr>
        <w:spacing w:line="360" w:lineRule="auto"/>
        <w:jc w:val="both"/>
        <w:rPr>
          <w:rFonts w:asciiTheme="majorBidi" w:hAnsiTheme="majorBidi"/>
          <w:szCs w:val="24"/>
        </w:rPr>
      </w:pPr>
      <w:r w:rsidRPr="00314B9E">
        <w:rPr>
          <w:rFonts w:asciiTheme="majorBidi" w:hAnsiTheme="majorBidi"/>
          <w:b/>
          <w:bCs/>
          <w:szCs w:val="24"/>
          <w:rtl/>
        </w:rPr>
        <w:t>הנדון: ערבות מס'</w:t>
      </w:r>
      <w:r w:rsidRPr="00314B9E">
        <w:rPr>
          <w:rFonts w:asciiTheme="majorBidi" w:hAnsiTheme="majorBidi"/>
          <w:szCs w:val="24"/>
          <w:rtl/>
        </w:rPr>
        <w:t>____________</w:t>
      </w:r>
    </w:p>
    <w:p w14:paraId="4FB61726" w14:textId="77777777" w:rsidR="001875C8" w:rsidRPr="00314B9E" w:rsidRDefault="001875C8" w:rsidP="00314B9E">
      <w:pPr>
        <w:spacing w:line="360" w:lineRule="auto"/>
        <w:jc w:val="both"/>
        <w:rPr>
          <w:rFonts w:asciiTheme="majorBidi" w:hAnsiTheme="majorBidi"/>
          <w:szCs w:val="24"/>
        </w:rPr>
      </w:pPr>
    </w:p>
    <w:p w14:paraId="17A2DEA1" w14:textId="53753B46" w:rsidR="001875C8" w:rsidRPr="00AA5984" w:rsidRDefault="001875C8" w:rsidP="00130EAC">
      <w:pPr>
        <w:spacing w:line="360" w:lineRule="auto"/>
        <w:jc w:val="both"/>
        <w:rPr>
          <w:rFonts w:asciiTheme="majorBidi" w:hAnsiTheme="majorBidi"/>
          <w:szCs w:val="24"/>
          <w:rtl/>
        </w:rPr>
      </w:pPr>
      <w:r w:rsidRPr="00314B9E">
        <w:rPr>
          <w:rFonts w:asciiTheme="majorBidi" w:hAnsiTheme="majorBidi"/>
          <w:szCs w:val="24"/>
          <w:rtl/>
        </w:rPr>
        <w:t>אנו ערבים בזה כלפיכם לסילוק כל סכום עד לסך</w:t>
      </w:r>
      <w:r w:rsidR="00C31E05">
        <w:rPr>
          <w:rFonts w:asciiTheme="majorBidi" w:hAnsiTheme="majorBidi" w:hint="cs"/>
          <w:szCs w:val="24"/>
          <w:rtl/>
        </w:rPr>
        <w:t xml:space="preserve"> של</w:t>
      </w:r>
      <w:r w:rsidRPr="00314B9E">
        <w:rPr>
          <w:rFonts w:asciiTheme="majorBidi" w:hAnsiTheme="majorBidi"/>
          <w:szCs w:val="24"/>
          <w:rtl/>
        </w:rPr>
        <w:t xml:space="preserve"> </w:t>
      </w:r>
      <w:r w:rsidR="00A20660">
        <w:rPr>
          <w:rFonts w:asciiTheme="majorBidi" w:hAnsiTheme="majorBidi"/>
          <w:b/>
          <w:bCs/>
          <w:szCs w:val="24"/>
          <w:u w:val="single"/>
          <w:rtl/>
        </w:rPr>
        <w:tab/>
      </w:r>
      <w:r w:rsidR="00A20660">
        <w:rPr>
          <w:rFonts w:asciiTheme="majorBidi" w:hAnsiTheme="majorBidi"/>
          <w:b/>
          <w:bCs/>
          <w:szCs w:val="24"/>
          <w:u w:val="single"/>
          <w:rtl/>
        </w:rPr>
        <w:tab/>
      </w:r>
      <w:r w:rsidRPr="00314B9E">
        <w:rPr>
          <w:rFonts w:asciiTheme="majorBidi" w:hAnsiTheme="majorBidi"/>
          <w:b/>
          <w:bCs/>
          <w:szCs w:val="24"/>
          <w:rtl/>
        </w:rPr>
        <w:t xml:space="preserve"> ₪</w:t>
      </w:r>
      <w:r w:rsidR="004A16FE">
        <w:rPr>
          <w:rFonts w:asciiTheme="majorBidi" w:hAnsiTheme="majorBidi" w:hint="cs"/>
          <w:szCs w:val="24"/>
          <w:rtl/>
        </w:rPr>
        <w:t xml:space="preserve"> </w:t>
      </w:r>
      <w:r w:rsidR="00C31E05">
        <w:rPr>
          <w:rFonts w:asciiTheme="majorBidi" w:hAnsiTheme="majorBidi"/>
          <w:szCs w:val="24"/>
          <w:rtl/>
        </w:rPr>
        <w:t xml:space="preserve">(במילים: _________________ </w:t>
      </w:r>
      <w:r w:rsidR="00C31E05">
        <w:rPr>
          <w:rFonts w:asciiTheme="majorBidi" w:hAnsiTheme="majorBidi" w:hint="cs"/>
          <w:szCs w:val="24"/>
          <w:rtl/>
        </w:rPr>
        <w:t>ש"ח</w:t>
      </w:r>
      <w:r w:rsidRPr="00314B9E">
        <w:rPr>
          <w:rFonts w:asciiTheme="majorBidi" w:hAnsiTheme="majorBidi"/>
          <w:szCs w:val="24"/>
          <w:rtl/>
        </w:rPr>
        <w:t>)</w:t>
      </w:r>
      <w:r w:rsidR="00C31E05">
        <w:rPr>
          <w:rFonts w:asciiTheme="majorBidi" w:hAnsiTheme="majorBidi" w:hint="cs"/>
          <w:szCs w:val="24"/>
          <w:rtl/>
        </w:rPr>
        <w:t>,</w:t>
      </w:r>
      <w:r w:rsidRPr="00314B9E">
        <w:rPr>
          <w:rFonts w:asciiTheme="majorBidi" w:hAnsiTheme="majorBidi"/>
          <w:szCs w:val="24"/>
          <w:rtl/>
        </w:rPr>
        <w:t xml:space="preserve"> שיוצמד למדד __________ מתאריך _________</w:t>
      </w:r>
      <w:r w:rsidR="00A20660">
        <w:rPr>
          <w:rFonts w:asciiTheme="majorBidi" w:hAnsiTheme="majorBidi" w:hint="cs"/>
          <w:szCs w:val="24"/>
          <w:rtl/>
        </w:rPr>
        <w:t xml:space="preserve"> </w:t>
      </w:r>
      <w:r w:rsidRPr="00314B9E">
        <w:rPr>
          <w:rFonts w:asciiTheme="majorBidi" w:hAnsiTheme="majorBidi"/>
          <w:szCs w:val="24"/>
          <w:rtl/>
        </w:rPr>
        <w:t>(תאריך תחילת תוקף הערבות) אשר תדרשו מאת: __________   (להלן</w:t>
      </w:r>
      <w:r w:rsidR="00C31E05">
        <w:rPr>
          <w:rFonts w:asciiTheme="majorBidi" w:hAnsiTheme="majorBidi" w:hint="cs"/>
          <w:szCs w:val="24"/>
          <w:rtl/>
        </w:rPr>
        <w:t>:</w:t>
      </w:r>
      <w:r w:rsidRPr="00314B9E">
        <w:rPr>
          <w:rFonts w:asciiTheme="majorBidi" w:hAnsiTheme="majorBidi"/>
          <w:szCs w:val="24"/>
          <w:rtl/>
        </w:rPr>
        <w:t xml:space="preserve"> "</w:t>
      </w:r>
      <w:r w:rsidRPr="00C31E05">
        <w:rPr>
          <w:rFonts w:asciiTheme="majorBidi" w:hAnsiTheme="majorBidi"/>
          <w:b/>
          <w:bCs/>
          <w:szCs w:val="24"/>
          <w:rtl/>
        </w:rPr>
        <w:t>החייב</w:t>
      </w:r>
      <w:r w:rsidRPr="00314B9E">
        <w:rPr>
          <w:rFonts w:asciiTheme="majorBidi" w:hAnsiTheme="majorBidi"/>
          <w:szCs w:val="24"/>
          <w:rtl/>
        </w:rPr>
        <w:t xml:space="preserve">") בקשר עם </w:t>
      </w:r>
      <w:r w:rsidRPr="00314B9E">
        <w:rPr>
          <w:rFonts w:asciiTheme="majorBidi" w:hAnsiTheme="majorBidi"/>
          <w:b/>
          <w:bCs/>
          <w:szCs w:val="24"/>
          <w:rtl/>
        </w:rPr>
        <w:t xml:space="preserve">מכרז </w:t>
      </w:r>
      <w:r w:rsidRPr="00AA5984">
        <w:rPr>
          <w:rFonts w:asciiTheme="majorBidi" w:hAnsiTheme="majorBidi"/>
          <w:b/>
          <w:bCs/>
          <w:szCs w:val="24"/>
          <w:rtl/>
        </w:rPr>
        <w:t>פומבי</w:t>
      </w:r>
      <w:r w:rsidR="009131A3" w:rsidRPr="00AA5984">
        <w:rPr>
          <w:rFonts w:asciiTheme="majorBidi" w:hAnsiTheme="majorBidi"/>
          <w:b/>
          <w:bCs/>
          <w:szCs w:val="24"/>
          <w:rtl/>
        </w:rPr>
        <w:t xml:space="preserve"> מס'</w:t>
      </w:r>
      <w:r w:rsidRPr="00AA5984">
        <w:rPr>
          <w:rFonts w:asciiTheme="majorBidi" w:hAnsiTheme="majorBidi"/>
          <w:b/>
          <w:bCs/>
          <w:szCs w:val="24"/>
          <w:rtl/>
        </w:rPr>
        <w:t xml:space="preserve"> </w:t>
      </w:r>
      <w:r w:rsidR="00130EAC" w:rsidRPr="00130EAC">
        <w:rPr>
          <w:rFonts w:asciiTheme="majorBidi" w:hAnsiTheme="majorBidi" w:hint="cs"/>
          <w:b/>
          <w:bCs/>
          <w:szCs w:val="24"/>
          <w:rtl/>
        </w:rPr>
        <w:t>27/2017</w:t>
      </w:r>
      <w:r w:rsidR="009131A3" w:rsidRPr="00AA5984">
        <w:rPr>
          <w:rFonts w:asciiTheme="majorBidi" w:hAnsiTheme="majorBidi"/>
          <w:b/>
          <w:bCs/>
          <w:szCs w:val="24"/>
          <w:rtl/>
        </w:rPr>
        <w:t xml:space="preserve"> </w:t>
      </w:r>
      <w:r w:rsidRPr="00AA5984">
        <w:rPr>
          <w:rFonts w:asciiTheme="majorBidi" w:hAnsiTheme="majorBidi"/>
          <w:b/>
          <w:bCs/>
          <w:szCs w:val="24"/>
          <w:rtl/>
        </w:rPr>
        <w:t xml:space="preserve">למתן </w:t>
      </w:r>
      <w:r w:rsidR="002435EA">
        <w:rPr>
          <w:rFonts w:asciiTheme="majorBidi" w:hAnsiTheme="majorBidi" w:hint="cs"/>
          <w:b/>
          <w:bCs/>
          <w:szCs w:val="24"/>
          <w:rtl/>
        </w:rPr>
        <w:t>ש</w:t>
      </w:r>
      <w:r w:rsidR="002435EA" w:rsidRPr="002435EA">
        <w:rPr>
          <w:rFonts w:asciiTheme="majorBidi" w:hAnsiTheme="majorBidi"/>
          <w:b/>
          <w:bCs/>
          <w:szCs w:val="24"/>
          <w:rtl/>
        </w:rPr>
        <w:t xml:space="preserve">ירותים לאפיון </w:t>
      </w:r>
      <w:r w:rsidR="00801357">
        <w:rPr>
          <w:rFonts w:asciiTheme="majorBidi" w:hAnsiTheme="majorBidi" w:hint="cs"/>
          <w:b/>
          <w:bCs/>
          <w:szCs w:val="24"/>
          <w:rtl/>
        </w:rPr>
        <w:t xml:space="preserve">אתר </w:t>
      </w:r>
      <w:r w:rsidR="002435EA" w:rsidRPr="002435EA">
        <w:rPr>
          <w:rFonts w:asciiTheme="majorBidi" w:hAnsiTheme="majorBidi"/>
          <w:b/>
          <w:bCs/>
          <w:szCs w:val="24"/>
          <w:rtl/>
        </w:rPr>
        <w:t>והתקנת מער</w:t>
      </w:r>
      <w:r w:rsidR="00801357">
        <w:rPr>
          <w:rFonts w:asciiTheme="majorBidi" w:hAnsiTheme="majorBidi" w:hint="cs"/>
          <w:b/>
          <w:bCs/>
          <w:szCs w:val="24"/>
          <w:rtl/>
        </w:rPr>
        <w:t xml:space="preserve">ך בקרה לניהול אנרגיה </w:t>
      </w:r>
      <w:r w:rsidR="002435EA" w:rsidRPr="002435EA">
        <w:rPr>
          <w:rFonts w:asciiTheme="majorBidi" w:hAnsiTheme="majorBidi"/>
          <w:b/>
          <w:bCs/>
          <w:szCs w:val="24"/>
          <w:rtl/>
        </w:rPr>
        <w:t>בבתי ספר</w:t>
      </w:r>
      <w:r w:rsidRPr="00AA5984">
        <w:rPr>
          <w:rFonts w:asciiTheme="majorBidi" w:hAnsiTheme="majorBidi"/>
          <w:b/>
          <w:bCs/>
          <w:szCs w:val="24"/>
          <w:rtl/>
        </w:rPr>
        <w:t>.</w:t>
      </w:r>
    </w:p>
    <w:p w14:paraId="5E438773" w14:textId="77777777"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FB0331F" w14:textId="77777777" w:rsidR="001875C8" w:rsidRPr="00314B9E" w:rsidRDefault="001875C8" w:rsidP="00314B9E">
      <w:pPr>
        <w:spacing w:line="360" w:lineRule="auto"/>
        <w:jc w:val="both"/>
        <w:rPr>
          <w:rFonts w:asciiTheme="majorBidi" w:hAnsiTheme="majorBidi"/>
          <w:szCs w:val="24"/>
          <w:rtl/>
        </w:rPr>
      </w:pPr>
    </w:p>
    <w:p w14:paraId="05A61F21" w14:textId="77777777" w:rsidR="001875C8" w:rsidRPr="00314B9E" w:rsidRDefault="001875C8" w:rsidP="00A20660">
      <w:pPr>
        <w:spacing w:line="360" w:lineRule="auto"/>
        <w:jc w:val="both"/>
        <w:rPr>
          <w:rFonts w:asciiTheme="majorBidi" w:hAnsiTheme="majorBidi"/>
          <w:szCs w:val="24"/>
          <w:rtl/>
        </w:rPr>
      </w:pPr>
      <w:r w:rsidRPr="00314B9E">
        <w:rPr>
          <w:rFonts w:asciiTheme="majorBidi" w:hAnsiTheme="majorBidi"/>
          <w:szCs w:val="24"/>
          <w:rtl/>
        </w:rPr>
        <w:t xml:space="preserve">ערבות זו תהיה בתוקף מתאריך </w:t>
      </w:r>
      <w:r w:rsidR="00A20660">
        <w:rPr>
          <w:rFonts w:asciiTheme="majorBidi" w:hAnsiTheme="majorBidi"/>
          <w:b/>
          <w:bCs/>
          <w:szCs w:val="24"/>
          <w:u w:val="single"/>
          <w:rtl/>
        </w:rPr>
        <w:tab/>
      </w:r>
      <w:r w:rsidR="00A20660">
        <w:rPr>
          <w:rFonts w:asciiTheme="majorBidi" w:hAnsiTheme="majorBidi"/>
          <w:b/>
          <w:bCs/>
          <w:szCs w:val="24"/>
          <w:u w:val="single"/>
          <w:rtl/>
        </w:rPr>
        <w:tab/>
      </w:r>
      <w:r w:rsidR="00A20660">
        <w:rPr>
          <w:rFonts w:asciiTheme="majorBidi" w:hAnsiTheme="majorBidi"/>
          <w:b/>
          <w:bCs/>
          <w:szCs w:val="24"/>
          <w:u w:val="single"/>
          <w:rtl/>
        </w:rPr>
        <w:tab/>
      </w:r>
      <w:r w:rsidR="00A20660" w:rsidRPr="00A20660">
        <w:rPr>
          <w:rFonts w:asciiTheme="majorBidi" w:hAnsiTheme="majorBidi" w:hint="cs"/>
          <w:b/>
          <w:bCs/>
          <w:szCs w:val="24"/>
          <w:rtl/>
        </w:rPr>
        <w:t xml:space="preserve"> </w:t>
      </w:r>
      <w:r w:rsidRPr="00314B9E">
        <w:rPr>
          <w:rFonts w:asciiTheme="majorBidi" w:hAnsiTheme="majorBidi"/>
          <w:szCs w:val="24"/>
          <w:rtl/>
        </w:rPr>
        <w:t xml:space="preserve">עד תאריך </w:t>
      </w:r>
      <w:r w:rsidR="00A20660">
        <w:rPr>
          <w:rFonts w:asciiTheme="majorBidi" w:hAnsiTheme="majorBidi"/>
          <w:b/>
          <w:bCs/>
          <w:szCs w:val="24"/>
          <w:u w:val="single"/>
          <w:rtl/>
        </w:rPr>
        <w:tab/>
      </w:r>
      <w:r w:rsidR="00A20660">
        <w:rPr>
          <w:rFonts w:asciiTheme="majorBidi" w:hAnsiTheme="majorBidi"/>
          <w:b/>
          <w:bCs/>
          <w:szCs w:val="24"/>
          <w:u w:val="single"/>
          <w:rtl/>
        </w:rPr>
        <w:tab/>
      </w:r>
    </w:p>
    <w:p w14:paraId="5104F9EC" w14:textId="77777777" w:rsidR="001875C8" w:rsidRPr="00314B9E" w:rsidRDefault="001875C8" w:rsidP="00314B9E">
      <w:pPr>
        <w:spacing w:line="360" w:lineRule="auto"/>
        <w:jc w:val="both"/>
        <w:rPr>
          <w:rFonts w:asciiTheme="majorBidi" w:hAnsiTheme="majorBidi"/>
          <w:szCs w:val="24"/>
        </w:rPr>
      </w:pPr>
    </w:p>
    <w:p w14:paraId="46F4B0C5" w14:textId="77777777" w:rsidR="001875C8" w:rsidRPr="00314B9E" w:rsidRDefault="001875C8" w:rsidP="00A20660">
      <w:pPr>
        <w:spacing w:line="360" w:lineRule="auto"/>
        <w:jc w:val="both"/>
        <w:rPr>
          <w:rFonts w:asciiTheme="majorBidi" w:hAnsiTheme="majorBidi"/>
          <w:szCs w:val="24"/>
          <w:rtl/>
        </w:rPr>
      </w:pPr>
      <w:r w:rsidRPr="00314B9E">
        <w:rPr>
          <w:rFonts w:asciiTheme="majorBidi" w:hAnsiTheme="majorBidi"/>
          <w:szCs w:val="24"/>
          <w:rtl/>
        </w:rPr>
        <w:t>דרישה על פי ערבות זו יש להפנות לסניף הבנק/חב' הביטוח שכתובתו</w:t>
      </w:r>
      <w:r w:rsidR="00A20660">
        <w:rPr>
          <w:rFonts w:asciiTheme="majorBidi" w:hAnsiTheme="majorBidi" w:hint="cs"/>
          <w:szCs w:val="24"/>
          <w:rtl/>
        </w:rPr>
        <w:t xml:space="preserve"> </w:t>
      </w:r>
      <w:r w:rsidR="00A20660" w:rsidRPr="00A20660">
        <w:rPr>
          <w:rFonts w:asciiTheme="majorBidi" w:hAnsiTheme="majorBidi" w:hint="cs"/>
          <w:szCs w:val="24"/>
          <w:u w:val="single"/>
          <w:rtl/>
        </w:rPr>
        <w:tab/>
      </w:r>
      <w:r w:rsidR="00A20660" w:rsidRPr="00A20660">
        <w:rPr>
          <w:rFonts w:asciiTheme="majorBidi" w:hAnsiTheme="majorBidi"/>
          <w:szCs w:val="24"/>
          <w:u w:val="single"/>
          <w:rtl/>
        </w:rPr>
        <w:tab/>
      </w:r>
      <w:r w:rsidR="00A20660">
        <w:rPr>
          <w:rFonts w:asciiTheme="majorBidi" w:hAnsiTheme="majorBidi"/>
          <w:szCs w:val="24"/>
          <w:u w:val="single"/>
          <w:rtl/>
        </w:rPr>
        <w:tab/>
      </w:r>
    </w:p>
    <w:p w14:paraId="6F6CBD2B" w14:textId="77777777"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ערבות זו אינה ניתנת להעברה.</w:t>
      </w:r>
    </w:p>
    <w:p w14:paraId="39A1FDD4" w14:textId="77777777" w:rsidR="001875C8" w:rsidRPr="00314B9E" w:rsidRDefault="001875C8" w:rsidP="00314B9E">
      <w:pPr>
        <w:spacing w:line="360" w:lineRule="auto"/>
        <w:jc w:val="both"/>
        <w:rPr>
          <w:rFonts w:asciiTheme="majorBidi" w:hAnsiTheme="majorBidi"/>
          <w:szCs w:val="24"/>
          <w:rtl/>
        </w:rPr>
      </w:pPr>
    </w:p>
    <w:p w14:paraId="16937460" w14:textId="77777777" w:rsidR="001875C8" w:rsidRPr="00314B9E" w:rsidRDefault="001875C8" w:rsidP="00A20660">
      <w:pPr>
        <w:spacing w:line="360" w:lineRule="auto"/>
        <w:jc w:val="both"/>
        <w:rPr>
          <w:rFonts w:asciiTheme="majorBidi" w:hAnsiTheme="majorBidi"/>
          <w:szCs w:val="24"/>
        </w:rPr>
      </w:pPr>
      <w:r w:rsidRPr="00314B9E">
        <w:rPr>
          <w:rFonts w:asciiTheme="majorBidi" w:hAnsiTheme="majorBidi"/>
          <w:szCs w:val="24"/>
          <w:rtl/>
        </w:rPr>
        <w:t xml:space="preserve">שם הבנק/חב' הביטוח </w:t>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Pr="00314B9E">
        <w:rPr>
          <w:rFonts w:asciiTheme="majorBidi" w:hAnsiTheme="majorBidi"/>
          <w:szCs w:val="24"/>
          <w:rtl/>
        </w:rPr>
        <w:t xml:space="preserve">   </w:t>
      </w:r>
    </w:p>
    <w:p w14:paraId="31E44FDB" w14:textId="77777777" w:rsidR="001875C8" w:rsidRPr="00A20660" w:rsidRDefault="00A20660" w:rsidP="00A20660">
      <w:pPr>
        <w:spacing w:line="360" w:lineRule="auto"/>
        <w:jc w:val="both"/>
        <w:rPr>
          <w:rFonts w:asciiTheme="majorBidi" w:hAnsiTheme="majorBidi"/>
          <w:szCs w:val="24"/>
          <w:u w:val="single"/>
          <w:rtl/>
        </w:rPr>
      </w:pPr>
      <w:r>
        <w:rPr>
          <w:rFonts w:asciiTheme="majorBidi" w:hAnsiTheme="majorBidi"/>
          <w:szCs w:val="24"/>
          <w:rtl/>
        </w:rPr>
        <w:t>מס' הבנק ומס' הסניף</w:t>
      </w:r>
      <w:r w:rsidRPr="00A20660">
        <w:rPr>
          <w:rFonts w:asciiTheme="majorBidi" w:hAnsiTheme="majorBidi" w:hint="cs"/>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1ED85B41" w14:textId="77777777" w:rsidR="001875C8" w:rsidRPr="00A20660" w:rsidRDefault="00A20660" w:rsidP="00A20660">
      <w:pPr>
        <w:spacing w:line="360" w:lineRule="auto"/>
        <w:jc w:val="both"/>
        <w:rPr>
          <w:rFonts w:asciiTheme="majorBidi" w:hAnsiTheme="majorBidi"/>
          <w:szCs w:val="24"/>
          <w:u w:val="single"/>
          <w:rtl/>
        </w:rPr>
      </w:pPr>
      <w:r>
        <w:rPr>
          <w:rFonts w:asciiTheme="majorBidi" w:hAnsiTheme="majorBidi"/>
          <w:szCs w:val="24"/>
          <w:rtl/>
        </w:rPr>
        <w:t>כתובת סניף הבנק/חברת הביטוח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6D318628" w14:textId="77777777" w:rsidR="001E4E26" w:rsidRPr="00314B9E" w:rsidRDefault="001E4E26" w:rsidP="00314B9E">
      <w:pPr>
        <w:rPr>
          <w:rFonts w:asciiTheme="majorBidi" w:hAnsiTheme="majorBidi"/>
          <w:szCs w:val="24"/>
          <w:rtl/>
        </w:rPr>
      </w:pPr>
    </w:p>
    <w:p w14:paraId="5653F458" w14:textId="77777777" w:rsidR="006A0139" w:rsidRPr="00314B9E" w:rsidRDefault="006A0139" w:rsidP="00314B9E">
      <w:pPr>
        <w:spacing w:line="340" w:lineRule="exact"/>
        <w:jc w:val="right"/>
        <w:rPr>
          <w:rFonts w:asciiTheme="majorBidi" w:hAnsiTheme="majorBidi"/>
          <w:szCs w:val="24"/>
        </w:rPr>
      </w:pPr>
    </w:p>
    <w:sectPr w:rsidR="006A0139" w:rsidRPr="00314B9E" w:rsidSect="00B12E6E">
      <w:headerReference w:type="even" r:id="rId15"/>
      <w:headerReference w:type="default" r:id="rId16"/>
      <w:footerReference w:type="default" r:id="rId17"/>
      <w:headerReference w:type="first" r:id="rId18"/>
      <w:footerReference w:type="first" r:id="rId19"/>
      <w:pgSz w:w="11906" w:h="16838"/>
      <w:pgMar w:top="1440" w:right="1416"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57808E" w14:textId="77777777" w:rsidR="009B1E8F" w:rsidRDefault="009B1E8F">
      <w:r>
        <w:separator/>
      </w:r>
    </w:p>
  </w:endnote>
  <w:endnote w:type="continuationSeparator" w:id="0">
    <w:p w14:paraId="5C5A04B6" w14:textId="77777777" w:rsidR="009B1E8F" w:rsidRDefault="009B1E8F">
      <w:r>
        <w:continuationSeparator/>
      </w:r>
    </w:p>
  </w:endnote>
  <w:endnote w:type="continuationNotice" w:id="1">
    <w:p w14:paraId="6577FC34" w14:textId="77777777" w:rsidR="009B1E8F" w:rsidRDefault="009B1E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3B912" w14:textId="77777777" w:rsidR="00CD4B46" w:rsidRDefault="00CD4B46" w:rsidP="00A865D7">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504364" w:rsidRPr="00504364">
      <w:rPr>
        <w:noProof/>
        <w:rtl/>
        <w:lang w:val="he-IL"/>
      </w:rPr>
      <w:t>2</w:t>
    </w:r>
    <w:r>
      <w:rPr>
        <w:noProof/>
        <w:lang w:val="he-IL"/>
      </w:rPr>
      <w:fldChar w:fldCharType="end"/>
    </w:r>
    <w:r>
      <w:rPr>
        <w:rFonts w:hint="cs"/>
        <w:rtl/>
      </w:rPr>
      <w:t xml:space="preserve"> מתוך </w:t>
    </w:r>
    <w:fldSimple w:instr=" NUMPAGES   \* MERGEFORMAT ">
      <w:r w:rsidR="00504364">
        <w:rPr>
          <w:noProof/>
          <w:rtl/>
        </w:rPr>
        <w:t>60</w:t>
      </w:r>
    </w:fldSimple>
    <w:r>
      <w:rPr>
        <w:rFonts w:hint="cs"/>
        <w:rtl/>
      </w:rPr>
      <w:t xml:space="preserve"> עמודים</w:t>
    </w:r>
  </w:p>
  <w:p w14:paraId="3F4FB757" w14:textId="77777777" w:rsidR="00CD4B46" w:rsidRDefault="00CD4B46"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7039493D" w14:textId="77777777" w:rsidR="00CD4B46" w:rsidRPr="00F757BF" w:rsidRDefault="00CD4B46" w:rsidP="00F757BF">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144D0A" w14:textId="77777777" w:rsidR="00CD4B46" w:rsidRDefault="00CD4B46">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504364" w:rsidRPr="00504364">
      <w:rPr>
        <w:noProof/>
        <w:rtl/>
        <w:lang w:val="he-IL"/>
      </w:rPr>
      <w:t>1</w:t>
    </w:r>
    <w:r>
      <w:rPr>
        <w:noProof/>
        <w:lang w:val="he-IL"/>
      </w:rPr>
      <w:fldChar w:fldCharType="end"/>
    </w:r>
    <w:r>
      <w:rPr>
        <w:rFonts w:hint="cs"/>
        <w:rtl/>
      </w:rPr>
      <w:t xml:space="preserve"> מתוך </w:t>
    </w:r>
    <w:fldSimple w:instr=" NUMPAGES   \* MERGEFORMAT ">
      <w:r w:rsidR="00504364">
        <w:rPr>
          <w:noProof/>
          <w:rtl/>
        </w:rPr>
        <w:t>60</w:t>
      </w:r>
    </w:fldSimple>
    <w:r>
      <w:rPr>
        <w:rFonts w:hint="cs"/>
        <w:rtl/>
      </w:rPr>
      <w:t xml:space="preserve"> עמודים</w:t>
    </w:r>
  </w:p>
  <w:p w14:paraId="0BDC346E" w14:textId="77777777" w:rsidR="00CD4B46" w:rsidRDefault="00CD4B46"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19D41CFE" w14:textId="77777777" w:rsidR="00CD4B46" w:rsidRDefault="00CD4B46">
    <w:pPr>
      <w:pBdr>
        <w:top w:val="single" w:sz="6" w:space="1" w:color="auto"/>
      </w:pBdr>
      <w:jc w:val="center"/>
      <w:rPr>
        <w:rtl/>
      </w:rPr>
    </w:pPr>
    <w:r>
      <w:rPr>
        <w:rFonts w:hint="cs"/>
        <w:noProof/>
        <w:rtl/>
      </w:rPr>
      <w:drawing>
        <wp:anchor distT="0" distB="0" distL="114300" distR="114300" simplePos="0" relativeHeight="251658240" behindDoc="0" locked="0" layoutInCell="1" allowOverlap="1" wp14:anchorId="3E981837" wp14:editId="6BE5BF55">
          <wp:simplePos x="0" y="0"/>
          <wp:positionH relativeFrom="column">
            <wp:posOffset>5200650</wp:posOffset>
          </wp:positionH>
          <wp:positionV relativeFrom="paragraph">
            <wp:posOffset>163830</wp:posOffset>
          </wp:positionV>
          <wp:extent cx="685800" cy="323850"/>
          <wp:effectExtent l="19050" t="0" r="0" b="0"/>
          <wp:wrapNone/>
          <wp:docPr id="15"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14:paraId="796900DE" w14:textId="77777777" w:rsidR="00CD4B46" w:rsidRDefault="00CD4B46" w:rsidP="004D6DE5">
    <w:pPr>
      <w:pBdr>
        <w:top w:val="single" w:sz="6" w:space="1" w:color="auto"/>
      </w:pBdr>
      <w:jc w:val="center"/>
      <w:rPr>
        <w:rtl/>
      </w:rPr>
    </w:pPr>
    <w:r w:rsidRPr="000A474B">
      <w:rPr>
        <w:rFonts w:hint="cs"/>
        <w:rtl/>
      </w:rPr>
      <w:t>רח' יפו 216 ת.ד. 36148 ירושלים</w:t>
    </w:r>
    <w:r>
      <w:rPr>
        <w:rFonts w:hint="cs"/>
        <w:rtl/>
      </w:rPr>
      <w:t>,</w:t>
    </w:r>
    <w:r w:rsidRPr="000A474B">
      <w:rPr>
        <w:rFonts w:hint="cs"/>
        <w:rtl/>
      </w:rPr>
      <w:t xml:space="preserve"> 91360 טל'</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0000000-0000-0000-0000-000000000000}"/>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0000000-0000-0000-0000-000000000000}"/>
        <w:text/>
      </w:sdtPr>
      <w:sdtContent>
        <w:r>
          <w:rPr>
            <w:rFonts w:hint="cs"/>
            <w:rtl/>
          </w:rPr>
          <w:t>02-5006766</w:t>
        </w:r>
      </w:sdtContent>
    </w:sdt>
  </w:p>
  <w:p w14:paraId="4C533CDF" w14:textId="77777777" w:rsidR="00CD4B46" w:rsidRDefault="00CD4B46" w:rsidP="004D6DE5">
    <w:pPr>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0000000-0000-0000-0000-000000000000}"/>
        <w:text/>
      </w:sdtPr>
      <w:sdtContent>
        <w:r w:rsidRPr="004D6DE5">
          <w:rPr>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8B40BD" w14:textId="77777777" w:rsidR="009B1E8F" w:rsidRDefault="009B1E8F">
      <w:r>
        <w:separator/>
      </w:r>
    </w:p>
  </w:footnote>
  <w:footnote w:type="continuationSeparator" w:id="0">
    <w:p w14:paraId="4ECC9BCA" w14:textId="77777777" w:rsidR="009B1E8F" w:rsidRDefault="009B1E8F">
      <w:r>
        <w:continuationSeparator/>
      </w:r>
    </w:p>
  </w:footnote>
  <w:footnote w:type="continuationNotice" w:id="1">
    <w:p w14:paraId="70FB830F" w14:textId="77777777" w:rsidR="009B1E8F" w:rsidRDefault="009B1E8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F117EB" w14:textId="77777777" w:rsidR="00CD4B46" w:rsidRDefault="00CD4B46">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4573"/>
      <w:gridCol w:w="637"/>
      <w:gridCol w:w="4713"/>
    </w:tblGrid>
    <w:tr w:rsidR="00CD4B46" w:rsidRPr="00C01540" w14:paraId="4EF548D9" w14:textId="77777777" w:rsidTr="00E83064">
      <w:trPr>
        <w:trHeight w:val="284"/>
        <w:jc w:val="center"/>
      </w:trPr>
      <w:tc>
        <w:tcPr>
          <w:tcW w:w="4623" w:type="dxa"/>
          <w:vAlign w:val="center"/>
        </w:tcPr>
        <w:p w14:paraId="2D9ED68C" w14:textId="77777777" w:rsidR="00CD4B46" w:rsidRPr="00C01540" w:rsidRDefault="00CD4B46" w:rsidP="00591BAD">
          <w:pPr>
            <w:pStyle w:val="ad"/>
            <w:tabs>
              <w:tab w:val="left" w:pos="2447"/>
            </w:tabs>
            <w:spacing w:line="276" w:lineRule="auto"/>
            <w:jc w:val="center"/>
            <w:rPr>
              <w:b/>
              <w:bCs/>
              <w:rtl/>
            </w:rPr>
          </w:pPr>
          <w:r w:rsidRPr="00C01540">
            <w:rPr>
              <w:rFonts w:hint="cs"/>
              <w:b/>
              <w:bCs/>
              <w:rtl/>
            </w:rPr>
            <w:t>משרד התשתיות הלאומיות, האנרגיה והמים</w:t>
          </w:r>
        </w:p>
      </w:tc>
      <w:tc>
        <w:tcPr>
          <w:tcW w:w="531" w:type="dxa"/>
          <w:vAlign w:val="center"/>
        </w:tcPr>
        <w:p w14:paraId="419988CF" w14:textId="77777777" w:rsidR="00CD4B46" w:rsidRPr="00C01540" w:rsidRDefault="00CD4B46" w:rsidP="00591BAD">
          <w:pPr>
            <w:pStyle w:val="ad"/>
            <w:tabs>
              <w:tab w:val="left" w:pos="2447"/>
            </w:tabs>
            <w:spacing w:line="276" w:lineRule="auto"/>
            <w:rPr>
              <w:b/>
              <w:bCs/>
              <w:rtl/>
            </w:rPr>
          </w:pPr>
          <w:r w:rsidRPr="00C01540">
            <w:object w:dxaOrig="784" w:dyaOrig="931" w14:anchorId="5F7025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5pt;height:28.55pt" o:ole="" o:allowoverlap="f">
                <v:imagedata r:id="rId1" o:title=""/>
              </v:shape>
              <o:OLEObject Type="Embed" ProgID="Word.Picture.8" ShapeID="_x0000_i1025" DrawAspect="Content" ObjectID="_1558253527" r:id="rId2"/>
            </w:object>
          </w:r>
        </w:p>
      </w:tc>
      <w:tc>
        <w:tcPr>
          <w:tcW w:w="4769" w:type="dxa"/>
          <w:vAlign w:val="center"/>
        </w:tcPr>
        <w:p w14:paraId="3A223FC5" w14:textId="7BE15D00" w:rsidR="00CD4B46" w:rsidRPr="00C01540" w:rsidRDefault="00CD4B46" w:rsidP="00A9617D">
          <w:pPr>
            <w:pStyle w:val="ad"/>
            <w:tabs>
              <w:tab w:val="left" w:pos="2447"/>
            </w:tabs>
            <w:spacing w:line="276" w:lineRule="auto"/>
            <w:jc w:val="center"/>
            <w:rPr>
              <w:rtl/>
            </w:rPr>
          </w:pPr>
          <w:r>
            <w:rPr>
              <w:rFonts w:hint="cs"/>
              <w:b/>
              <w:bCs/>
              <w:rtl/>
            </w:rPr>
            <w:t>מכרז</w:t>
          </w:r>
          <w:r w:rsidRPr="00C01540">
            <w:rPr>
              <w:rFonts w:hint="cs"/>
              <w:b/>
              <w:bCs/>
              <w:rtl/>
            </w:rPr>
            <w:t xml:space="preserve"> מס': </w:t>
          </w:r>
          <w:r>
            <w:rPr>
              <w:rFonts w:hint="cs"/>
              <w:b/>
              <w:bCs/>
              <w:rtl/>
            </w:rPr>
            <w:t>27</w:t>
          </w:r>
          <w:r w:rsidRPr="00C01540">
            <w:rPr>
              <w:rFonts w:hint="cs"/>
              <w:b/>
              <w:bCs/>
              <w:rtl/>
            </w:rPr>
            <w:t>/2017</w:t>
          </w:r>
        </w:p>
      </w:tc>
    </w:tr>
  </w:tbl>
  <w:p w14:paraId="32F89655" w14:textId="77777777" w:rsidR="00CD4B46" w:rsidRPr="008B766D" w:rsidRDefault="00CD4B46" w:rsidP="00591BAD">
    <w:pPr>
      <w:pStyle w:val="ad"/>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D0CF67" w14:textId="77777777" w:rsidR="00CD4B46" w:rsidRDefault="00CD4B46" w:rsidP="00C464E1">
    <w:pPr>
      <w:pStyle w:val="ad"/>
      <w:spacing w:line="276" w:lineRule="auto"/>
      <w:jc w:val="center"/>
      <w:rPr>
        <w:b/>
        <w:bCs/>
        <w:szCs w:val="40"/>
        <w:rtl/>
      </w:rPr>
    </w:pPr>
    <w:r>
      <w:rPr>
        <w:b/>
        <w:bCs/>
        <w:noProof/>
        <w:szCs w:val="40"/>
        <w:rtl/>
      </w:rPr>
      <w:object w:dxaOrig="1440" w:dyaOrig="1440" w14:anchorId="6C4C1A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74.2pt;margin-top:-27.6pt;width:40.05pt;height:47.55pt;z-index:251658241;visibility:visible;mso-wrap-edited:f">
          <v:imagedata r:id="rId1" o:title=""/>
          <w10:wrap type="topAndBottom"/>
        </v:shape>
        <o:OLEObject Type="Embed" ProgID="Word.Picture.8" ShapeID="_x0000_s2049" DrawAspect="Content" ObjectID="_1558253528" r:id="rId2"/>
      </w:object>
    </w:r>
    <w:r>
      <w:rPr>
        <w:b/>
        <w:bCs/>
        <w:szCs w:val="40"/>
        <w:rtl/>
      </w:rPr>
      <w:t>מדינת ישראל</w:t>
    </w:r>
  </w:p>
  <w:p w14:paraId="63B15A50" w14:textId="77777777" w:rsidR="00CD4B46" w:rsidRDefault="00CD4B46" w:rsidP="00EA4FBF">
    <w:pPr>
      <w:pStyle w:val="ad"/>
      <w:tabs>
        <w:tab w:val="left" w:pos="2447"/>
      </w:tabs>
      <w:spacing w:line="276" w:lineRule="auto"/>
      <w:jc w:val="center"/>
      <w:rPr>
        <w:b/>
        <w:bCs/>
        <w:szCs w:val="32"/>
        <w:rtl/>
      </w:rPr>
    </w:pPr>
    <w:r>
      <w:rPr>
        <w:rFonts w:hint="cs"/>
        <w:b/>
        <w:bCs/>
        <w:szCs w:val="32"/>
        <w:rtl/>
      </w:rPr>
      <w:t>משרד התשתיות הלאומיות, האנרגיה והמים</w:t>
    </w:r>
  </w:p>
  <w:p w14:paraId="25E29C3C" w14:textId="77777777" w:rsidR="00CD4B46" w:rsidRDefault="00CD4B46" w:rsidP="00EA4FBF">
    <w:pPr>
      <w:pStyle w:val="ad"/>
      <w:tabs>
        <w:tab w:val="left" w:pos="2447"/>
      </w:tabs>
      <w:spacing w:line="276" w:lineRule="auto"/>
      <w:jc w:val="center"/>
      <w:rPr>
        <w:b/>
        <w:bCs/>
        <w:szCs w:val="3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66F1060"/>
    <w:multiLevelType w:val="multilevel"/>
    <w:tmpl w:val="7D86F8A2"/>
    <w:numStyleLink w:val="a1"/>
  </w:abstractNum>
  <w:abstractNum w:abstractNumId="13" w15:restartNumberingAfterBreak="0">
    <w:nsid w:val="078F230B"/>
    <w:multiLevelType w:val="multilevel"/>
    <w:tmpl w:val="9792207C"/>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1134"/>
        </w:tabs>
        <w:ind w:left="1134" w:right="1134" w:hanging="567"/>
      </w:pPr>
      <w:rPr>
        <w:b w:val="0"/>
        <w:bCs w:val="0"/>
        <w:lang w:val="en-US"/>
      </w:rPr>
    </w:lvl>
    <w:lvl w:ilvl="2">
      <w:start w:val="1"/>
      <w:numFmt w:val="decimal"/>
      <w:lvlText w:val="%3."/>
      <w:lvlJc w:val="left"/>
      <w:pPr>
        <w:tabs>
          <w:tab w:val="num" w:pos="2552"/>
        </w:tabs>
        <w:ind w:left="2552"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4"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6"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CFF4A50"/>
    <w:multiLevelType w:val="multilevel"/>
    <w:tmpl w:val="6888A4C4"/>
    <w:lvl w:ilvl="0">
      <w:start w:val="6"/>
      <w:numFmt w:val="decimal"/>
      <w:lvlText w:val="%1"/>
      <w:lvlJc w:val="left"/>
      <w:pPr>
        <w:ind w:left="360" w:hanging="360"/>
      </w:pPr>
      <w:rPr>
        <w:rFonts w:hint="default"/>
      </w:rPr>
    </w:lvl>
    <w:lvl w:ilvl="1">
      <w:start w:val="1"/>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19" w15:restartNumberingAfterBreak="0">
    <w:nsid w:val="0D0D4AFC"/>
    <w:multiLevelType w:val="multilevel"/>
    <w:tmpl w:val="B47A46B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3130" w:hanging="720"/>
      </w:pPr>
      <w:rPr>
        <w:rFonts w:hint="default"/>
      </w:rPr>
    </w:lvl>
    <w:lvl w:ilvl="4">
      <w:start w:val="1"/>
      <w:numFmt w:val="decimal"/>
      <w:lvlText w:val="%1.%2.%3.%4.%5"/>
      <w:lvlJc w:val="left"/>
      <w:pPr>
        <w:ind w:left="3773" w:hanging="1080"/>
      </w:pPr>
      <w:rPr>
        <w:rFonts w:hint="default"/>
        <w:lang w:bidi="he-IL"/>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0E214367"/>
    <w:multiLevelType w:val="hybridMultilevel"/>
    <w:tmpl w:val="09B60388"/>
    <w:lvl w:ilvl="0" w:tplc="F034804C">
      <w:start w:val="1"/>
      <w:numFmt w:val="hebrew1"/>
      <w:lvlText w:val="%1."/>
      <w:lvlJc w:val="left"/>
      <w:pPr>
        <w:ind w:left="2345"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124B7CF1"/>
    <w:multiLevelType w:val="multilevel"/>
    <w:tmpl w:val="7AC6A14E"/>
    <w:styleLink w:val="a2"/>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3"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4" w15:restartNumberingAfterBreak="0">
    <w:nsid w:val="12EC2820"/>
    <w:multiLevelType w:val="multilevel"/>
    <w:tmpl w:val="F6721D4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130613CB"/>
    <w:multiLevelType w:val="hybridMultilevel"/>
    <w:tmpl w:val="EE70B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7"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8"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9" w15:restartNumberingAfterBreak="0">
    <w:nsid w:val="1659027A"/>
    <w:multiLevelType w:val="hybridMultilevel"/>
    <w:tmpl w:val="CF382EC2"/>
    <w:lvl w:ilvl="0" w:tplc="DB7A5978">
      <w:start w:val="31"/>
      <w:numFmt w:val="bullet"/>
      <w:lvlText w:val="-"/>
      <w:lvlJc w:val="left"/>
      <w:pPr>
        <w:ind w:left="720" w:hanging="360"/>
      </w:pPr>
      <w:rPr>
        <w:rFonts w:ascii="Arial" w:eastAsia="Calibri"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68220C3"/>
    <w:multiLevelType w:val="hybridMultilevel"/>
    <w:tmpl w:val="AEC8B3DC"/>
    <w:lvl w:ilvl="0" w:tplc="53322FF8">
      <w:start w:val="1"/>
      <w:numFmt w:val="hebrew1"/>
      <w:lvlText w:val="%1."/>
      <w:lvlJc w:val="left"/>
      <w:pPr>
        <w:ind w:left="574" w:hanging="360"/>
      </w:pPr>
      <w:rPr>
        <w:rFonts w:hint="default"/>
        <w:b/>
      </w:rPr>
    </w:lvl>
    <w:lvl w:ilvl="1" w:tplc="04090019" w:tentative="1">
      <w:start w:val="1"/>
      <w:numFmt w:val="lowerLetter"/>
      <w:lvlText w:val="%2."/>
      <w:lvlJc w:val="left"/>
      <w:pPr>
        <w:ind w:left="1294" w:hanging="360"/>
      </w:pPr>
    </w:lvl>
    <w:lvl w:ilvl="2" w:tplc="0409001B" w:tentative="1">
      <w:start w:val="1"/>
      <w:numFmt w:val="lowerRoman"/>
      <w:lvlText w:val="%3."/>
      <w:lvlJc w:val="right"/>
      <w:pPr>
        <w:ind w:left="2014" w:hanging="180"/>
      </w:pPr>
    </w:lvl>
    <w:lvl w:ilvl="3" w:tplc="0409000F" w:tentative="1">
      <w:start w:val="1"/>
      <w:numFmt w:val="decimal"/>
      <w:lvlText w:val="%4."/>
      <w:lvlJc w:val="left"/>
      <w:pPr>
        <w:ind w:left="2734" w:hanging="360"/>
      </w:pPr>
    </w:lvl>
    <w:lvl w:ilvl="4" w:tplc="04090019" w:tentative="1">
      <w:start w:val="1"/>
      <w:numFmt w:val="lowerLetter"/>
      <w:lvlText w:val="%5."/>
      <w:lvlJc w:val="left"/>
      <w:pPr>
        <w:ind w:left="3454" w:hanging="360"/>
      </w:pPr>
    </w:lvl>
    <w:lvl w:ilvl="5" w:tplc="0409001B" w:tentative="1">
      <w:start w:val="1"/>
      <w:numFmt w:val="lowerRoman"/>
      <w:lvlText w:val="%6."/>
      <w:lvlJc w:val="right"/>
      <w:pPr>
        <w:ind w:left="4174" w:hanging="180"/>
      </w:pPr>
    </w:lvl>
    <w:lvl w:ilvl="6" w:tplc="0409000F" w:tentative="1">
      <w:start w:val="1"/>
      <w:numFmt w:val="decimal"/>
      <w:lvlText w:val="%7."/>
      <w:lvlJc w:val="left"/>
      <w:pPr>
        <w:ind w:left="4894" w:hanging="360"/>
      </w:pPr>
    </w:lvl>
    <w:lvl w:ilvl="7" w:tplc="04090019" w:tentative="1">
      <w:start w:val="1"/>
      <w:numFmt w:val="lowerLetter"/>
      <w:lvlText w:val="%8."/>
      <w:lvlJc w:val="left"/>
      <w:pPr>
        <w:ind w:left="5614" w:hanging="360"/>
      </w:pPr>
    </w:lvl>
    <w:lvl w:ilvl="8" w:tplc="0409001B" w:tentative="1">
      <w:start w:val="1"/>
      <w:numFmt w:val="lowerRoman"/>
      <w:lvlText w:val="%9."/>
      <w:lvlJc w:val="right"/>
      <w:pPr>
        <w:ind w:left="6334" w:hanging="180"/>
      </w:pPr>
    </w:lvl>
  </w:abstractNum>
  <w:abstractNum w:abstractNumId="31"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32" w15:restartNumberingAfterBreak="0">
    <w:nsid w:val="16E75A94"/>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92C5028"/>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5"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8" w15:restartNumberingAfterBreak="0">
    <w:nsid w:val="22AD0B10"/>
    <w:multiLevelType w:val="multilevel"/>
    <w:tmpl w:val="3822BA5E"/>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985"/>
        </w:tabs>
        <w:ind w:left="1985" w:right="1134" w:hanging="567"/>
      </w:pPr>
      <w:rPr>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9"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1"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42"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9A562E1"/>
    <w:multiLevelType w:val="hybridMultilevel"/>
    <w:tmpl w:val="4E5EDB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46"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3"/>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7"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48"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4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0"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1"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2" w15:restartNumberingAfterBreak="0">
    <w:nsid w:val="34CE0000"/>
    <w:multiLevelType w:val="multilevel"/>
    <w:tmpl w:val="4762F27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54" w15:restartNumberingAfterBreak="0">
    <w:nsid w:val="398C6F92"/>
    <w:multiLevelType w:val="multilevel"/>
    <w:tmpl w:val="11C879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hebrew1"/>
      <w:lvlText w:val="%4."/>
      <w:lvlJc w:val="center"/>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3BEC0865"/>
    <w:multiLevelType w:val="hybridMultilevel"/>
    <w:tmpl w:val="AEC8B3DC"/>
    <w:lvl w:ilvl="0" w:tplc="53322FF8">
      <w:start w:val="1"/>
      <w:numFmt w:val="hebrew1"/>
      <w:lvlText w:val="%1."/>
      <w:lvlJc w:val="left"/>
      <w:pPr>
        <w:ind w:left="574" w:hanging="360"/>
      </w:pPr>
      <w:rPr>
        <w:rFonts w:hint="default"/>
        <w:b/>
      </w:rPr>
    </w:lvl>
    <w:lvl w:ilvl="1" w:tplc="04090019" w:tentative="1">
      <w:start w:val="1"/>
      <w:numFmt w:val="lowerLetter"/>
      <w:lvlText w:val="%2."/>
      <w:lvlJc w:val="left"/>
      <w:pPr>
        <w:ind w:left="1294" w:hanging="360"/>
      </w:pPr>
    </w:lvl>
    <w:lvl w:ilvl="2" w:tplc="0409001B" w:tentative="1">
      <w:start w:val="1"/>
      <w:numFmt w:val="lowerRoman"/>
      <w:lvlText w:val="%3."/>
      <w:lvlJc w:val="right"/>
      <w:pPr>
        <w:ind w:left="2014" w:hanging="180"/>
      </w:pPr>
    </w:lvl>
    <w:lvl w:ilvl="3" w:tplc="0409000F" w:tentative="1">
      <w:start w:val="1"/>
      <w:numFmt w:val="decimal"/>
      <w:lvlText w:val="%4."/>
      <w:lvlJc w:val="left"/>
      <w:pPr>
        <w:ind w:left="2734" w:hanging="360"/>
      </w:pPr>
    </w:lvl>
    <w:lvl w:ilvl="4" w:tplc="04090019" w:tentative="1">
      <w:start w:val="1"/>
      <w:numFmt w:val="lowerLetter"/>
      <w:lvlText w:val="%5."/>
      <w:lvlJc w:val="left"/>
      <w:pPr>
        <w:ind w:left="3454" w:hanging="360"/>
      </w:pPr>
    </w:lvl>
    <w:lvl w:ilvl="5" w:tplc="0409001B" w:tentative="1">
      <w:start w:val="1"/>
      <w:numFmt w:val="lowerRoman"/>
      <w:lvlText w:val="%6."/>
      <w:lvlJc w:val="right"/>
      <w:pPr>
        <w:ind w:left="4174" w:hanging="180"/>
      </w:pPr>
    </w:lvl>
    <w:lvl w:ilvl="6" w:tplc="0409000F" w:tentative="1">
      <w:start w:val="1"/>
      <w:numFmt w:val="decimal"/>
      <w:lvlText w:val="%7."/>
      <w:lvlJc w:val="left"/>
      <w:pPr>
        <w:ind w:left="4894" w:hanging="360"/>
      </w:pPr>
    </w:lvl>
    <w:lvl w:ilvl="7" w:tplc="04090019" w:tentative="1">
      <w:start w:val="1"/>
      <w:numFmt w:val="lowerLetter"/>
      <w:lvlText w:val="%8."/>
      <w:lvlJc w:val="left"/>
      <w:pPr>
        <w:ind w:left="5614" w:hanging="360"/>
      </w:pPr>
    </w:lvl>
    <w:lvl w:ilvl="8" w:tplc="0409001B" w:tentative="1">
      <w:start w:val="1"/>
      <w:numFmt w:val="lowerRoman"/>
      <w:lvlText w:val="%9."/>
      <w:lvlJc w:val="right"/>
      <w:pPr>
        <w:ind w:left="6334" w:hanging="180"/>
      </w:pPr>
    </w:lvl>
  </w:abstractNum>
  <w:abstractNum w:abstractNumId="56"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57" w15:restartNumberingAfterBreak="0">
    <w:nsid w:val="3E766956"/>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59"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61"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62"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63"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64" w15:restartNumberingAfterBreak="0">
    <w:nsid w:val="495C019C"/>
    <w:multiLevelType w:val="hybridMultilevel"/>
    <w:tmpl w:val="D6A05F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5" w15:restartNumberingAfterBreak="0">
    <w:nsid w:val="4EAA1E9F"/>
    <w:multiLevelType w:val="hybridMultilevel"/>
    <w:tmpl w:val="11462D46"/>
    <w:lvl w:ilvl="0" w:tplc="04090005">
      <w:start w:val="1"/>
      <w:numFmt w:val="bullet"/>
      <w:lvlText w:val=""/>
      <w:lvlJc w:val="left"/>
      <w:pPr>
        <w:ind w:left="889" w:hanging="360"/>
      </w:pPr>
      <w:rPr>
        <w:rFonts w:ascii="Wingdings" w:hAnsi="Wingdings" w:hint="default"/>
      </w:rPr>
    </w:lvl>
    <w:lvl w:ilvl="1" w:tplc="04090003" w:tentative="1">
      <w:start w:val="1"/>
      <w:numFmt w:val="bullet"/>
      <w:lvlText w:val="o"/>
      <w:lvlJc w:val="left"/>
      <w:pPr>
        <w:ind w:left="1609" w:hanging="360"/>
      </w:pPr>
      <w:rPr>
        <w:rFonts w:ascii="Courier New" w:hAnsi="Courier New" w:cs="Courier New" w:hint="default"/>
      </w:rPr>
    </w:lvl>
    <w:lvl w:ilvl="2" w:tplc="04090005" w:tentative="1">
      <w:start w:val="1"/>
      <w:numFmt w:val="bullet"/>
      <w:lvlText w:val=""/>
      <w:lvlJc w:val="left"/>
      <w:pPr>
        <w:ind w:left="2329" w:hanging="360"/>
      </w:pPr>
      <w:rPr>
        <w:rFonts w:ascii="Wingdings" w:hAnsi="Wingdings" w:hint="default"/>
      </w:rPr>
    </w:lvl>
    <w:lvl w:ilvl="3" w:tplc="04090001" w:tentative="1">
      <w:start w:val="1"/>
      <w:numFmt w:val="bullet"/>
      <w:lvlText w:val=""/>
      <w:lvlJc w:val="left"/>
      <w:pPr>
        <w:ind w:left="3049" w:hanging="360"/>
      </w:pPr>
      <w:rPr>
        <w:rFonts w:ascii="Symbol" w:hAnsi="Symbol" w:hint="default"/>
      </w:rPr>
    </w:lvl>
    <w:lvl w:ilvl="4" w:tplc="04090003" w:tentative="1">
      <w:start w:val="1"/>
      <w:numFmt w:val="bullet"/>
      <w:lvlText w:val="o"/>
      <w:lvlJc w:val="left"/>
      <w:pPr>
        <w:ind w:left="3769" w:hanging="360"/>
      </w:pPr>
      <w:rPr>
        <w:rFonts w:ascii="Courier New" w:hAnsi="Courier New" w:cs="Courier New" w:hint="default"/>
      </w:rPr>
    </w:lvl>
    <w:lvl w:ilvl="5" w:tplc="04090005" w:tentative="1">
      <w:start w:val="1"/>
      <w:numFmt w:val="bullet"/>
      <w:lvlText w:val=""/>
      <w:lvlJc w:val="left"/>
      <w:pPr>
        <w:ind w:left="4489" w:hanging="360"/>
      </w:pPr>
      <w:rPr>
        <w:rFonts w:ascii="Wingdings" w:hAnsi="Wingdings" w:hint="default"/>
      </w:rPr>
    </w:lvl>
    <w:lvl w:ilvl="6" w:tplc="04090001" w:tentative="1">
      <w:start w:val="1"/>
      <w:numFmt w:val="bullet"/>
      <w:lvlText w:val=""/>
      <w:lvlJc w:val="left"/>
      <w:pPr>
        <w:ind w:left="5209" w:hanging="360"/>
      </w:pPr>
      <w:rPr>
        <w:rFonts w:ascii="Symbol" w:hAnsi="Symbol" w:hint="default"/>
      </w:rPr>
    </w:lvl>
    <w:lvl w:ilvl="7" w:tplc="04090003" w:tentative="1">
      <w:start w:val="1"/>
      <w:numFmt w:val="bullet"/>
      <w:lvlText w:val="o"/>
      <w:lvlJc w:val="left"/>
      <w:pPr>
        <w:ind w:left="5929" w:hanging="360"/>
      </w:pPr>
      <w:rPr>
        <w:rFonts w:ascii="Courier New" w:hAnsi="Courier New" w:cs="Courier New" w:hint="default"/>
      </w:rPr>
    </w:lvl>
    <w:lvl w:ilvl="8" w:tplc="04090005" w:tentative="1">
      <w:start w:val="1"/>
      <w:numFmt w:val="bullet"/>
      <w:lvlText w:val=""/>
      <w:lvlJc w:val="left"/>
      <w:pPr>
        <w:ind w:left="6649" w:hanging="360"/>
      </w:pPr>
      <w:rPr>
        <w:rFonts w:ascii="Wingdings" w:hAnsi="Wingdings" w:hint="default"/>
      </w:rPr>
    </w:lvl>
  </w:abstractNum>
  <w:abstractNum w:abstractNumId="66"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67"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51A60723"/>
    <w:multiLevelType w:val="multilevel"/>
    <w:tmpl w:val="1A6AC052"/>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69" w15:restartNumberingAfterBreak="0">
    <w:nsid w:val="526A7F07"/>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70"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2"/>
      <w:lvlText w:val="%1.%2."/>
      <w:lvlJc w:val="left"/>
      <w:pPr>
        <w:ind w:left="1140"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2"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73"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74" w15:restartNumberingAfterBreak="0">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3"/>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75"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76"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77" w15:restartNumberingAfterBreak="0">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79"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0"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82"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3" w15:restartNumberingAfterBreak="0">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84"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85"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6" w15:restartNumberingAfterBreak="0">
    <w:nsid w:val="666E62B3"/>
    <w:multiLevelType w:val="hybridMultilevel"/>
    <w:tmpl w:val="F9ACBEF2"/>
    <w:lvl w:ilvl="0" w:tplc="E2800856">
      <w:start w:val="1"/>
      <w:numFmt w:val="hebrew1"/>
      <w:lvlText w:val="%1."/>
      <w:lvlJc w:val="left"/>
      <w:pPr>
        <w:tabs>
          <w:tab w:val="num" w:pos="1003"/>
        </w:tabs>
        <w:ind w:left="1003" w:hanging="360"/>
      </w:pPr>
      <w:rPr>
        <w:rFonts w:ascii="Times New Roman" w:eastAsia="Times New Roman" w:hAnsi="Times New Roman" w:cs="David"/>
        <w:b w:val="0"/>
        <w:bCs w:val="0"/>
      </w:rPr>
    </w:lvl>
    <w:lvl w:ilvl="1" w:tplc="04090019">
      <w:start w:val="1"/>
      <w:numFmt w:val="hebrew1"/>
      <w:lvlText w:val="%2."/>
      <w:lvlJc w:val="left"/>
      <w:pPr>
        <w:tabs>
          <w:tab w:val="num" w:pos="1723"/>
        </w:tabs>
        <w:ind w:left="1723" w:hanging="360"/>
      </w:pPr>
      <w:rPr>
        <w:rFonts w:ascii="Times New Roman" w:eastAsia="Times New Roman" w:hAnsi="Times New Roman" w:cs="David"/>
        <w:b w:val="0"/>
        <w:bCs w:val="0"/>
      </w:rPr>
    </w:lvl>
    <w:lvl w:ilvl="2" w:tplc="05B8C9E0">
      <w:start w:val="1"/>
      <w:numFmt w:val="decimal"/>
      <w:lvlText w:val="%3."/>
      <w:lvlJc w:val="center"/>
      <w:pPr>
        <w:ind w:left="2623" w:hanging="360"/>
      </w:pPr>
      <w:rPr>
        <w:rFonts w:ascii="Times New Roman" w:eastAsia="Times New Roman" w:hAnsi="Times New Roman" w:cs="David"/>
        <w:b w:val="0"/>
        <w:bCs w:val="0"/>
      </w:rPr>
    </w:lvl>
    <w:lvl w:ilvl="3" w:tplc="F034804C">
      <w:start w:val="1"/>
      <w:numFmt w:val="hebrew1"/>
      <w:lvlText w:val="%4."/>
      <w:lvlJc w:val="left"/>
      <w:pPr>
        <w:ind w:left="2345" w:hanging="360"/>
      </w:pPr>
      <w:rPr>
        <w:rFonts w:ascii="Times New Roman" w:eastAsia="Times New Roman" w:hAnsi="Times New Roman" w:cs="David"/>
      </w:rPr>
    </w:lvl>
    <w:lvl w:ilvl="4" w:tplc="04090019">
      <w:start w:val="53"/>
      <w:numFmt w:val="decimal"/>
      <w:lvlText w:val="%5"/>
      <w:lvlJc w:val="left"/>
      <w:pPr>
        <w:ind w:left="3883" w:hanging="360"/>
      </w:pPr>
      <w:rPr>
        <w:rFonts w:hint="default"/>
      </w:rPr>
    </w:lvl>
    <w:lvl w:ilvl="5" w:tplc="0409001B">
      <w:start w:val="1"/>
      <w:numFmt w:val="decimal"/>
      <w:lvlText w:val="(%6)"/>
      <w:lvlJc w:val="left"/>
      <w:pPr>
        <w:ind w:left="4783" w:hanging="360"/>
      </w:pPr>
      <w:rPr>
        <w:rFonts w:hint="default"/>
      </w:rPr>
    </w:lvl>
    <w:lvl w:ilvl="6" w:tplc="0409000F" w:tentative="1">
      <w:start w:val="1"/>
      <w:numFmt w:val="decimal"/>
      <w:lvlText w:val="%7."/>
      <w:lvlJc w:val="left"/>
      <w:pPr>
        <w:tabs>
          <w:tab w:val="num" w:pos="5323"/>
        </w:tabs>
        <w:ind w:left="5323" w:hanging="360"/>
      </w:pPr>
    </w:lvl>
    <w:lvl w:ilvl="7" w:tplc="04090019">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87"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88" w15:restartNumberingAfterBreak="0">
    <w:nsid w:val="6A964D95"/>
    <w:multiLevelType w:val="multilevel"/>
    <w:tmpl w:val="04090023"/>
    <w:styleLink w:val="a4"/>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9"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90"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91" w15:restartNumberingAfterBreak="0">
    <w:nsid w:val="6BBB3F6E"/>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93" w15:restartNumberingAfterBreak="0">
    <w:nsid w:val="6C5965A7"/>
    <w:multiLevelType w:val="multilevel"/>
    <w:tmpl w:val="4CF49B6A"/>
    <w:lvl w:ilvl="0">
      <w:start w:val="1"/>
      <w:numFmt w:val="decimal"/>
      <w:pStyle w:val="a5"/>
      <w:lvlText w:val="%1."/>
      <w:lvlJc w:val="left"/>
      <w:pPr>
        <w:tabs>
          <w:tab w:val="num" w:pos="567"/>
        </w:tabs>
        <w:ind w:left="567" w:hanging="567"/>
      </w:pPr>
      <w:rPr>
        <w:rFonts w:hint="default"/>
      </w:rPr>
    </w:lvl>
    <w:lvl w:ilvl="1">
      <w:start w:val="1"/>
      <w:numFmt w:val="decimal"/>
      <w:pStyle w:val="a6"/>
      <w:lvlText w:val="%1.%2."/>
      <w:lvlJc w:val="left"/>
      <w:pPr>
        <w:tabs>
          <w:tab w:val="num" w:pos="1107"/>
        </w:tabs>
        <w:ind w:left="1107" w:hanging="567"/>
      </w:pPr>
      <w:rPr>
        <w:rFonts w:hint="default"/>
        <w:b w:val="0"/>
        <w:bCs w:val="0"/>
        <w:color w:val="auto"/>
      </w:rPr>
    </w:lvl>
    <w:lvl w:ilvl="2">
      <w:start w:val="1"/>
      <w:numFmt w:val="decimal"/>
      <w:pStyle w:val="a7"/>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6CA373E0"/>
    <w:multiLevelType w:val="multilevel"/>
    <w:tmpl w:val="7D86F8A2"/>
    <w:styleLink w:val="a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6EF73914"/>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96"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97"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8" w15:restartNumberingAfterBreak="0">
    <w:nsid w:val="71AD4028"/>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9" w15:restartNumberingAfterBreak="0">
    <w:nsid w:val="74413305"/>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00"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1"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02"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03"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4"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7D7C4B9B"/>
    <w:multiLevelType w:val="multilevel"/>
    <w:tmpl w:val="659CA7F2"/>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06"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7" w15:restartNumberingAfterBreak="0">
    <w:nsid w:val="7F720699"/>
    <w:multiLevelType w:val="multilevel"/>
    <w:tmpl w:val="7D86F8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103"/>
  </w:num>
  <w:num w:numId="3">
    <w:abstractNumId w:val="49"/>
  </w:num>
  <w:num w:numId="4">
    <w:abstractNumId w:val="39"/>
  </w:num>
  <w:num w:numId="5">
    <w:abstractNumId w:val="72"/>
  </w:num>
  <w:num w:numId="6">
    <w:abstractNumId w:val="93"/>
  </w:num>
  <w:num w:numId="7">
    <w:abstractNumId w:val="11"/>
  </w:num>
  <w:num w:numId="8">
    <w:abstractNumId w:val="44"/>
  </w:num>
  <w:num w:numId="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2"/>
  </w:num>
  <w:num w:numId="12">
    <w:abstractNumId w:val="26"/>
  </w:num>
  <w:num w:numId="13">
    <w:abstractNumId w:val="98"/>
  </w:num>
  <w:num w:numId="14">
    <w:abstractNumId w:val="40"/>
  </w:num>
  <w:num w:numId="15">
    <w:abstractNumId w:val="77"/>
  </w:num>
  <w:num w:numId="16">
    <w:abstractNumId w:val="101"/>
  </w:num>
  <w:num w:numId="17">
    <w:abstractNumId w:val="81"/>
  </w:num>
  <w:num w:numId="18">
    <w:abstractNumId w:val="67"/>
  </w:num>
  <w:num w:numId="19">
    <w:abstractNumId w:val="84"/>
  </w:num>
  <w:num w:numId="20">
    <w:abstractNumId w:val="78"/>
  </w:num>
  <w:num w:numId="21">
    <w:abstractNumId w:val="46"/>
  </w:num>
  <w:num w:numId="22">
    <w:abstractNumId w:val="66"/>
  </w:num>
  <w:num w:numId="23">
    <w:abstractNumId w:val="94"/>
  </w:num>
  <w:num w:numId="24">
    <w:abstractNumId w:val="22"/>
  </w:num>
  <w:num w:numId="25">
    <w:abstractNumId w:val="42"/>
  </w:num>
  <w:num w:numId="26">
    <w:abstractNumId w:val="60"/>
  </w:num>
  <w:num w:numId="27">
    <w:abstractNumId w:val="31"/>
  </w:num>
  <w:num w:numId="28">
    <w:abstractNumId w:val="86"/>
  </w:num>
  <w:num w:numId="29">
    <w:abstractNumId w:val="33"/>
  </w:num>
  <w:num w:numId="30">
    <w:abstractNumId w:val="38"/>
  </w:num>
  <w:num w:numId="31">
    <w:abstractNumId w:val="71"/>
  </w:num>
  <w:num w:numId="32">
    <w:abstractNumId w:val="95"/>
  </w:num>
  <w:num w:numId="33">
    <w:abstractNumId w:val="68"/>
  </w:num>
  <w:num w:numId="34">
    <w:abstractNumId w:val="96"/>
  </w:num>
  <w:num w:numId="35">
    <w:abstractNumId w:val="70"/>
  </w:num>
  <w:num w:numId="36">
    <w:abstractNumId w:val="69"/>
  </w:num>
  <w:num w:numId="37">
    <w:abstractNumId w:val="19"/>
  </w:num>
  <w:num w:numId="38">
    <w:abstractNumId w:val="52"/>
  </w:num>
  <w:num w:numId="39">
    <w:abstractNumId w:val="24"/>
  </w:num>
  <w:num w:numId="40">
    <w:abstractNumId w:val="18"/>
  </w:num>
  <w:num w:numId="41">
    <w:abstractNumId w:val="105"/>
  </w:num>
  <w:num w:numId="42">
    <w:abstractNumId w:val="12"/>
    <w:lvlOverride w:ilvl="0">
      <w:lvl w:ilvl="0">
        <w:start w:val="1"/>
        <w:numFmt w:val="decimal"/>
        <w:lvlText w:val="%1."/>
        <w:lvlJc w:val="left"/>
        <w:pPr>
          <w:ind w:left="360" w:hanging="360"/>
        </w:pPr>
        <w:rPr>
          <w:rFonts w:cs="David"/>
          <w:sz w:val="28"/>
          <w:szCs w:val="28"/>
        </w:rPr>
      </w:lvl>
    </w:lvlOverride>
    <w:lvlOverride w:ilvl="1">
      <w:lvl w:ilvl="1">
        <w:start w:val="1"/>
        <w:numFmt w:val="decimal"/>
        <w:lvlText w:val="%1.%2."/>
        <w:lvlJc w:val="left"/>
        <w:pPr>
          <w:ind w:left="716" w:hanging="432"/>
        </w:pPr>
        <w:rPr>
          <w:b w:val="0"/>
          <w:bCs w:val="0"/>
        </w:rPr>
      </w:lvl>
    </w:lvlOverride>
    <w:lvlOverride w:ilvl="2">
      <w:lvl w:ilvl="2">
        <w:start w:val="1"/>
        <w:numFmt w:val="decimal"/>
        <w:lvlText w:val="%1.%2.%3."/>
        <w:lvlJc w:val="left"/>
        <w:pPr>
          <w:ind w:left="2064" w:hanging="504"/>
        </w:pPr>
        <w:rPr>
          <w:b w:val="0"/>
          <w:bCs w:val="0"/>
          <w:lang w:val="en-US" w:bidi="he-IL"/>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3">
    <w:abstractNumId w:val="99"/>
  </w:num>
  <w:num w:numId="44">
    <w:abstractNumId w:val="32"/>
  </w:num>
  <w:num w:numId="45">
    <w:abstractNumId w:val="91"/>
  </w:num>
  <w:num w:numId="46">
    <w:abstractNumId w:val="16"/>
  </w:num>
  <w:num w:numId="47">
    <w:abstractNumId w:val="89"/>
  </w:num>
  <w:num w:numId="48">
    <w:abstractNumId w:val="34"/>
  </w:num>
  <w:num w:numId="49">
    <w:abstractNumId w:val="48"/>
  </w:num>
  <w:num w:numId="50">
    <w:abstractNumId w:val="75"/>
  </w:num>
  <w:num w:numId="51">
    <w:abstractNumId w:val="15"/>
  </w:num>
  <w:num w:numId="52">
    <w:abstractNumId w:val="9"/>
  </w:num>
  <w:num w:numId="53">
    <w:abstractNumId w:val="43"/>
  </w:num>
  <w:num w:numId="54">
    <w:abstractNumId w:val="102"/>
  </w:num>
  <w:num w:numId="55">
    <w:abstractNumId w:val="50"/>
  </w:num>
  <w:num w:numId="56">
    <w:abstractNumId w:val="104"/>
  </w:num>
  <w:num w:numId="57">
    <w:abstractNumId w:val="82"/>
  </w:num>
  <w:num w:numId="58">
    <w:abstractNumId w:val="59"/>
  </w:num>
  <w:num w:numId="59">
    <w:abstractNumId w:val="28"/>
  </w:num>
  <w:num w:numId="60">
    <w:abstractNumId w:val="47"/>
  </w:num>
  <w:num w:numId="61">
    <w:abstractNumId w:val="45"/>
  </w:num>
  <w:num w:numId="62">
    <w:abstractNumId w:val="17"/>
  </w:num>
  <w:num w:numId="63">
    <w:abstractNumId w:val="41"/>
  </w:num>
  <w:num w:numId="64">
    <w:abstractNumId w:val="63"/>
  </w:num>
  <w:num w:numId="65">
    <w:abstractNumId w:val="27"/>
  </w:num>
  <w:num w:numId="66">
    <w:abstractNumId w:val="21"/>
  </w:num>
  <w:num w:numId="67">
    <w:abstractNumId w:val="87"/>
  </w:num>
  <w:num w:numId="68">
    <w:abstractNumId w:val="76"/>
  </w:num>
  <w:num w:numId="69">
    <w:abstractNumId w:val="56"/>
  </w:num>
  <w:num w:numId="70">
    <w:abstractNumId w:val="14"/>
  </w:num>
  <w:num w:numId="71">
    <w:abstractNumId w:val="10"/>
  </w:num>
  <w:num w:numId="72">
    <w:abstractNumId w:val="35"/>
  </w:num>
  <w:num w:numId="73">
    <w:abstractNumId w:val="58"/>
  </w:num>
  <w:num w:numId="74">
    <w:abstractNumId w:val="51"/>
  </w:num>
  <w:num w:numId="75">
    <w:abstractNumId w:val="61"/>
  </w:num>
  <w:num w:numId="76">
    <w:abstractNumId w:val="73"/>
  </w:num>
  <w:num w:numId="77">
    <w:abstractNumId w:val="90"/>
  </w:num>
  <w:num w:numId="78">
    <w:abstractNumId w:val="36"/>
  </w:num>
  <w:num w:numId="79">
    <w:abstractNumId w:val="106"/>
  </w:num>
  <w:num w:numId="80">
    <w:abstractNumId w:val="53"/>
  </w:num>
  <w:num w:numId="81">
    <w:abstractNumId w:val="37"/>
  </w:num>
  <w:num w:numId="82">
    <w:abstractNumId w:val="7"/>
  </w:num>
  <w:num w:numId="83">
    <w:abstractNumId w:val="3"/>
  </w:num>
  <w:num w:numId="84">
    <w:abstractNumId w:val="2"/>
  </w:num>
  <w:num w:numId="85">
    <w:abstractNumId w:val="1"/>
  </w:num>
  <w:num w:numId="86">
    <w:abstractNumId w:val="0"/>
  </w:num>
  <w:num w:numId="87">
    <w:abstractNumId w:val="8"/>
  </w:num>
  <w:num w:numId="88">
    <w:abstractNumId w:val="6"/>
  </w:num>
  <w:num w:numId="89">
    <w:abstractNumId w:val="5"/>
  </w:num>
  <w:num w:numId="90">
    <w:abstractNumId w:val="4"/>
  </w:num>
  <w:num w:numId="91">
    <w:abstractNumId w:val="85"/>
  </w:num>
  <w:num w:numId="92">
    <w:abstractNumId w:val="88"/>
  </w:num>
  <w:num w:numId="93">
    <w:abstractNumId w:val="97"/>
  </w:num>
  <w:num w:numId="94">
    <w:abstractNumId w:val="62"/>
  </w:num>
  <w:num w:numId="95">
    <w:abstractNumId w:val="80"/>
    <w:lvlOverride w:ilvl="0">
      <w:startOverride w:val="1"/>
    </w:lvlOverride>
  </w:num>
  <w:num w:numId="96">
    <w:abstractNumId w:val="79"/>
  </w:num>
  <w:num w:numId="97">
    <w:abstractNumId w:val="13"/>
  </w:num>
  <w:num w:numId="98">
    <w:abstractNumId w:val="74"/>
  </w:num>
  <w:num w:numId="99">
    <w:abstractNumId w:val="57"/>
  </w:num>
  <w:num w:numId="100">
    <w:abstractNumId w:val="54"/>
  </w:num>
  <w:num w:numId="101">
    <w:abstractNumId w:val="20"/>
  </w:num>
  <w:num w:numId="102">
    <w:abstractNumId w:val="12"/>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16"/>
          </w:tabs>
          <w:ind w:left="716" w:hanging="432"/>
        </w:pPr>
        <w:rPr>
          <w:b w:val="0"/>
          <w:bCs w:val="0"/>
        </w:r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103">
    <w:abstractNumId w:val="25"/>
  </w:num>
  <w:num w:numId="104">
    <w:abstractNumId w:val="107"/>
  </w:num>
  <w:num w:numId="105">
    <w:abstractNumId w:val="12"/>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num>
  <w:num w:numId="106">
    <w:abstractNumId w:val="64"/>
  </w:num>
  <w:num w:numId="107">
    <w:abstractNumId w:val="55"/>
  </w:num>
  <w:num w:numId="108">
    <w:abstractNumId w:val="30"/>
  </w:num>
  <w:num w:numId="109">
    <w:abstractNumId w:val="65"/>
  </w:num>
  <w:num w:numId="110">
    <w:abstractNumId w:val="29"/>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125"/>
    <w:rsid w:val="00000CA5"/>
    <w:rsid w:val="00001EA4"/>
    <w:rsid w:val="0000268B"/>
    <w:rsid w:val="000046CD"/>
    <w:rsid w:val="000051E6"/>
    <w:rsid w:val="0000576F"/>
    <w:rsid w:val="00005F8C"/>
    <w:rsid w:val="0000714B"/>
    <w:rsid w:val="00010A93"/>
    <w:rsid w:val="00010B0D"/>
    <w:rsid w:val="000118FD"/>
    <w:rsid w:val="00012574"/>
    <w:rsid w:val="00015110"/>
    <w:rsid w:val="00017E83"/>
    <w:rsid w:val="00020590"/>
    <w:rsid w:val="000205DC"/>
    <w:rsid w:val="00020F06"/>
    <w:rsid w:val="00022494"/>
    <w:rsid w:val="00023196"/>
    <w:rsid w:val="0002518C"/>
    <w:rsid w:val="0002570E"/>
    <w:rsid w:val="00027EF7"/>
    <w:rsid w:val="0003327A"/>
    <w:rsid w:val="00035919"/>
    <w:rsid w:val="000463C7"/>
    <w:rsid w:val="0005305E"/>
    <w:rsid w:val="000553FF"/>
    <w:rsid w:val="00055768"/>
    <w:rsid w:val="00056449"/>
    <w:rsid w:val="000567D7"/>
    <w:rsid w:val="00061735"/>
    <w:rsid w:val="00062CF3"/>
    <w:rsid w:val="00063DA9"/>
    <w:rsid w:val="00064800"/>
    <w:rsid w:val="00064A7F"/>
    <w:rsid w:val="0006515C"/>
    <w:rsid w:val="00067A02"/>
    <w:rsid w:val="000703BF"/>
    <w:rsid w:val="00070410"/>
    <w:rsid w:val="0007055B"/>
    <w:rsid w:val="000705A8"/>
    <w:rsid w:val="00070958"/>
    <w:rsid w:val="000744F2"/>
    <w:rsid w:val="00074BCC"/>
    <w:rsid w:val="000767D0"/>
    <w:rsid w:val="00076D36"/>
    <w:rsid w:val="000801B8"/>
    <w:rsid w:val="000808CF"/>
    <w:rsid w:val="00080C22"/>
    <w:rsid w:val="00082220"/>
    <w:rsid w:val="00083043"/>
    <w:rsid w:val="00084894"/>
    <w:rsid w:val="00085DF7"/>
    <w:rsid w:val="0009042F"/>
    <w:rsid w:val="000907E2"/>
    <w:rsid w:val="00090C83"/>
    <w:rsid w:val="00090EFC"/>
    <w:rsid w:val="0009109A"/>
    <w:rsid w:val="00096994"/>
    <w:rsid w:val="00097E41"/>
    <w:rsid w:val="000A026C"/>
    <w:rsid w:val="000A474B"/>
    <w:rsid w:val="000A4AAD"/>
    <w:rsid w:val="000A4B66"/>
    <w:rsid w:val="000B107A"/>
    <w:rsid w:val="000B5666"/>
    <w:rsid w:val="000B6784"/>
    <w:rsid w:val="000B782D"/>
    <w:rsid w:val="000C47C5"/>
    <w:rsid w:val="000C6D79"/>
    <w:rsid w:val="000C7FDE"/>
    <w:rsid w:val="000D3D73"/>
    <w:rsid w:val="000D6142"/>
    <w:rsid w:val="000D6195"/>
    <w:rsid w:val="000D6366"/>
    <w:rsid w:val="000D64DC"/>
    <w:rsid w:val="000D71F4"/>
    <w:rsid w:val="000D7462"/>
    <w:rsid w:val="000E0378"/>
    <w:rsid w:val="000E2F9E"/>
    <w:rsid w:val="000F0C8E"/>
    <w:rsid w:val="000F17AB"/>
    <w:rsid w:val="000F1EC2"/>
    <w:rsid w:val="000F4AEB"/>
    <w:rsid w:val="000F4EF2"/>
    <w:rsid w:val="000F6727"/>
    <w:rsid w:val="000F6743"/>
    <w:rsid w:val="000F77AA"/>
    <w:rsid w:val="00102038"/>
    <w:rsid w:val="00102DCB"/>
    <w:rsid w:val="00104383"/>
    <w:rsid w:val="00106947"/>
    <w:rsid w:val="0010709D"/>
    <w:rsid w:val="00107884"/>
    <w:rsid w:val="001126BD"/>
    <w:rsid w:val="00115EDF"/>
    <w:rsid w:val="00116C77"/>
    <w:rsid w:val="00121348"/>
    <w:rsid w:val="00124C91"/>
    <w:rsid w:val="001305BF"/>
    <w:rsid w:val="00130EAC"/>
    <w:rsid w:val="00133208"/>
    <w:rsid w:val="001355D9"/>
    <w:rsid w:val="00136728"/>
    <w:rsid w:val="001376A7"/>
    <w:rsid w:val="001418FB"/>
    <w:rsid w:val="00141DFB"/>
    <w:rsid w:val="0014357D"/>
    <w:rsid w:val="00144716"/>
    <w:rsid w:val="00146230"/>
    <w:rsid w:val="00147256"/>
    <w:rsid w:val="00150F85"/>
    <w:rsid w:val="00151413"/>
    <w:rsid w:val="001516EB"/>
    <w:rsid w:val="0015175F"/>
    <w:rsid w:val="00151F45"/>
    <w:rsid w:val="00153674"/>
    <w:rsid w:val="00153837"/>
    <w:rsid w:val="001617C9"/>
    <w:rsid w:val="0016193E"/>
    <w:rsid w:val="00162308"/>
    <w:rsid w:val="001633B6"/>
    <w:rsid w:val="0016372B"/>
    <w:rsid w:val="001646F5"/>
    <w:rsid w:val="0016519D"/>
    <w:rsid w:val="00165B80"/>
    <w:rsid w:val="001736EC"/>
    <w:rsid w:val="00175671"/>
    <w:rsid w:val="0017614B"/>
    <w:rsid w:val="00176A08"/>
    <w:rsid w:val="00182BCE"/>
    <w:rsid w:val="00183824"/>
    <w:rsid w:val="00185892"/>
    <w:rsid w:val="001858F8"/>
    <w:rsid w:val="001874E3"/>
    <w:rsid w:val="001875C8"/>
    <w:rsid w:val="00190C7B"/>
    <w:rsid w:val="00191A01"/>
    <w:rsid w:val="00191F31"/>
    <w:rsid w:val="00192894"/>
    <w:rsid w:val="001930B4"/>
    <w:rsid w:val="001930E5"/>
    <w:rsid w:val="001948E6"/>
    <w:rsid w:val="001948E7"/>
    <w:rsid w:val="001962EF"/>
    <w:rsid w:val="00197607"/>
    <w:rsid w:val="001A0FEB"/>
    <w:rsid w:val="001A2F2A"/>
    <w:rsid w:val="001A47DD"/>
    <w:rsid w:val="001B0B52"/>
    <w:rsid w:val="001B2F89"/>
    <w:rsid w:val="001B30D2"/>
    <w:rsid w:val="001B39CF"/>
    <w:rsid w:val="001B481D"/>
    <w:rsid w:val="001B7602"/>
    <w:rsid w:val="001B784A"/>
    <w:rsid w:val="001B7C4C"/>
    <w:rsid w:val="001C29D8"/>
    <w:rsid w:val="001C5154"/>
    <w:rsid w:val="001C7C80"/>
    <w:rsid w:val="001D44B4"/>
    <w:rsid w:val="001D58A8"/>
    <w:rsid w:val="001D5BC3"/>
    <w:rsid w:val="001E038D"/>
    <w:rsid w:val="001E2EE6"/>
    <w:rsid w:val="001E474E"/>
    <w:rsid w:val="001E4E26"/>
    <w:rsid w:val="001E53AB"/>
    <w:rsid w:val="001E5A2F"/>
    <w:rsid w:val="001E6F0E"/>
    <w:rsid w:val="001E78C6"/>
    <w:rsid w:val="001F0F5F"/>
    <w:rsid w:val="001F1661"/>
    <w:rsid w:val="001F488F"/>
    <w:rsid w:val="001F6CCB"/>
    <w:rsid w:val="0020081F"/>
    <w:rsid w:val="00201CFB"/>
    <w:rsid w:val="002055B4"/>
    <w:rsid w:val="002055EC"/>
    <w:rsid w:val="00205953"/>
    <w:rsid w:val="0020631F"/>
    <w:rsid w:val="002068ED"/>
    <w:rsid w:val="00212128"/>
    <w:rsid w:val="0021293C"/>
    <w:rsid w:val="00213402"/>
    <w:rsid w:val="00213577"/>
    <w:rsid w:val="00213745"/>
    <w:rsid w:val="00220F74"/>
    <w:rsid w:val="00221CF1"/>
    <w:rsid w:val="00221DD8"/>
    <w:rsid w:val="0022206A"/>
    <w:rsid w:val="00222968"/>
    <w:rsid w:val="00223000"/>
    <w:rsid w:val="00223621"/>
    <w:rsid w:val="00223E43"/>
    <w:rsid w:val="0022754A"/>
    <w:rsid w:val="00230478"/>
    <w:rsid w:val="00232B57"/>
    <w:rsid w:val="00232EFB"/>
    <w:rsid w:val="002340CE"/>
    <w:rsid w:val="00234C07"/>
    <w:rsid w:val="00236D9C"/>
    <w:rsid w:val="0023744A"/>
    <w:rsid w:val="0023762C"/>
    <w:rsid w:val="00243119"/>
    <w:rsid w:val="002431FD"/>
    <w:rsid w:val="002435EA"/>
    <w:rsid w:val="00246792"/>
    <w:rsid w:val="00247D6A"/>
    <w:rsid w:val="0025011E"/>
    <w:rsid w:val="002501AB"/>
    <w:rsid w:val="00250470"/>
    <w:rsid w:val="00256E96"/>
    <w:rsid w:val="00257052"/>
    <w:rsid w:val="00262E60"/>
    <w:rsid w:val="0026660E"/>
    <w:rsid w:val="00267CF5"/>
    <w:rsid w:val="00271AF2"/>
    <w:rsid w:val="002723B8"/>
    <w:rsid w:val="0027369E"/>
    <w:rsid w:val="002768E9"/>
    <w:rsid w:val="00276E98"/>
    <w:rsid w:val="00277B2E"/>
    <w:rsid w:val="002804FF"/>
    <w:rsid w:val="00280DB6"/>
    <w:rsid w:val="00281660"/>
    <w:rsid w:val="00281833"/>
    <w:rsid w:val="00281950"/>
    <w:rsid w:val="00282F3B"/>
    <w:rsid w:val="00283DEA"/>
    <w:rsid w:val="002844C6"/>
    <w:rsid w:val="0028499C"/>
    <w:rsid w:val="002859EE"/>
    <w:rsid w:val="00291019"/>
    <w:rsid w:val="00292057"/>
    <w:rsid w:val="00295C52"/>
    <w:rsid w:val="002A25FF"/>
    <w:rsid w:val="002A497F"/>
    <w:rsid w:val="002A4BD7"/>
    <w:rsid w:val="002A508A"/>
    <w:rsid w:val="002B078C"/>
    <w:rsid w:val="002B184D"/>
    <w:rsid w:val="002B25E4"/>
    <w:rsid w:val="002B2757"/>
    <w:rsid w:val="002B40B4"/>
    <w:rsid w:val="002B7020"/>
    <w:rsid w:val="002C1232"/>
    <w:rsid w:val="002C22C4"/>
    <w:rsid w:val="002C2D00"/>
    <w:rsid w:val="002C567C"/>
    <w:rsid w:val="002C5DBD"/>
    <w:rsid w:val="002C5E6E"/>
    <w:rsid w:val="002C760B"/>
    <w:rsid w:val="002C7F70"/>
    <w:rsid w:val="002D0C37"/>
    <w:rsid w:val="002D1210"/>
    <w:rsid w:val="002D17EA"/>
    <w:rsid w:val="002D3504"/>
    <w:rsid w:val="002D3E51"/>
    <w:rsid w:val="002D45DF"/>
    <w:rsid w:val="002D5294"/>
    <w:rsid w:val="002D553D"/>
    <w:rsid w:val="002D60E2"/>
    <w:rsid w:val="002D645E"/>
    <w:rsid w:val="002E0111"/>
    <w:rsid w:val="002E1766"/>
    <w:rsid w:val="002E1CD4"/>
    <w:rsid w:val="002E24AB"/>
    <w:rsid w:val="002E2D0D"/>
    <w:rsid w:val="002E379E"/>
    <w:rsid w:val="002E4EA9"/>
    <w:rsid w:val="002E4F90"/>
    <w:rsid w:val="002E5707"/>
    <w:rsid w:val="002F0374"/>
    <w:rsid w:val="002F0B09"/>
    <w:rsid w:val="002F148B"/>
    <w:rsid w:val="00301E90"/>
    <w:rsid w:val="0030340E"/>
    <w:rsid w:val="00306C5C"/>
    <w:rsid w:val="00310D85"/>
    <w:rsid w:val="003118C3"/>
    <w:rsid w:val="00311B81"/>
    <w:rsid w:val="00313D70"/>
    <w:rsid w:val="00313F5C"/>
    <w:rsid w:val="00314B9E"/>
    <w:rsid w:val="0031566A"/>
    <w:rsid w:val="0031739C"/>
    <w:rsid w:val="00320EE5"/>
    <w:rsid w:val="00321798"/>
    <w:rsid w:val="003218AB"/>
    <w:rsid w:val="00322011"/>
    <w:rsid w:val="00322DD2"/>
    <w:rsid w:val="003243C3"/>
    <w:rsid w:val="00325552"/>
    <w:rsid w:val="003259E2"/>
    <w:rsid w:val="0033188F"/>
    <w:rsid w:val="00331ADC"/>
    <w:rsid w:val="00332244"/>
    <w:rsid w:val="00332F98"/>
    <w:rsid w:val="00333AD8"/>
    <w:rsid w:val="00333B63"/>
    <w:rsid w:val="00333FD5"/>
    <w:rsid w:val="00334FD1"/>
    <w:rsid w:val="00335288"/>
    <w:rsid w:val="00335513"/>
    <w:rsid w:val="003409F5"/>
    <w:rsid w:val="00340C41"/>
    <w:rsid w:val="00340E66"/>
    <w:rsid w:val="00341D5C"/>
    <w:rsid w:val="003451BF"/>
    <w:rsid w:val="003460A9"/>
    <w:rsid w:val="00347E4F"/>
    <w:rsid w:val="00350889"/>
    <w:rsid w:val="00354F7E"/>
    <w:rsid w:val="00357F15"/>
    <w:rsid w:val="003614CF"/>
    <w:rsid w:val="00363AA7"/>
    <w:rsid w:val="00364430"/>
    <w:rsid w:val="00364962"/>
    <w:rsid w:val="00365211"/>
    <w:rsid w:val="00365DAD"/>
    <w:rsid w:val="003673D0"/>
    <w:rsid w:val="003679F3"/>
    <w:rsid w:val="003729FA"/>
    <w:rsid w:val="00373066"/>
    <w:rsid w:val="00373CF7"/>
    <w:rsid w:val="00374D60"/>
    <w:rsid w:val="00376817"/>
    <w:rsid w:val="00377142"/>
    <w:rsid w:val="003833A8"/>
    <w:rsid w:val="0038369B"/>
    <w:rsid w:val="00384166"/>
    <w:rsid w:val="003842DC"/>
    <w:rsid w:val="003849D9"/>
    <w:rsid w:val="0038613F"/>
    <w:rsid w:val="00386541"/>
    <w:rsid w:val="00390AD0"/>
    <w:rsid w:val="00392B0E"/>
    <w:rsid w:val="00396396"/>
    <w:rsid w:val="003A10F9"/>
    <w:rsid w:val="003A2021"/>
    <w:rsid w:val="003A30BD"/>
    <w:rsid w:val="003A5073"/>
    <w:rsid w:val="003A7B1E"/>
    <w:rsid w:val="003B31DA"/>
    <w:rsid w:val="003B42A4"/>
    <w:rsid w:val="003B44DE"/>
    <w:rsid w:val="003B7244"/>
    <w:rsid w:val="003B73B5"/>
    <w:rsid w:val="003C403C"/>
    <w:rsid w:val="003C4F1F"/>
    <w:rsid w:val="003C63AD"/>
    <w:rsid w:val="003D11BF"/>
    <w:rsid w:val="003D168E"/>
    <w:rsid w:val="003D4B83"/>
    <w:rsid w:val="003D4DB5"/>
    <w:rsid w:val="003E4095"/>
    <w:rsid w:val="003E50F6"/>
    <w:rsid w:val="003E541E"/>
    <w:rsid w:val="003F3553"/>
    <w:rsid w:val="003F4FA5"/>
    <w:rsid w:val="003F5B18"/>
    <w:rsid w:val="003F7C0E"/>
    <w:rsid w:val="003F7D22"/>
    <w:rsid w:val="00400613"/>
    <w:rsid w:val="00400662"/>
    <w:rsid w:val="00401711"/>
    <w:rsid w:val="0040249F"/>
    <w:rsid w:val="004031E1"/>
    <w:rsid w:val="004074FB"/>
    <w:rsid w:val="0040754F"/>
    <w:rsid w:val="0041172E"/>
    <w:rsid w:val="00411873"/>
    <w:rsid w:val="00416ECA"/>
    <w:rsid w:val="004206FB"/>
    <w:rsid w:val="00421916"/>
    <w:rsid w:val="00422487"/>
    <w:rsid w:val="00424619"/>
    <w:rsid w:val="00425F5C"/>
    <w:rsid w:val="00426614"/>
    <w:rsid w:val="004270B2"/>
    <w:rsid w:val="00430C07"/>
    <w:rsid w:val="0043567E"/>
    <w:rsid w:val="004379D0"/>
    <w:rsid w:val="00443456"/>
    <w:rsid w:val="00443775"/>
    <w:rsid w:val="0044499C"/>
    <w:rsid w:val="004450D4"/>
    <w:rsid w:val="004507AE"/>
    <w:rsid w:val="00453377"/>
    <w:rsid w:val="00454627"/>
    <w:rsid w:val="00454F26"/>
    <w:rsid w:val="00455C58"/>
    <w:rsid w:val="00456361"/>
    <w:rsid w:val="00456604"/>
    <w:rsid w:val="00457790"/>
    <w:rsid w:val="00464492"/>
    <w:rsid w:val="00464BBA"/>
    <w:rsid w:val="00465FED"/>
    <w:rsid w:val="004660B1"/>
    <w:rsid w:val="0046721F"/>
    <w:rsid w:val="00467A78"/>
    <w:rsid w:val="0047091B"/>
    <w:rsid w:val="00470938"/>
    <w:rsid w:val="00472958"/>
    <w:rsid w:val="00473BB9"/>
    <w:rsid w:val="00473BEA"/>
    <w:rsid w:val="00475382"/>
    <w:rsid w:val="00475D44"/>
    <w:rsid w:val="00475FAF"/>
    <w:rsid w:val="00477412"/>
    <w:rsid w:val="00477ACA"/>
    <w:rsid w:val="00480ED7"/>
    <w:rsid w:val="00482349"/>
    <w:rsid w:val="00482D0B"/>
    <w:rsid w:val="00482D58"/>
    <w:rsid w:val="004852D3"/>
    <w:rsid w:val="004871E7"/>
    <w:rsid w:val="004877FA"/>
    <w:rsid w:val="00487830"/>
    <w:rsid w:val="00487DBF"/>
    <w:rsid w:val="00491A5B"/>
    <w:rsid w:val="0049330A"/>
    <w:rsid w:val="00494183"/>
    <w:rsid w:val="00495F48"/>
    <w:rsid w:val="004A09FA"/>
    <w:rsid w:val="004A16FE"/>
    <w:rsid w:val="004A1971"/>
    <w:rsid w:val="004A56CA"/>
    <w:rsid w:val="004A6145"/>
    <w:rsid w:val="004A6586"/>
    <w:rsid w:val="004A6F4A"/>
    <w:rsid w:val="004A7B56"/>
    <w:rsid w:val="004B0467"/>
    <w:rsid w:val="004B0CBA"/>
    <w:rsid w:val="004B15AA"/>
    <w:rsid w:val="004B2486"/>
    <w:rsid w:val="004B49E7"/>
    <w:rsid w:val="004B4C90"/>
    <w:rsid w:val="004B5ED3"/>
    <w:rsid w:val="004C06DE"/>
    <w:rsid w:val="004C2916"/>
    <w:rsid w:val="004C3F75"/>
    <w:rsid w:val="004D02BA"/>
    <w:rsid w:val="004D199C"/>
    <w:rsid w:val="004D235A"/>
    <w:rsid w:val="004D2BFF"/>
    <w:rsid w:val="004D3DBC"/>
    <w:rsid w:val="004D6478"/>
    <w:rsid w:val="004D6DE5"/>
    <w:rsid w:val="004E32A2"/>
    <w:rsid w:val="004E5549"/>
    <w:rsid w:val="004E5AA5"/>
    <w:rsid w:val="004E77E4"/>
    <w:rsid w:val="004F3372"/>
    <w:rsid w:val="004F6849"/>
    <w:rsid w:val="005007DC"/>
    <w:rsid w:val="0050380D"/>
    <w:rsid w:val="00504364"/>
    <w:rsid w:val="0050663A"/>
    <w:rsid w:val="00506E6D"/>
    <w:rsid w:val="00510A04"/>
    <w:rsid w:val="0051151F"/>
    <w:rsid w:val="0051278F"/>
    <w:rsid w:val="00513D27"/>
    <w:rsid w:val="00514F0E"/>
    <w:rsid w:val="00516236"/>
    <w:rsid w:val="005173C8"/>
    <w:rsid w:val="005209BE"/>
    <w:rsid w:val="00520F47"/>
    <w:rsid w:val="00524880"/>
    <w:rsid w:val="00527D93"/>
    <w:rsid w:val="00530BBD"/>
    <w:rsid w:val="005317D9"/>
    <w:rsid w:val="0053206B"/>
    <w:rsid w:val="005323E6"/>
    <w:rsid w:val="00533FCA"/>
    <w:rsid w:val="00535A0F"/>
    <w:rsid w:val="00536C44"/>
    <w:rsid w:val="00540DD9"/>
    <w:rsid w:val="0054114E"/>
    <w:rsid w:val="0054428A"/>
    <w:rsid w:val="00544B2A"/>
    <w:rsid w:val="00546011"/>
    <w:rsid w:val="0054792B"/>
    <w:rsid w:val="00551C58"/>
    <w:rsid w:val="005521E6"/>
    <w:rsid w:val="0055257B"/>
    <w:rsid w:val="005526AA"/>
    <w:rsid w:val="00556178"/>
    <w:rsid w:val="00556A83"/>
    <w:rsid w:val="00557E52"/>
    <w:rsid w:val="00560728"/>
    <w:rsid w:val="00560776"/>
    <w:rsid w:val="005611F9"/>
    <w:rsid w:val="00562439"/>
    <w:rsid w:val="005634EA"/>
    <w:rsid w:val="00566F6C"/>
    <w:rsid w:val="00567296"/>
    <w:rsid w:val="00570C99"/>
    <w:rsid w:val="00572795"/>
    <w:rsid w:val="00577D1A"/>
    <w:rsid w:val="00580881"/>
    <w:rsid w:val="00581672"/>
    <w:rsid w:val="00583503"/>
    <w:rsid w:val="005859B7"/>
    <w:rsid w:val="00585AF2"/>
    <w:rsid w:val="00585E2D"/>
    <w:rsid w:val="00590911"/>
    <w:rsid w:val="005909A7"/>
    <w:rsid w:val="00591BAD"/>
    <w:rsid w:val="005939EA"/>
    <w:rsid w:val="00594428"/>
    <w:rsid w:val="00595409"/>
    <w:rsid w:val="005963A5"/>
    <w:rsid w:val="00596E07"/>
    <w:rsid w:val="005971F0"/>
    <w:rsid w:val="005A0DC2"/>
    <w:rsid w:val="005A2A74"/>
    <w:rsid w:val="005A6C31"/>
    <w:rsid w:val="005A6CED"/>
    <w:rsid w:val="005A7816"/>
    <w:rsid w:val="005B1CD3"/>
    <w:rsid w:val="005B248D"/>
    <w:rsid w:val="005B2493"/>
    <w:rsid w:val="005B38E0"/>
    <w:rsid w:val="005B5A54"/>
    <w:rsid w:val="005C039A"/>
    <w:rsid w:val="005C12BF"/>
    <w:rsid w:val="005C1842"/>
    <w:rsid w:val="005C206F"/>
    <w:rsid w:val="005C350C"/>
    <w:rsid w:val="005C3604"/>
    <w:rsid w:val="005C380A"/>
    <w:rsid w:val="005D2D07"/>
    <w:rsid w:val="005D3046"/>
    <w:rsid w:val="005D5135"/>
    <w:rsid w:val="005D5268"/>
    <w:rsid w:val="005D7FE5"/>
    <w:rsid w:val="005E1D69"/>
    <w:rsid w:val="005E2D33"/>
    <w:rsid w:val="005E3348"/>
    <w:rsid w:val="005E4B36"/>
    <w:rsid w:val="005E53B2"/>
    <w:rsid w:val="005E5C55"/>
    <w:rsid w:val="005E5E77"/>
    <w:rsid w:val="005E6739"/>
    <w:rsid w:val="005E7280"/>
    <w:rsid w:val="005F2A52"/>
    <w:rsid w:val="005F56F7"/>
    <w:rsid w:val="005F759D"/>
    <w:rsid w:val="0060010C"/>
    <w:rsid w:val="00601272"/>
    <w:rsid w:val="006019CB"/>
    <w:rsid w:val="00601DE5"/>
    <w:rsid w:val="00610303"/>
    <w:rsid w:val="00611F3E"/>
    <w:rsid w:val="006135B7"/>
    <w:rsid w:val="00614E95"/>
    <w:rsid w:val="00615B3A"/>
    <w:rsid w:val="006166D2"/>
    <w:rsid w:val="006167C1"/>
    <w:rsid w:val="00616CD5"/>
    <w:rsid w:val="00617EE4"/>
    <w:rsid w:val="00621F6F"/>
    <w:rsid w:val="00624679"/>
    <w:rsid w:val="00627257"/>
    <w:rsid w:val="00632225"/>
    <w:rsid w:val="00635579"/>
    <w:rsid w:val="006364E9"/>
    <w:rsid w:val="006373F3"/>
    <w:rsid w:val="00641330"/>
    <w:rsid w:val="0064146C"/>
    <w:rsid w:val="006426A9"/>
    <w:rsid w:val="0064469E"/>
    <w:rsid w:val="0064516F"/>
    <w:rsid w:val="006461A2"/>
    <w:rsid w:val="006500F2"/>
    <w:rsid w:val="006503C3"/>
    <w:rsid w:val="00651B40"/>
    <w:rsid w:val="00651E2C"/>
    <w:rsid w:val="006538B9"/>
    <w:rsid w:val="00653C9D"/>
    <w:rsid w:val="00654267"/>
    <w:rsid w:val="00654B93"/>
    <w:rsid w:val="00654C42"/>
    <w:rsid w:val="00656042"/>
    <w:rsid w:val="00660216"/>
    <w:rsid w:val="006618F2"/>
    <w:rsid w:val="006703D7"/>
    <w:rsid w:val="00670DCB"/>
    <w:rsid w:val="006805B1"/>
    <w:rsid w:val="006805F4"/>
    <w:rsid w:val="00680E98"/>
    <w:rsid w:val="0068390F"/>
    <w:rsid w:val="00686E30"/>
    <w:rsid w:val="00687220"/>
    <w:rsid w:val="00687936"/>
    <w:rsid w:val="00691C50"/>
    <w:rsid w:val="00692D7E"/>
    <w:rsid w:val="006938F1"/>
    <w:rsid w:val="00695BC0"/>
    <w:rsid w:val="00696179"/>
    <w:rsid w:val="0069709F"/>
    <w:rsid w:val="006A0139"/>
    <w:rsid w:val="006A1E2D"/>
    <w:rsid w:val="006A212D"/>
    <w:rsid w:val="006A3704"/>
    <w:rsid w:val="006A6020"/>
    <w:rsid w:val="006A6603"/>
    <w:rsid w:val="006A6E05"/>
    <w:rsid w:val="006B1816"/>
    <w:rsid w:val="006B341E"/>
    <w:rsid w:val="006B5244"/>
    <w:rsid w:val="006B63A6"/>
    <w:rsid w:val="006B7F74"/>
    <w:rsid w:val="006B7FA9"/>
    <w:rsid w:val="006C06CA"/>
    <w:rsid w:val="006C1425"/>
    <w:rsid w:val="006C1A28"/>
    <w:rsid w:val="006C2C32"/>
    <w:rsid w:val="006C4276"/>
    <w:rsid w:val="006C4300"/>
    <w:rsid w:val="006C5BC6"/>
    <w:rsid w:val="006C6705"/>
    <w:rsid w:val="006C679B"/>
    <w:rsid w:val="006D3967"/>
    <w:rsid w:val="006D4700"/>
    <w:rsid w:val="006D59F1"/>
    <w:rsid w:val="006D61DA"/>
    <w:rsid w:val="006D6D21"/>
    <w:rsid w:val="006D7CC6"/>
    <w:rsid w:val="006E0DB5"/>
    <w:rsid w:val="006E167F"/>
    <w:rsid w:val="006E2D1D"/>
    <w:rsid w:val="006E46A7"/>
    <w:rsid w:val="006E561D"/>
    <w:rsid w:val="006E5F17"/>
    <w:rsid w:val="006E698F"/>
    <w:rsid w:val="006E72C5"/>
    <w:rsid w:val="006E7C0E"/>
    <w:rsid w:val="006F20B7"/>
    <w:rsid w:val="006F27B5"/>
    <w:rsid w:val="006F2BF5"/>
    <w:rsid w:val="006F2FA1"/>
    <w:rsid w:val="006F4085"/>
    <w:rsid w:val="006F45A6"/>
    <w:rsid w:val="006F467C"/>
    <w:rsid w:val="006F69DC"/>
    <w:rsid w:val="006F6AB5"/>
    <w:rsid w:val="006F7234"/>
    <w:rsid w:val="0070022A"/>
    <w:rsid w:val="00700DB8"/>
    <w:rsid w:val="00703B90"/>
    <w:rsid w:val="00704C02"/>
    <w:rsid w:val="0071249A"/>
    <w:rsid w:val="00712673"/>
    <w:rsid w:val="00713D5D"/>
    <w:rsid w:val="00714383"/>
    <w:rsid w:val="0071514A"/>
    <w:rsid w:val="00715C55"/>
    <w:rsid w:val="00715E98"/>
    <w:rsid w:val="007168EC"/>
    <w:rsid w:val="00720C2F"/>
    <w:rsid w:val="007212F6"/>
    <w:rsid w:val="00721721"/>
    <w:rsid w:val="00721D51"/>
    <w:rsid w:val="00724F5F"/>
    <w:rsid w:val="0073573A"/>
    <w:rsid w:val="00735A0D"/>
    <w:rsid w:val="00740D98"/>
    <w:rsid w:val="007411EB"/>
    <w:rsid w:val="007412C4"/>
    <w:rsid w:val="00741AF0"/>
    <w:rsid w:val="0075066F"/>
    <w:rsid w:val="007515A7"/>
    <w:rsid w:val="007517CD"/>
    <w:rsid w:val="00752001"/>
    <w:rsid w:val="00753292"/>
    <w:rsid w:val="00754084"/>
    <w:rsid w:val="00754828"/>
    <w:rsid w:val="00754FF6"/>
    <w:rsid w:val="00755CF3"/>
    <w:rsid w:val="00756BC4"/>
    <w:rsid w:val="00757339"/>
    <w:rsid w:val="007638AF"/>
    <w:rsid w:val="00764A82"/>
    <w:rsid w:val="00765322"/>
    <w:rsid w:val="00766075"/>
    <w:rsid w:val="0076646E"/>
    <w:rsid w:val="007666C6"/>
    <w:rsid w:val="007703EF"/>
    <w:rsid w:val="007710EF"/>
    <w:rsid w:val="00771F8F"/>
    <w:rsid w:val="00773B4D"/>
    <w:rsid w:val="007754DE"/>
    <w:rsid w:val="00776866"/>
    <w:rsid w:val="00777C31"/>
    <w:rsid w:val="007835AB"/>
    <w:rsid w:val="007849A9"/>
    <w:rsid w:val="0078568E"/>
    <w:rsid w:val="007902D7"/>
    <w:rsid w:val="00790BE2"/>
    <w:rsid w:val="00793462"/>
    <w:rsid w:val="00795B08"/>
    <w:rsid w:val="00796C45"/>
    <w:rsid w:val="007A0229"/>
    <w:rsid w:val="007A046D"/>
    <w:rsid w:val="007A09BF"/>
    <w:rsid w:val="007A15A1"/>
    <w:rsid w:val="007A35F5"/>
    <w:rsid w:val="007A3663"/>
    <w:rsid w:val="007A3CF8"/>
    <w:rsid w:val="007A59F7"/>
    <w:rsid w:val="007A6487"/>
    <w:rsid w:val="007A7333"/>
    <w:rsid w:val="007A763E"/>
    <w:rsid w:val="007A76DF"/>
    <w:rsid w:val="007B2008"/>
    <w:rsid w:val="007B301D"/>
    <w:rsid w:val="007B3663"/>
    <w:rsid w:val="007B5AFE"/>
    <w:rsid w:val="007C261C"/>
    <w:rsid w:val="007C51C4"/>
    <w:rsid w:val="007C5BAB"/>
    <w:rsid w:val="007C74EB"/>
    <w:rsid w:val="007D1345"/>
    <w:rsid w:val="007D25F8"/>
    <w:rsid w:val="007D32C1"/>
    <w:rsid w:val="007D39C4"/>
    <w:rsid w:val="007D4276"/>
    <w:rsid w:val="007D4728"/>
    <w:rsid w:val="007D61FA"/>
    <w:rsid w:val="007E022B"/>
    <w:rsid w:val="007E38C0"/>
    <w:rsid w:val="007E3915"/>
    <w:rsid w:val="007E42B1"/>
    <w:rsid w:val="007E431D"/>
    <w:rsid w:val="007E47FB"/>
    <w:rsid w:val="007E5F1B"/>
    <w:rsid w:val="007E624A"/>
    <w:rsid w:val="007E7FBF"/>
    <w:rsid w:val="007F0AB5"/>
    <w:rsid w:val="007F0F6A"/>
    <w:rsid w:val="007F5910"/>
    <w:rsid w:val="007F7BED"/>
    <w:rsid w:val="00801357"/>
    <w:rsid w:val="00802BA6"/>
    <w:rsid w:val="0080388E"/>
    <w:rsid w:val="008045B0"/>
    <w:rsid w:val="00807B03"/>
    <w:rsid w:val="00810BE4"/>
    <w:rsid w:val="00811390"/>
    <w:rsid w:val="00811708"/>
    <w:rsid w:val="00814FE0"/>
    <w:rsid w:val="00816E1B"/>
    <w:rsid w:val="00817048"/>
    <w:rsid w:val="00817153"/>
    <w:rsid w:val="00817208"/>
    <w:rsid w:val="00817889"/>
    <w:rsid w:val="0082083C"/>
    <w:rsid w:val="00820E16"/>
    <w:rsid w:val="008210DC"/>
    <w:rsid w:val="00822DF5"/>
    <w:rsid w:val="008232B0"/>
    <w:rsid w:val="0082345A"/>
    <w:rsid w:val="00823A9B"/>
    <w:rsid w:val="0082499F"/>
    <w:rsid w:val="00824DD5"/>
    <w:rsid w:val="00824F53"/>
    <w:rsid w:val="008254FA"/>
    <w:rsid w:val="00825E1B"/>
    <w:rsid w:val="00827C75"/>
    <w:rsid w:val="00827DE0"/>
    <w:rsid w:val="00830783"/>
    <w:rsid w:val="00831BA8"/>
    <w:rsid w:val="0083385C"/>
    <w:rsid w:val="0083457B"/>
    <w:rsid w:val="00835635"/>
    <w:rsid w:val="008359B0"/>
    <w:rsid w:val="00835C1A"/>
    <w:rsid w:val="00837E7D"/>
    <w:rsid w:val="008404C1"/>
    <w:rsid w:val="00843393"/>
    <w:rsid w:val="0084348D"/>
    <w:rsid w:val="00844F45"/>
    <w:rsid w:val="00845C8A"/>
    <w:rsid w:val="00845FBB"/>
    <w:rsid w:val="008462BB"/>
    <w:rsid w:val="00846CA9"/>
    <w:rsid w:val="0085029C"/>
    <w:rsid w:val="0085367C"/>
    <w:rsid w:val="00857D7B"/>
    <w:rsid w:val="00860235"/>
    <w:rsid w:val="0086169C"/>
    <w:rsid w:val="00861DDB"/>
    <w:rsid w:val="0086284F"/>
    <w:rsid w:val="00862988"/>
    <w:rsid w:val="008675F8"/>
    <w:rsid w:val="008713B8"/>
    <w:rsid w:val="008714EB"/>
    <w:rsid w:val="00871C2A"/>
    <w:rsid w:val="00873F39"/>
    <w:rsid w:val="008761E8"/>
    <w:rsid w:val="00877965"/>
    <w:rsid w:val="00880268"/>
    <w:rsid w:val="00881DBE"/>
    <w:rsid w:val="00881EB9"/>
    <w:rsid w:val="00882499"/>
    <w:rsid w:val="00882EA3"/>
    <w:rsid w:val="00882EF0"/>
    <w:rsid w:val="008834F6"/>
    <w:rsid w:val="00883D27"/>
    <w:rsid w:val="0088669E"/>
    <w:rsid w:val="008878A1"/>
    <w:rsid w:val="00887A87"/>
    <w:rsid w:val="00887F0A"/>
    <w:rsid w:val="00890072"/>
    <w:rsid w:val="00892387"/>
    <w:rsid w:val="008923EE"/>
    <w:rsid w:val="008934D4"/>
    <w:rsid w:val="00894CB2"/>
    <w:rsid w:val="008953AF"/>
    <w:rsid w:val="00895EEC"/>
    <w:rsid w:val="00895EFE"/>
    <w:rsid w:val="00896449"/>
    <w:rsid w:val="008A05CD"/>
    <w:rsid w:val="008A14F2"/>
    <w:rsid w:val="008A2068"/>
    <w:rsid w:val="008A3AF5"/>
    <w:rsid w:val="008A4534"/>
    <w:rsid w:val="008A57D4"/>
    <w:rsid w:val="008B0AE2"/>
    <w:rsid w:val="008B3086"/>
    <w:rsid w:val="008B43F3"/>
    <w:rsid w:val="008B6768"/>
    <w:rsid w:val="008B6998"/>
    <w:rsid w:val="008B766D"/>
    <w:rsid w:val="008B7C4C"/>
    <w:rsid w:val="008C0A0F"/>
    <w:rsid w:val="008C2B14"/>
    <w:rsid w:val="008C2C2B"/>
    <w:rsid w:val="008C2E63"/>
    <w:rsid w:val="008C31B3"/>
    <w:rsid w:val="008C39E0"/>
    <w:rsid w:val="008C58AD"/>
    <w:rsid w:val="008D242F"/>
    <w:rsid w:val="008D254D"/>
    <w:rsid w:val="008D2CA9"/>
    <w:rsid w:val="008D3AAE"/>
    <w:rsid w:val="008D4FED"/>
    <w:rsid w:val="008D70D9"/>
    <w:rsid w:val="008D72B8"/>
    <w:rsid w:val="008E2266"/>
    <w:rsid w:val="008E22DC"/>
    <w:rsid w:val="008E287F"/>
    <w:rsid w:val="008E56B7"/>
    <w:rsid w:val="008E7110"/>
    <w:rsid w:val="008E7C1A"/>
    <w:rsid w:val="008F164D"/>
    <w:rsid w:val="008F16C2"/>
    <w:rsid w:val="008F1950"/>
    <w:rsid w:val="00900B65"/>
    <w:rsid w:val="00900CF4"/>
    <w:rsid w:val="00901041"/>
    <w:rsid w:val="00901B36"/>
    <w:rsid w:val="00903292"/>
    <w:rsid w:val="009057A8"/>
    <w:rsid w:val="00905DA1"/>
    <w:rsid w:val="0090654D"/>
    <w:rsid w:val="009070AF"/>
    <w:rsid w:val="009109F2"/>
    <w:rsid w:val="00910E6D"/>
    <w:rsid w:val="0091186F"/>
    <w:rsid w:val="00911981"/>
    <w:rsid w:val="00911C83"/>
    <w:rsid w:val="009131A3"/>
    <w:rsid w:val="0091324F"/>
    <w:rsid w:val="00913350"/>
    <w:rsid w:val="009179D4"/>
    <w:rsid w:val="0092145C"/>
    <w:rsid w:val="00923314"/>
    <w:rsid w:val="00924837"/>
    <w:rsid w:val="00926F1F"/>
    <w:rsid w:val="0092799D"/>
    <w:rsid w:val="00936B7F"/>
    <w:rsid w:val="00936DE5"/>
    <w:rsid w:val="00941814"/>
    <w:rsid w:val="00944774"/>
    <w:rsid w:val="009455C2"/>
    <w:rsid w:val="00946326"/>
    <w:rsid w:val="0095275F"/>
    <w:rsid w:val="00954168"/>
    <w:rsid w:val="009550F0"/>
    <w:rsid w:val="00955254"/>
    <w:rsid w:val="00956911"/>
    <w:rsid w:val="00957E84"/>
    <w:rsid w:val="009605E2"/>
    <w:rsid w:val="00960949"/>
    <w:rsid w:val="009625AE"/>
    <w:rsid w:val="009644F8"/>
    <w:rsid w:val="00964B15"/>
    <w:rsid w:val="0096609D"/>
    <w:rsid w:val="00966ADB"/>
    <w:rsid w:val="009677BC"/>
    <w:rsid w:val="00971040"/>
    <w:rsid w:val="009728B7"/>
    <w:rsid w:val="00973018"/>
    <w:rsid w:val="00975863"/>
    <w:rsid w:val="00976823"/>
    <w:rsid w:val="009819E2"/>
    <w:rsid w:val="00981CA3"/>
    <w:rsid w:val="00983876"/>
    <w:rsid w:val="0098479D"/>
    <w:rsid w:val="009852CC"/>
    <w:rsid w:val="00987A0F"/>
    <w:rsid w:val="00987FEB"/>
    <w:rsid w:val="00990F84"/>
    <w:rsid w:val="00991A45"/>
    <w:rsid w:val="009924D2"/>
    <w:rsid w:val="00994007"/>
    <w:rsid w:val="00995DE2"/>
    <w:rsid w:val="0099617C"/>
    <w:rsid w:val="009977D0"/>
    <w:rsid w:val="009A0E7F"/>
    <w:rsid w:val="009A12C6"/>
    <w:rsid w:val="009A2B5B"/>
    <w:rsid w:val="009A2E79"/>
    <w:rsid w:val="009A3E1C"/>
    <w:rsid w:val="009B14B4"/>
    <w:rsid w:val="009B1E8F"/>
    <w:rsid w:val="009B551F"/>
    <w:rsid w:val="009B5ADF"/>
    <w:rsid w:val="009B5F22"/>
    <w:rsid w:val="009B73BE"/>
    <w:rsid w:val="009B7539"/>
    <w:rsid w:val="009C10E5"/>
    <w:rsid w:val="009C1104"/>
    <w:rsid w:val="009C1784"/>
    <w:rsid w:val="009C1E95"/>
    <w:rsid w:val="009C22FF"/>
    <w:rsid w:val="009C4CAD"/>
    <w:rsid w:val="009C5E66"/>
    <w:rsid w:val="009C796B"/>
    <w:rsid w:val="009D0219"/>
    <w:rsid w:val="009D4094"/>
    <w:rsid w:val="009D4E09"/>
    <w:rsid w:val="009D6076"/>
    <w:rsid w:val="009D6FFE"/>
    <w:rsid w:val="009D75CD"/>
    <w:rsid w:val="009D7756"/>
    <w:rsid w:val="009E0DA1"/>
    <w:rsid w:val="009E394C"/>
    <w:rsid w:val="009E71E1"/>
    <w:rsid w:val="009E75AE"/>
    <w:rsid w:val="009F0876"/>
    <w:rsid w:val="009F25EB"/>
    <w:rsid w:val="009F2EC3"/>
    <w:rsid w:val="009F6446"/>
    <w:rsid w:val="00A0165F"/>
    <w:rsid w:val="00A01E6C"/>
    <w:rsid w:val="00A020B6"/>
    <w:rsid w:val="00A025BE"/>
    <w:rsid w:val="00A0283C"/>
    <w:rsid w:val="00A03772"/>
    <w:rsid w:val="00A038B9"/>
    <w:rsid w:val="00A047C5"/>
    <w:rsid w:val="00A05BCB"/>
    <w:rsid w:val="00A05BF6"/>
    <w:rsid w:val="00A107E7"/>
    <w:rsid w:val="00A12F32"/>
    <w:rsid w:val="00A13170"/>
    <w:rsid w:val="00A13397"/>
    <w:rsid w:val="00A13EB0"/>
    <w:rsid w:val="00A16C60"/>
    <w:rsid w:val="00A16E39"/>
    <w:rsid w:val="00A20660"/>
    <w:rsid w:val="00A212F2"/>
    <w:rsid w:val="00A22A3E"/>
    <w:rsid w:val="00A27BB5"/>
    <w:rsid w:val="00A309AC"/>
    <w:rsid w:val="00A32262"/>
    <w:rsid w:val="00A359BD"/>
    <w:rsid w:val="00A4039E"/>
    <w:rsid w:val="00A41498"/>
    <w:rsid w:val="00A42249"/>
    <w:rsid w:val="00A430B0"/>
    <w:rsid w:val="00A44726"/>
    <w:rsid w:val="00A456E8"/>
    <w:rsid w:val="00A459F8"/>
    <w:rsid w:val="00A46045"/>
    <w:rsid w:val="00A46B0C"/>
    <w:rsid w:val="00A50187"/>
    <w:rsid w:val="00A5246D"/>
    <w:rsid w:val="00A5384F"/>
    <w:rsid w:val="00A53A82"/>
    <w:rsid w:val="00A55D1E"/>
    <w:rsid w:val="00A56369"/>
    <w:rsid w:val="00A60C55"/>
    <w:rsid w:val="00A63F7A"/>
    <w:rsid w:val="00A64A2B"/>
    <w:rsid w:val="00A67CA7"/>
    <w:rsid w:val="00A705E0"/>
    <w:rsid w:val="00A70FCE"/>
    <w:rsid w:val="00A72037"/>
    <w:rsid w:val="00A72EE7"/>
    <w:rsid w:val="00A733F9"/>
    <w:rsid w:val="00A738BF"/>
    <w:rsid w:val="00A76623"/>
    <w:rsid w:val="00A77F86"/>
    <w:rsid w:val="00A829D6"/>
    <w:rsid w:val="00A82FE3"/>
    <w:rsid w:val="00A8381F"/>
    <w:rsid w:val="00A83A9A"/>
    <w:rsid w:val="00A84048"/>
    <w:rsid w:val="00A842C7"/>
    <w:rsid w:val="00A865D7"/>
    <w:rsid w:val="00A87952"/>
    <w:rsid w:val="00A9000B"/>
    <w:rsid w:val="00A90E16"/>
    <w:rsid w:val="00A91275"/>
    <w:rsid w:val="00A944EF"/>
    <w:rsid w:val="00A94E1B"/>
    <w:rsid w:val="00A9559A"/>
    <w:rsid w:val="00A9617D"/>
    <w:rsid w:val="00A96C51"/>
    <w:rsid w:val="00A96DB1"/>
    <w:rsid w:val="00A977B7"/>
    <w:rsid w:val="00AA2C00"/>
    <w:rsid w:val="00AA5984"/>
    <w:rsid w:val="00AA671C"/>
    <w:rsid w:val="00AA681A"/>
    <w:rsid w:val="00AB35BA"/>
    <w:rsid w:val="00AB3C1F"/>
    <w:rsid w:val="00AB65D7"/>
    <w:rsid w:val="00AB7390"/>
    <w:rsid w:val="00AC0ACB"/>
    <w:rsid w:val="00AC4590"/>
    <w:rsid w:val="00AC5ED0"/>
    <w:rsid w:val="00AC5F1A"/>
    <w:rsid w:val="00AC61F1"/>
    <w:rsid w:val="00AC71A5"/>
    <w:rsid w:val="00AC77E3"/>
    <w:rsid w:val="00AD1814"/>
    <w:rsid w:val="00AD2E11"/>
    <w:rsid w:val="00AD3805"/>
    <w:rsid w:val="00AD448C"/>
    <w:rsid w:val="00AD6F36"/>
    <w:rsid w:val="00AD73C1"/>
    <w:rsid w:val="00AE13B2"/>
    <w:rsid w:val="00AE1D9E"/>
    <w:rsid w:val="00AE40B0"/>
    <w:rsid w:val="00AE59BD"/>
    <w:rsid w:val="00AE6754"/>
    <w:rsid w:val="00AE6982"/>
    <w:rsid w:val="00AE73BC"/>
    <w:rsid w:val="00AE7D9C"/>
    <w:rsid w:val="00AF1529"/>
    <w:rsid w:val="00AF211F"/>
    <w:rsid w:val="00AF23CD"/>
    <w:rsid w:val="00AF51D0"/>
    <w:rsid w:val="00AF5A05"/>
    <w:rsid w:val="00B00244"/>
    <w:rsid w:val="00B02208"/>
    <w:rsid w:val="00B04871"/>
    <w:rsid w:val="00B056F2"/>
    <w:rsid w:val="00B0696F"/>
    <w:rsid w:val="00B1000F"/>
    <w:rsid w:val="00B121AE"/>
    <w:rsid w:val="00B1246E"/>
    <w:rsid w:val="00B12E6E"/>
    <w:rsid w:val="00B1472A"/>
    <w:rsid w:val="00B14C1B"/>
    <w:rsid w:val="00B156D3"/>
    <w:rsid w:val="00B15F6B"/>
    <w:rsid w:val="00B161EB"/>
    <w:rsid w:val="00B1732F"/>
    <w:rsid w:val="00B20556"/>
    <w:rsid w:val="00B224CE"/>
    <w:rsid w:val="00B2533E"/>
    <w:rsid w:val="00B25F95"/>
    <w:rsid w:val="00B300E0"/>
    <w:rsid w:val="00B30715"/>
    <w:rsid w:val="00B328BA"/>
    <w:rsid w:val="00B33F58"/>
    <w:rsid w:val="00B34856"/>
    <w:rsid w:val="00B36750"/>
    <w:rsid w:val="00B36B6D"/>
    <w:rsid w:val="00B37AA4"/>
    <w:rsid w:val="00B40444"/>
    <w:rsid w:val="00B41409"/>
    <w:rsid w:val="00B424B8"/>
    <w:rsid w:val="00B44105"/>
    <w:rsid w:val="00B45E3D"/>
    <w:rsid w:val="00B46A72"/>
    <w:rsid w:val="00B472C9"/>
    <w:rsid w:val="00B56784"/>
    <w:rsid w:val="00B5769A"/>
    <w:rsid w:val="00B60E2D"/>
    <w:rsid w:val="00B621F1"/>
    <w:rsid w:val="00B62410"/>
    <w:rsid w:val="00B63A7A"/>
    <w:rsid w:val="00B66069"/>
    <w:rsid w:val="00B66572"/>
    <w:rsid w:val="00B67BFD"/>
    <w:rsid w:val="00B73EB1"/>
    <w:rsid w:val="00B7406D"/>
    <w:rsid w:val="00B7422B"/>
    <w:rsid w:val="00B7434C"/>
    <w:rsid w:val="00B747E0"/>
    <w:rsid w:val="00B74BC5"/>
    <w:rsid w:val="00B77283"/>
    <w:rsid w:val="00B8197F"/>
    <w:rsid w:val="00B81BF6"/>
    <w:rsid w:val="00B833F7"/>
    <w:rsid w:val="00B84465"/>
    <w:rsid w:val="00B84B35"/>
    <w:rsid w:val="00B84EDF"/>
    <w:rsid w:val="00B855BC"/>
    <w:rsid w:val="00B87737"/>
    <w:rsid w:val="00B87E7E"/>
    <w:rsid w:val="00B91803"/>
    <w:rsid w:val="00B92EBB"/>
    <w:rsid w:val="00B93A01"/>
    <w:rsid w:val="00B949F2"/>
    <w:rsid w:val="00B96B5B"/>
    <w:rsid w:val="00BA26DA"/>
    <w:rsid w:val="00BA5F48"/>
    <w:rsid w:val="00BA6454"/>
    <w:rsid w:val="00BA6458"/>
    <w:rsid w:val="00BA6DF3"/>
    <w:rsid w:val="00BB000A"/>
    <w:rsid w:val="00BB56B0"/>
    <w:rsid w:val="00BC3A48"/>
    <w:rsid w:val="00BC3B00"/>
    <w:rsid w:val="00BC419B"/>
    <w:rsid w:val="00BC485A"/>
    <w:rsid w:val="00BC617A"/>
    <w:rsid w:val="00BC640A"/>
    <w:rsid w:val="00BC72B1"/>
    <w:rsid w:val="00BC7940"/>
    <w:rsid w:val="00BD13CD"/>
    <w:rsid w:val="00BD26A6"/>
    <w:rsid w:val="00BD5BF9"/>
    <w:rsid w:val="00BD6CE6"/>
    <w:rsid w:val="00BD6F64"/>
    <w:rsid w:val="00BE0283"/>
    <w:rsid w:val="00BE1C9E"/>
    <w:rsid w:val="00BE4B7A"/>
    <w:rsid w:val="00BE6B8B"/>
    <w:rsid w:val="00BE7EA9"/>
    <w:rsid w:val="00BF1186"/>
    <w:rsid w:val="00BF253F"/>
    <w:rsid w:val="00BF712F"/>
    <w:rsid w:val="00C001A0"/>
    <w:rsid w:val="00C05547"/>
    <w:rsid w:val="00C06974"/>
    <w:rsid w:val="00C07B3D"/>
    <w:rsid w:val="00C10949"/>
    <w:rsid w:val="00C13057"/>
    <w:rsid w:val="00C146C2"/>
    <w:rsid w:val="00C14D86"/>
    <w:rsid w:val="00C15681"/>
    <w:rsid w:val="00C15D80"/>
    <w:rsid w:val="00C16601"/>
    <w:rsid w:val="00C16FB9"/>
    <w:rsid w:val="00C2061A"/>
    <w:rsid w:val="00C24E8D"/>
    <w:rsid w:val="00C2740D"/>
    <w:rsid w:val="00C27E45"/>
    <w:rsid w:val="00C30DAB"/>
    <w:rsid w:val="00C31E05"/>
    <w:rsid w:val="00C32074"/>
    <w:rsid w:val="00C338B1"/>
    <w:rsid w:val="00C338EE"/>
    <w:rsid w:val="00C33B51"/>
    <w:rsid w:val="00C36780"/>
    <w:rsid w:val="00C41464"/>
    <w:rsid w:val="00C459BE"/>
    <w:rsid w:val="00C464E1"/>
    <w:rsid w:val="00C5046C"/>
    <w:rsid w:val="00C50CF0"/>
    <w:rsid w:val="00C51306"/>
    <w:rsid w:val="00C51527"/>
    <w:rsid w:val="00C516A1"/>
    <w:rsid w:val="00C52272"/>
    <w:rsid w:val="00C545B5"/>
    <w:rsid w:val="00C54B9B"/>
    <w:rsid w:val="00C56CA9"/>
    <w:rsid w:val="00C57A54"/>
    <w:rsid w:val="00C668B6"/>
    <w:rsid w:val="00C71AF0"/>
    <w:rsid w:val="00C72867"/>
    <w:rsid w:val="00C738DC"/>
    <w:rsid w:val="00C73A45"/>
    <w:rsid w:val="00C7565D"/>
    <w:rsid w:val="00C7615D"/>
    <w:rsid w:val="00C76E8A"/>
    <w:rsid w:val="00C80AD2"/>
    <w:rsid w:val="00C80CDB"/>
    <w:rsid w:val="00C842AE"/>
    <w:rsid w:val="00C845F1"/>
    <w:rsid w:val="00C85448"/>
    <w:rsid w:val="00C856DB"/>
    <w:rsid w:val="00C85F7F"/>
    <w:rsid w:val="00C866E6"/>
    <w:rsid w:val="00C90766"/>
    <w:rsid w:val="00C908D9"/>
    <w:rsid w:val="00C9187E"/>
    <w:rsid w:val="00C91F7F"/>
    <w:rsid w:val="00C92C96"/>
    <w:rsid w:val="00C92E6B"/>
    <w:rsid w:val="00C947F3"/>
    <w:rsid w:val="00C963B7"/>
    <w:rsid w:val="00C96DB3"/>
    <w:rsid w:val="00CA0FB7"/>
    <w:rsid w:val="00CA11B7"/>
    <w:rsid w:val="00CA2BA0"/>
    <w:rsid w:val="00CA4045"/>
    <w:rsid w:val="00CA57DC"/>
    <w:rsid w:val="00CA7573"/>
    <w:rsid w:val="00CA78D4"/>
    <w:rsid w:val="00CB2FAE"/>
    <w:rsid w:val="00CB33E5"/>
    <w:rsid w:val="00CB409A"/>
    <w:rsid w:val="00CB412A"/>
    <w:rsid w:val="00CB460C"/>
    <w:rsid w:val="00CC2ADC"/>
    <w:rsid w:val="00CC2C68"/>
    <w:rsid w:val="00CC31A1"/>
    <w:rsid w:val="00CD06E4"/>
    <w:rsid w:val="00CD162B"/>
    <w:rsid w:val="00CD348C"/>
    <w:rsid w:val="00CD4B46"/>
    <w:rsid w:val="00CD6C82"/>
    <w:rsid w:val="00CD6D61"/>
    <w:rsid w:val="00CD78B3"/>
    <w:rsid w:val="00CE0624"/>
    <w:rsid w:val="00CE0DB8"/>
    <w:rsid w:val="00CE1652"/>
    <w:rsid w:val="00CE16B9"/>
    <w:rsid w:val="00CF1D55"/>
    <w:rsid w:val="00CF2054"/>
    <w:rsid w:val="00CF3508"/>
    <w:rsid w:val="00CF3F87"/>
    <w:rsid w:val="00CF713E"/>
    <w:rsid w:val="00CF7720"/>
    <w:rsid w:val="00CF7737"/>
    <w:rsid w:val="00D0092A"/>
    <w:rsid w:val="00D00BF0"/>
    <w:rsid w:val="00D0316A"/>
    <w:rsid w:val="00D04470"/>
    <w:rsid w:val="00D05D4E"/>
    <w:rsid w:val="00D07D1B"/>
    <w:rsid w:val="00D10C95"/>
    <w:rsid w:val="00D13943"/>
    <w:rsid w:val="00D15245"/>
    <w:rsid w:val="00D15B6C"/>
    <w:rsid w:val="00D16A5F"/>
    <w:rsid w:val="00D2054B"/>
    <w:rsid w:val="00D22185"/>
    <w:rsid w:val="00D22A8D"/>
    <w:rsid w:val="00D23FAA"/>
    <w:rsid w:val="00D245C1"/>
    <w:rsid w:val="00D2513A"/>
    <w:rsid w:val="00D26CF5"/>
    <w:rsid w:val="00D26F89"/>
    <w:rsid w:val="00D30381"/>
    <w:rsid w:val="00D30883"/>
    <w:rsid w:val="00D31E7C"/>
    <w:rsid w:val="00D31F3C"/>
    <w:rsid w:val="00D3369F"/>
    <w:rsid w:val="00D34264"/>
    <w:rsid w:val="00D35E0D"/>
    <w:rsid w:val="00D3749A"/>
    <w:rsid w:val="00D37641"/>
    <w:rsid w:val="00D41775"/>
    <w:rsid w:val="00D4246F"/>
    <w:rsid w:val="00D44A71"/>
    <w:rsid w:val="00D44E55"/>
    <w:rsid w:val="00D46DC7"/>
    <w:rsid w:val="00D501AE"/>
    <w:rsid w:val="00D5038A"/>
    <w:rsid w:val="00D5308B"/>
    <w:rsid w:val="00D5594C"/>
    <w:rsid w:val="00D5700D"/>
    <w:rsid w:val="00D579F4"/>
    <w:rsid w:val="00D601A8"/>
    <w:rsid w:val="00D67FDB"/>
    <w:rsid w:val="00D71310"/>
    <w:rsid w:val="00D717F2"/>
    <w:rsid w:val="00D72C70"/>
    <w:rsid w:val="00D732B0"/>
    <w:rsid w:val="00D73F85"/>
    <w:rsid w:val="00D83CAF"/>
    <w:rsid w:val="00D870E0"/>
    <w:rsid w:val="00D87DF5"/>
    <w:rsid w:val="00D90CFF"/>
    <w:rsid w:val="00D94497"/>
    <w:rsid w:val="00D9565A"/>
    <w:rsid w:val="00DA0770"/>
    <w:rsid w:val="00DA6150"/>
    <w:rsid w:val="00DA6AC2"/>
    <w:rsid w:val="00DB0834"/>
    <w:rsid w:val="00DB0FFD"/>
    <w:rsid w:val="00DB1D13"/>
    <w:rsid w:val="00DB6C86"/>
    <w:rsid w:val="00DC1060"/>
    <w:rsid w:val="00DC3765"/>
    <w:rsid w:val="00DC4073"/>
    <w:rsid w:val="00DC5473"/>
    <w:rsid w:val="00DC5F9D"/>
    <w:rsid w:val="00DC6984"/>
    <w:rsid w:val="00DC6AD0"/>
    <w:rsid w:val="00DC7BE5"/>
    <w:rsid w:val="00DD19B4"/>
    <w:rsid w:val="00DD1C56"/>
    <w:rsid w:val="00DD373D"/>
    <w:rsid w:val="00DD553E"/>
    <w:rsid w:val="00DD792B"/>
    <w:rsid w:val="00DD7F39"/>
    <w:rsid w:val="00DE05FC"/>
    <w:rsid w:val="00DE279D"/>
    <w:rsid w:val="00DE37BE"/>
    <w:rsid w:val="00DE3C4B"/>
    <w:rsid w:val="00DE5E05"/>
    <w:rsid w:val="00DE6581"/>
    <w:rsid w:val="00DF06A0"/>
    <w:rsid w:val="00DF27C5"/>
    <w:rsid w:val="00DF507D"/>
    <w:rsid w:val="00DF6C48"/>
    <w:rsid w:val="00DF7B67"/>
    <w:rsid w:val="00E001A4"/>
    <w:rsid w:val="00E019FA"/>
    <w:rsid w:val="00E02EE4"/>
    <w:rsid w:val="00E03EF5"/>
    <w:rsid w:val="00E13804"/>
    <w:rsid w:val="00E14682"/>
    <w:rsid w:val="00E14D24"/>
    <w:rsid w:val="00E174F9"/>
    <w:rsid w:val="00E21463"/>
    <w:rsid w:val="00E216F6"/>
    <w:rsid w:val="00E23021"/>
    <w:rsid w:val="00E30E1A"/>
    <w:rsid w:val="00E30E60"/>
    <w:rsid w:val="00E3176B"/>
    <w:rsid w:val="00E3546F"/>
    <w:rsid w:val="00E3569B"/>
    <w:rsid w:val="00E35A95"/>
    <w:rsid w:val="00E3753B"/>
    <w:rsid w:val="00E37EA9"/>
    <w:rsid w:val="00E41537"/>
    <w:rsid w:val="00E433B6"/>
    <w:rsid w:val="00E45D17"/>
    <w:rsid w:val="00E47E3D"/>
    <w:rsid w:val="00E51BD5"/>
    <w:rsid w:val="00E52193"/>
    <w:rsid w:val="00E550D2"/>
    <w:rsid w:val="00E575CD"/>
    <w:rsid w:val="00E57F31"/>
    <w:rsid w:val="00E60BAB"/>
    <w:rsid w:val="00E62C50"/>
    <w:rsid w:val="00E62CED"/>
    <w:rsid w:val="00E637F1"/>
    <w:rsid w:val="00E64026"/>
    <w:rsid w:val="00E717A8"/>
    <w:rsid w:val="00E72377"/>
    <w:rsid w:val="00E723C0"/>
    <w:rsid w:val="00E76E2F"/>
    <w:rsid w:val="00E7734F"/>
    <w:rsid w:val="00E773D8"/>
    <w:rsid w:val="00E83064"/>
    <w:rsid w:val="00E8380F"/>
    <w:rsid w:val="00E8478E"/>
    <w:rsid w:val="00E84A64"/>
    <w:rsid w:val="00E85076"/>
    <w:rsid w:val="00E850DE"/>
    <w:rsid w:val="00E85B89"/>
    <w:rsid w:val="00E90583"/>
    <w:rsid w:val="00E912B1"/>
    <w:rsid w:val="00E91328"/>
    <w:rsid w:val="00E91CD0"/>
    <w:rsid w:val="00E92C0C"/>
    <w:rsid w:val="00E93E35"/>
    <w:rsid w:val="00E94936"/>
    <w:rsid w:val="00E96943"/>
    <w:rsid w:val="00EA06B3"/>
    <w:rsid w:val="00EA4C86"/>
    <w:rsid w:val="00EA4FBF"/>
    <w:rsid w:val="00EA4FC2"/>
    <w:rsid w:val="00EA5DE7"/>
    <w:rsid w:val="00EA6270"/>
    <w:rsid w:val="00EA64D8"/>
    <w:rsid w:val="00EA6B4E"/>
    <w:rsid w:val="00EA779C"/>
    <w:rsid w:val="00EA784A"/>
    <w:rsid w:val="00EB22B2"/>
    <w:rsid w:val="00EB319A"/>
    <w:rsid w:val="00EB40FD"/>
    <w:rsid w:val="00EB768A"/>
    <w:rsid w:val="00EC04D7"/>
    <w:rsid w:val="00EC16AA"/>
    <w:rsid w:val="00EC3677"/>
    <w:rsid w:val="00EC4429"/>
    <w:rsid w:val="00EC6CEF"/>
    <w:rsid w:val="00ED0FCE"/>
    <w:rsid w:val="00ED37B2"/>
    <w:rsid w:val="00ED6BC4"/>
    <w:rsid w:val="00ED7C5F"/>
    <w:rsid w:val="00EE0810"/>
    <w:rsid w:val="00EE1A63"/>
    <w:rsid w:val="00EE4EF1"/>
    <w:rsid w:val="00EE5E4A"/>
    <w:rsid w:val="00EE772F"/>
    <w:rsid w:val="00EF0747"/>
    <w:rsid w:val="00EF1038"/>
    <w:rsid w:val="00EF314C"/>
    <w:rsid w:val="00EF50CE"/>
    <w:rsid w:val="00EF556B"/>
    <w:rsid w:val="00EF7F8B"/>
    <w:rsid w:val="00F0280F"/>
    <w:rsid w:val="00F02ADD"/>
    <w:rsid w:val="00F02F25"/>
    <w:rsid w:val="00F03637"/>
    <w:rsid w:val="00F03941"/>
    <w:rsid w:val="00F05F1D"/>
    <w:rsid w:val="00F06AAC"/>
    <w:rsid w:val="00F07187"/>
    <w:rsid w:val="00F076B3"/>
    <w:rsid w:val="00F10976"/>
    <w:rsid w:val="00F146CE"/>
    <w:rsid w:val="00F14C94"/>
    <w:rsid w:val="00F22084"/>
    <w:rsid w:val="00F22597"/>
    <w:rsid w:val="00F25614"/>
    <w:rsid w:val="00F25A46"/>
    <w:rsid w:val="00F26FD5"/>
    <w:rsid w:val="00F31C16"/>
    <w:rsid w:val="00F335C2"/>
    <w:rsid w:val="00F35640"/>
    <w:rsid w:val="00F3587C"/>
    <w:rsid w:val="00F378B7"/>
    <w:rsid w:val="00F40E56"/>
    <w:rsid w:val="00F41098"/>
    <w:rsid w:val="00F410B9"/>
    <w:rsid w:val="00F41428"/>
    <w:rsid w:val="00F41988"/>
    <w:rsid w:val="00F41F84"/>
    <w:rsid w:val="00F42243"/>
    <w:rsid w:val="00F4241F"/>
    <w:rsid w:val="00F427C2"/>
    <w:rsid w:val="00F42907"/>
    <w:rsid w:val="00F4345E"/>
    <w:rsid w:val="00F435F1"/>
    <w:rsid w:val="00F43CEA"/>
    <w:rsid w:val="00F467FB"/>
    <w:rsid w:val="00F511A1"/>
    <w:rsid w:val="00F544A9"/>
    <w:rsid w:val="00F5586C"/>
    <w:rsid w:val="00F56444"/>
    <w:rsid w:val="00F575DA"/>
    <w:rsid w:val="00F607F4"/>
    <w:rsid w:val="00F63432"/>
    <w:rsid w:val="00F658F8"/>
    <w:rsid w:val="00F65EC6"/>
    <w:rsid w:val="00F66BEE"/>
    <w:rsid w:val="00F7482C"/>
    <w:rsid w:val="00F757BF"/>
    <w:rsid w:val="00F839E0"/>
    <w:rsid w:val="00F86173"/>
    <w:rsid w:val="00F87FFE"/>
    <w:rsid w:val="00F91547"/>
    <w:rsid w:val="00F9249F"/>
    <w:rsid w:val="00F95D34"/>
    <w:rsid w:val="00F96CCA"/>
    <w:rsid w:val="00F9759B"/>
    <w:rsid w:val="00F97D15"/>
    <w:rsid w:val="00FA2FE3"/>
    <w:rsid w:val="00FA43B4"/>
    <w:rsid w:val="00FB0738"/>
    <w:rsid w:val="00FB0CED"/>
    <w:rsid w:val="00FB0F17"/>
    <w:rsid w:val="00FB1535"/>
    <w:rsid w:val="00FB17EE"/>
    <w:rsid w:val="00FB1B32"/>
    <w:rsid w:val="00FB495E"/>
    <w:rsid w:val="00FB4D5B"/>
    <w:rsid w:val="00FB6EDC"/>
    <w:rsid w:val="00FB7954"/>
    <w:rsid w:val="00FC0CD8"/>
    <w:rsid w:val="00FC0FDA"/>
    <w:rsid w:val="00FC2A83"/>
    <w:rsid w:val="00FC2B7B"/>
    <w:rsid w:val="00FC5022"/>
    <w:rsid w:val="00FC5DE0"/>
    <w:rsid w:val="00FC76A8"/>
    <w:rsid w:val="00FD0CDE"/>
    <w:rsid w:val="00FD28AA"/>
    <w:rsid w:val="00FD40D0"/>
    <w:rsid w:val="00FD719A"/>
    <w:rsid w:val="00FD7AFA"/>
    <w:rsid w:val="00FD7FE3"/>
    <w:rsid w:val="00FE18EB"/>
    <w:rsid w:val="00FE2E68"/>
    <w:rsid w:val="00FE3028"/>
    <w:rsid w:val="00FE3ACD"/>
    <w:rsid w:val="00FE54A5"/>
    <w:rsid w:val="00FE5542"/>
    <w:rsid w:val="00FE62F3"/>
    <w:rsid w:val="00FE6B7F"/>
    <w:rsid w:val="00FE700E"/>
    <w:rsid w:val="00FE7C27"/>
    <w:rsid w:val="00FF2B31"/>
    <w:rsid w:val="00FF383D"/>
    <w:rsid w:val="00FF64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265B51"/>
  <w15:docId w15:val="{6D2E1FA6-39C0-4937-8B5C-0D6821CD2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iPriority="0" w:unhideWhenUsed="1"/>
    <w:lsdException w:name="List 3"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4" w:qFormat="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4D6478"/>
    <w:pPr>
      <w:bidi/>
    </w:pPr>
    <w:rPr>
      <w:rFonts w:cs="David"/>
      <w:sz w:val="24"/>
      <w:szCs w:val="26"/>
    </w:rPr>
  </w:style>
  <w:style w:type="paragraph" w:styleId="14">
    <w:name w:val="heading 1"/>
    <w:aliases w:val="Heading 1,H2,Header 1,II+,I,ראש פרק,Hn1,H1,h1"/>
    <w:basedOn w:val="a9"/>
    <w:next w:val="a9"/>
    <w:link w:val="15"/>
    <w:qFormat/>
    <w:rsid w:val="002D3504"/>
    <w:pPr>
      <w:keepNext/>
      <w:jc w:val="right"/>
      <w:outlineLvl w:val="0"/>
    </w:pPr>
    <w:rPr>
      <w:b/>
      <w:bCs/>
    </w:rPr>
  </w:style>
  <w:style w:type="paragraph" w:styleId="24">
    <w:name w:val="heading 2"/>
    <w:aliases w:val="סעיף ראשי,h2,Attribute Heading 2,h2 main heading,Heading 2,Heading 2a,ASAPHeading 2,כותרת ראשית,????? ?????,יאיר כותרת 2,E,Hn2,Reset numbering,Heading Contents,Heading 2 Char Char Char,Heading 2 Char Char Char Char Char,h21,h22,h23,h24,h211"/>
    <w:basedOn w:val="a9"/>
    <w:next w:val="a9"/>
    <w:link w:val="25"/>
    <w:uiPriority w:val="99"/>
    <w:qFormat/>
    <w:rsid w:val="002D3504"/>
    <w:pPr>
      <w:keepNext/>
      <w:jc w:val="both"/>
      <w:outlineLvl w:val="1"/>
    </w:pPr>
    <w:rPr>
      <w:b/>
      <w:bCs/>
    </w:rPr>
  </w:style>
  <w:style w:type="paragraph" w:styleId="35">
    <w:name w:val="heading 3"/>
    <w:aliases w:val="Heading 3,Function header 3,Function header 31,Function header 32,Function header 33,Function header 34,Function header 311,Function header 321,Function header 35,Function header 312,Function header 322,Function header 36,Function header 313,Hn3"/>
    <w:basedOn w:val="a9"/>
    <w:next w:val="a9"/>
    <w:link w:val="36"/>
    <w:unhideWhenUsed/>
    <w:qFormat/>
    <w:rsid w:val="0083385C"/>
    <w:pPr>
      <w:keepNext/>
      <w:keepLines/>
      <w:spacing w:before="200"/>
      <w:outlineLvl w:val="2"/>
    </w:pPr>
    <w:rPr>
      <w:rFonts w:asciiTheme="majorHAnsi" w:eastAsiaTheme="majorEastAsia" w:hAnsiTheme="majorHAnsi" w:cstheme="majorBidi"/>
      <w:b/>
      <w:bCs/>
      <w:color w:val="4F81BD" w:themeColor="accent1"/>
    </w:rPr>
  </w:style>
  <w:style w:type="paragraph" w:styleId="42">
    <w:name w:val="heading 4"/>
    <w:aliases w:val="Heading 4,Hn4,Heading 4 Char Char,Heading 4 Char Char Char,Heading 4 Char Char Char Char Char Char,Heading 4 Char Char Char Char Char תו,Heading 4 Char Char Char Char Char,Heading 4 Char Char Char Char Char תו Char,h4,H4,Heading 4 תו תו"/>
    <w:basedOn w:val="a9"/>
    <w:next w:val="a9"/>
    <w:link w:val="43"/>
    <w:unhideWhenUsed/>
    <w:qFormat/>
    <w:rsid w:val="0083385C"/>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aliases w:val="Heading 5,Hn5,H5"/>
    <w:basedOn w:val="a9"/>
    <w:next w:val="a9"/>
    <w:link w:val="52"/>
    <w:unhideWhenUsed/>
    <w:qFormat/>
    <w:rsid w:val="0083385C"/>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aliases w:val="Heading 6,H6,Hn6"/>
    <w:basedOn w:val="a9"/>
    <w:next w:val="a9"/>
    <w:link w:val="61"/>
    <w:unhideWhenUsed/>
    <w:qFormat/>
    <w:rsid w:val="0083385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9"/>
    <w:next w:val="a9"/>
    <w:link w:val="70"/>
    <w:unhideWhenUsed/>
    <w:qFormat/>
    <w:rsid w:val="0083385C"/>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9"/>
    <w:next w:val="a9"/>
    <w:link w:val="80"/>
    <w:unhideWhenUsed/>
    <w:qFormat/>
    <w:rsid w:val="0083385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9"/>
    <w:next w:val="a9"/>
    <w:link w:val="90"/>
    <w:qFormat/>
    <w:rsid w:val="0083385C"/>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Header,1 תו,Header תו תו תו תו תו,Header תו תו תו,Header תו תו"/>
    <w:basedOn w:val="a9"/>
    <w:link w:val="ae"/>
    <w:uiPriority w:val="99"/>
    <w:qFormat/>
    <w:rsid w:val="002D3504"/>
    <w:pPr>
      <w:tabs>
        <w:tab w:val="center" w:pos="4153"/>
        <w:tab w:val="right" w:pos="8306"/>
      </w:tabs>
    </w:pPr>
    <w:rPr>
      <w:szCs w:val="24"/>
    </w:rPr>
  </w:style>
  <w:style w:type="paragraph" w:styleId="af">
    <w:name w:val="footer"/>
    <w:aliases w:val="Footer"/>
    <w:basedOn w:val="a9"/>
    <w:link w:val="af0"/>
    <w:uiPriority w:val="99"/>
    <w:rsid w:val="002D3504"/>
    <w:pPr>
      <w:tabs>
        <w:tab w:val="center" w:pos="4153"/>
        <w:tab w:val="right" w:pos="8306"/>
      </w:tabs>
    </w:pPr>
    <w:rPr>
      <w:szCs w:val="24"/>
    </w:rPr>
  </w:style>
  <w:style w:type="character" w:styleId="af1">
    <w:name w:val="page number"/>
    <w:aliases w:val="Page Number"/>
    <w:basedOn w:val="aa"/>
    <w:rsid w:val="002D3504"/>
  </w:style>
  <w:style w:type="paragraph" w:customStyle="1" w:styleId="53">
    <w:name w:val="5"/>
    <w:basedOn w:val="a9"/>
    <w:next w:val="af"/>
    <w:uiPriority w:val="99"/>
    <w:qFormat/>
    <w:rsid w:val="00F42907"/>
    <w:pPr>
      <w:tabs>
        <w:tab w:val="center" w:pos="4153"/>
        <w:tab w:val="right" w:pos="8306"/>
      </w:tabs>
    </w:pPr>
    <w:rPr>
      <w:lang w:eastAsia="he-IL"/>
    </w:rPr>
  </w:style>
  <w:style w:type="character" w:styleId="Hyperlink">
    <w:name w:val="Hyperlink"/>
    <w:basedOn w:val="aa"/>
    <w:uiPriority w:val="99"/>
    <w:rsid w:val="00144716"/>
    <w:rPr>
      <w:color w:val="0000FF"/>
      <w:u w:val="single"/>
    </w:rPr>
  </w:style>
  <w:style w:type="character" w:styleId="af2">
    <w:name w:val="Placeholder Text"/>
    <w:basedOn w:val="aa"/>
    <w:uiPriority w:val="99"/>
    <w:rsid w:val="00956911"/>
    <w:rPr>
      <w:color w:val="808080"/>
    </w:rPr>
  </w:style>
  <w:style w:type="paragraph" w:styleId="af3">
    <w:name w:val="Balloon Text"/>
    <w:basedOn w:val="a9"/>
    <w:link w:val="af4"/>
    <w:rsid w:val="00956911"/>
    <w:rPr>
      <w:rFonts w:ascii="Tahoma" w:hAnsi="Tahoma" w:cs="Tahoma"/>
      <w:sz w:val="16"/>
      <w:szCs w:val="16"/>
    </w:rPr>
  </w:style>
  <w:style w:type="character" w:customStyle="1" w:styleId="af4">
    <w:name w:val="טקסט בלונים תו"/>
    <w:basedOn w:val="aa"/>
    <w:link w:val="af3"/>
    <w:rsid w:val="00956911"/>
    <w:rPr>
      <w:rFonts w:ascii="Tahoma" w:hAnsi="Tahoma" w:cs="Tahoma"/>
      <w:sz w:val="16"/>
      <w:szCs w:val="16"/>
    </w:rPr>
  </w:style>
  <w:style w:type="character" w:customStyle="1" w:styleId="ae">
    <w:name w:val="כותרת עליונה תו"/>
    <w:aliases w:val="Header תו,1 תו תו,Header תו תו תו תו תו תו,Header תו תו תו תו,Header תו תו תו1"/>
    <w:basedOn w:val="aa"/>
    <w:link w:val="ad"/>
    <w:uiPriority w:val="99"/>
    <w:rsid w:val="00AD6F36"/>
    <w:rPr>
      <w:rFonts w:cs="David"/>
      <w:sz w:val="24"/>
      <w:szCs w:val="24"/>
    </w:rPr>
  </w:style>
  <w:style w:type="character" w:customStyle="1" w:styleId="36">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Hn3 תו"/>
    <w:basedOn w:val="aa"/>
    <w:link w:val="35"/>
    <w:rsid w:val="0083385C"/>
    <w:rPr>
      <w:rFonts w:asciiTheme="majorHAnsi" w:eastAsiaTheme="majorEastAsia" w:hAnsiTheme="majorHAnsi" w:cstheme="majorBidi"/>
      <w:b/>
      <w:bCs/>
      <w:color w:val="4F81BD" w:themeColor="accent1"/>
      <w:sz w:val="24"/>
      <w:szCs w:val="26"/>
    </w:rPr>
  </w:style>
  <w:style w:type="character" w:customStyle="1" w:styleId="43">
    <w:name w:val="כותרת 4 תו"/>
    <w:aliases w:val="Heading 4 תו,Hn4 תו,Heading 4 Char Char תו,Heading 4 Char Char Char תו,Heading 4 Char Char Char Char Char Char תו,Heading 4 Char Char Char Char Char תו תו,Heading 4 Char Char Char Char Char תו1,Heading 4 Char Char Char Char Char תו Char תו"/>
    <w:basedOn w:val="aa"/>
    <w:link w:val="42"/>
    <w:rsid w:val="0083385C"/>
    <w:rPr>
      <w:rFonts w:asciiTheme="majorHAnsi" w:eastAsiaTheme="majorEastAsia" w:hAnsiTheme="majorHAnsi" w:cstheme="majorBidi"/>
      <w:b/>
      <w:bCs/>
      <w:i/>
      <w:iCs/>
      <w:color w:val="4F81BD" w:themeColor="accent1"/>
      <w:sz w:val="24"/>
      <w:szCs w:val="26"/>
    </w:rPr>
  </w:style>
  <w:style w:type="character" w:customStyle="1" w:styleId="52">
    <w:name w:val="כותרת 5 תו"/>
    <w:aliases w:val="Heading 5 תו,Hn5 תו,H5 תו"/>
    <w:basedOn w:val="aa"/>
    <w:link w:val="51"/>
    <w:rsid w:val="0083385C"/>
    <w:rPr>
      <w:rFonts w:asciiTheme="majorHAnsi" w:eastAsiaTheme="majorEastAsia" w:hAnsiTheme="majorHAnsi" w:cstheme="majorBidi"/>
      <w:color w:val="243F60" w:themeColor="accent1" w:themeShade="7F"/>
      <w:sz w:val="24"/>
      <w:szCs w:val="26"/>
    </w:rPr>
  </w:style>
  <w:style w:type="character" w:customStyle="1" w:styleId="61">
    <w:name w:val="כותרת 6 תו"/>
    <w:aliases w:val="Heading 6 תו,H6 תו,Hn6 תו"/>
    <w:basedOn w:val="aa"/>
    <w:link w:val="60"/>
    <w:rsid w:val="0083385C"/>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a"/>
    <w:link w:val="7"/>
    <w:rsid w:val="0083385C"/>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a"/>
    <w:link w:val="8"/>
    <w:rsid w:val="0083385C"/>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a"/>
    <w:link w:val="9"/>
    <w:rsid w:val="0083385C"/>
    <w:rPr>
      <w:rFonts w:cs="David"/>
      <w:sz w:val="24"/>
      <w:szCs w:val="26"/>
      <w:u w:val="single"/>
      <w:lang w:eastAsia="he-IL"/>
    </w:rPr>
  </w:style>
  <w:style w:type="paragraph" w:styleId="af5">
    <w:name w:val="List Paragraph"/>
    <w:basedOn w:val="a9"/>
    <w:link w:val="af6"/>
    <w:uiPriority w:val="34"/>
    <w:qFormat/>
    <w:rsid w:val="0083385C"/>
    <w:pPr>
      <w:ind w:left="720"/>
      <w:contextualSpacing/>
    </w:pPr>
    <w:rPr>
      <w:lang w:eastAsia="he-IL"/>
    </w:rPr>
  </w:style>
  <w:style w:type="paragraph" w:styleId="af7">
    <w:name w:val="Body Text"/>
    <w:aliases w:val="Body Text,Body Text Char"/>
    <w:basedOn w:val="a9"/>
    <w:link w:val="af8"/>
    <w:rsid w:val="0083385C"/>
    <w:pPr>
      <w:jc w:val="center"/>
    </w:pPr>
    <w:rPr>
      <w:sz w:val="16"/>
      <w:lang w:eastAsia="he-IL"/>
    </w:rPr>
  </w:style>
  <w:style w:type="character" w:customStyle="1" w:styleId="af8">
    <w:name w:val="גוף טקסט תו"/>
    <w:aliases w:val="Body Text תו,Body Text Char תו"/>
    <w:basedOn w:val="aa"/>
    <w:link w:val="af7"/>
    <w:rsid w:val="0083385C"/>
    <w:rPr>
      <w:rFonts w:cs="David"/>
      <w:sz w:val="16"/>
      <w:szCs w:val="26"/>
      <w:lang w:eastAsia="he-IL"/>
    </w:rPr>
  </w:style>
  <w:style w:type="paragraph" w:styleId="af9">
    <w:name w:val="Body Text Indent"/>
    <w:aliases w:val="Body Text Indent"/>
    <w:basedOn w:val="a9"/>
    <w:link w:val="afa"/>
    <w:rsid w:val="0083385C"/>
    <w:pPr>
      <w:spacing w:after="120"/>
      <w:ind w:left="283"/>
    </w:pPr>
  </w:style>
  <w:style w:type="character" w:customStyle="1" w:styleId="afa">
    <w:name w:val="כניסה בגוף טקסט תו"/>
    <w:aliases w:val="Body Text Indent תו"/>
    <w:basedOn w:val="aa"/>
    <w:link w:val="af9"/>
    <w:rsid w:val="0083385C"/>
    <w:rPr>
      <w:rFonts w:cs="David"/>
      <w:sz w:val="24"/>
      <w:szCs w:val="26"/>
    </w:rPr>
  </w:style>
  <w:style w:type="paragraph" w:customStyle="1" w:styleId="210">
    <w:name w:val="כותרת 21"/>
    <w:basedOn w:val="a9"/>
    <w:next w:val="a9"/>
    <w:rsid w:val="0083385C"/>
    <w:pPr>
      <w:keepNext/>
      <w:widowControl w:val="0"/>
      <w:adjustRightInd w:val="0"/>
      <w:spacing w:line="360" w:lineRule="atLeast"/>
      <w:jc w:val="both"/>
      <w:textAlignment w:val="baseline"/>
      <w:outlineLvl w:val="1"/>
    </w:pPr>
    <w:rPr>
      <w:b/>
      <w:bCs/>
      <w:sz w:val="28"/>
      <w:szCs w:val="28"/>
      <w:u w:val="single"/>
      <w:lang w:eastAsia="he-IL"/>
    </w:rPr>
  </w:style>
  <w:style w:type="table" w:styleId="afb">
    <w:name w:val="Table Grid"/>
    <w:aliases w:val="טקסט טבלה תחתונה"/>
    <w:basedOn w:val="ab"/>
    <w:uiPriority w:val="39"/>
    <w:rsid w:val="0083385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rsid w:val="0083385C"/>
    <w:pPr>
      <w:spacing w:line="360" w:lineRule="auto"/>
      <w:ind w:left="720"/>
      <w:jc w:val="both"/>
    </w:pPr>
    <w:rPr>
      <w:noProof/>
      <w:szCs w:val="24"/>
      <w:lang w:eastAsia="he-IL"/>
    </w:rPr>
  </w:style>
  <w:style w:type="character" w:styleId="afd">
    <w:name w:val="annotation reference"/>
    <w:basedOn w:val="aa"/>
    <w:uiPriority w:val="99"/>
    <w:rsid w:val="0083385C"/>
    <w:rPr>
      <w:sz w:val="16"/>
      <w:szCs w:val="16"/>
    </w:rPr>
  </w:style>
  <w:style w:type="paragraph" w:styleId="afe">
    <w:name w:val="annotation text"/>
    <w:basedOn w:val="a9"/>
    <w:link w:val="aff"/>
    <w:uiPriority w:val="99"/>
    <w:rsid w:val="0083385C"/>
    <w:rPr>
      <w:rFonts w:cs="Times New Roman"/>
      <w:sz w:val="20"/>
      <w:szCs w:val="20"/>
      <w:lang w:eastAsia="he-IL"/>
    </w:rPr>
  </w:style>
  <w:style w:type="character" w:customStyle="1" w:styleId="aff">
    <w:name w:val="טקסט הערה תו"/>
    <w:basedOn w:val="aa"/>
    <w:link w:val="afe"/>
    <w:uiPriority w:val="99"/>
    <w:rsid w:val="0083385C"/>
    <w:rPr>
      <w:rFonts w:cs="Times New Roman"/>
      <w:lang w:eastAsia="he-IL"/>
    </w:rPr>
  </w:style>
  <w:style w:type="paragraph" w:styleId="aff0">
    <w:name w:val="annotation subject"/>
    <w:basedOn w:val="afe"/>
    <w:next w:val="afe"/>
    <w:link w:val="aff1"/>
    <w:uiPriority w:val="99"/>
    <w:rsid w:val="0083385C"/>
    <w:rPr>
      <w:b/>
      <w:bCs/>
    </w:rPr>
  </w:style>
  <w:style w:type="character" w:customStyle="1" w:styleId="aff1">
    <w:name w:val="נושא הערה תו"/>
    <w:basedOn w:val="aff"/>
    <w:link w:val="aff0"/>
    <w:uiPriority w:val="99"/>
    <w:rsid w:val="0083385C"/>
    <w:rPr>
      <w:rFonts w:cs="Times New Roman"/>
      <w:b/>
      <w:bCs/>
      <w:lang w:eastAsia="he-IL"/>
    </w:rPr>
  </w:style>
  <w:style w:type="paragraph" w:customStyle="1" w:styleId="16">
    <w:name w:val="פיסקת רשימה1"/>
    <w:basedOn w:val="a9"/>
    <w:qFormat/>
    <w:rsid w:val="0083385C"/>
    <w:pPr>
      <w:ind w:left="720"/>
    </w:pPr>
    <w:rPr>
      <w:rFonts w:cs="Times New Roman"/>
      <w:szCs w:val="24"/>
      <w:lang w:val="ru-RU" w:eastAsia="ru-RU" w:bidi="ar-SA"/>
    </w:rPr>
  </w:style>
  <w:style w:type="character" w:customStyle="1" w:styleId="15">
    <w:name w:val="כותרת 1 תו"/>
    <w:aliases w:val="Heading 1 תו,H2 תו,Header 1 תו,II+ תו,I תו,ראש פרק תו,Hn1 תו,H1 תו,h1 תו"/>
    <w:basedOn w:val="aa"/>
    <w:link w:val="14"/>
    <w:rsid w:val="0083385C"/>
    <w:rPr>
      <w:rFonts w:cs="David"/>
      <w:b/>
      <w:bCs/>
      <w:sz w:val="24"/>
      <w:szCs w:val="26"/>
    </w:rPr>
  </w:style>
  <w:style w:type="character" w:customStyle="1" w:styleId="25">
    <w:name w:val="כותרת 2 תו"/>
    <w:aliases w:val="סעיף ראשי תו,h2 תו,Attribute Heading 2 תו,h2 main heading תו,Heading 2 תו,Heading 2a תו,ASAPHeading 2 תו,כותרת ראשית תו,????? ????? תו,יאיר כותרת 2 תו,E תו,Hn2 תו,Reset numbering תו,Heading Contents תו,Heading 2 Char Char Char תו,h21 תו"/>
    <w:basedOn w:val="aa"/>
    <w:link w:val="24"/>
    <w:uiPriority w:val="99"/>
    <w:rsid w:val="0083385C"/>
    <w:rPr>
      <w:rFonts w:cs="David"/>
      <w:b/>
      <w:bCs/>
      <w:sz w:val="24"/>
      <w:szCs w:val="26"/>
    </w:rPr>
  </w:style>
  <w:style w:type="character" w:customStyle="1" w:styleId="af0">
    <w:name w:val="כותרת תחתונה תו"/>
    <w:aliases w:val="Footer תו"/>
    <w:basedOn w:val="aa"/>
    <w:link w:val="af"/>
    <w:uiPriority w:val="99"/>
    <w:rsid w:val="0083385C"/>
    <w:rPr>
      <w:rFonts w:cs="David"/>
      <w:sz w:val="24"/>
      <w:szCs w:val="24"/>
    </w:rPr>
  </w:style>
  <w:style w:type="paragraph" w:customStyle="1" w:styleId="Style">
    <w:name w:val="Style"/>
    <w:basedOn w:val="a9"/>
    <w:next w:val="af"/>
    <w:uiPriority w:val="99"/>
    <w:rsid w:val="0083385C"/>
    <w:pPr>
      <w:tabs>
        <w:tab w:val="center" w:pos="4153"/>
        <w:tab w:val="right" w:pos="8306"/>
      </w:tabs>
    </w:pPr>
    <w:rPr>
      <w:lang w:eastAsia="he-IL"/>
    </w:rPr>
  </w:style>
  <w:style w:type="paragraph" w:styleId="37">
    <w:name w:val="Body Text Indent 3"/>
    <w:basedOn w:val="a9"/>
    <w:link w:val="38"/>
    <w:rsid w:val="0083385C"/>
    <w:pPr>
      <w:spacing w:after="120"/>
      <w:ind w:left="283"/>
    </w:pPr>
    <w:rPr>
      <w:sz w:val="16"/>
      <w:szCs w:val="16"/>
      <w:lang w:eastAsia="he-IL"/>
    </w:rPr>
  </w:style>
  <w:style w:type="character" w:customStyle="1" w:styleId="38">
    <w:name w:val="כניסה בגוף טקסט 3 תו"/>
    <w:basedOn w:val="aa"/>
    <w:link w:val="37"/>
    <w:rsid w:val="0083385C"/>
    <w:rPr>
      <w:rFonts w:cs="David"/>
      <w:sz w:val="16"/>
      <w:szCs w:val="16"/>
      <w:lang w:eastAsia="he-IL"/>
    </w:rPr>
  </w:style>
  <w:style w:type="paragraph" w:styleId="26">
    <w:name w:val="Body Text 2"/>
    <w:basedOn w:val="a9"/>
    <w:link w:val="27"/>
    <w:rsid w:val="0083385C"/>
    <w:pPr>
      <w:tabs>
        <w:tab w:val="left" w:pos="7656"/>
      </w:tabs>
      <w:ind w:right="105"/>
      <w:jc w:val="both"/>
    </w:pPr>
    <w:rPr>
      <w:szCs w:val="24"/>
      <w:lang w:eastAsia="he-IL"/>
    </w:rPr>
  </w:style>
  <w:style w:type="character" w:customStyle="1" w:styleId="27">
    <w:name w:val="גוף טקסט 2 תו"/>
    <w:basedOn w:val="aa"/>
    <w:link w:val="26"/>
    <w:rsid w:val="0083385C"/>
    <w:rPr>
      <w:rFonts w:cs="David"/>
      <w:sz w:val="24"/>
      <w:szCs w:val="24"/>
      <w:lang w:eastAsia="he-IL"/>
    </w:rPr>
  </w:style>
  <w:style w:type="paragraph" w:styleId="28">
    <w:name w:val="Body Text Indent 2"/>
    <w:basedOn w:val="a9"/>
    <w:link w:val="29"/>
    <w:rsid w:val="0083385C"/>
    <w:pPr>
      <w:spacing w:line="360" w:lineRule="auto"/>
      <w:ind w:left="397"/>
      <w:jc w:val="both"/>
    </w:pPr>
    <w:rPr>
      <w:lang w:eastAsia="he-IL"/>
    </w:rPr>
  </w:style>
  <w:style w:type="character" w:customStyle="1" w:styleId="29">
    <w:name w:val="כניסה בגוף טקסט 2 תו"/>
    <w:basedOn w:val="aa"/>
    <w:link w:val="28"/>
    <w:rsid w:val="0083385C"/>
    <w:rPr>
      <w:rFonts w:cs="David"/>
      <w:sz w:val="24"/>
      <w:szCs w:val="26"/>
      <w:lang w:eastAsia="he-IL"/>
    </w:rPr>
  </w:style>
  <w:style w:type="paragraph" w:styleId="aff2">
    <w:name w:val="caption"/>
    <w:basedOn w:val="a9"/>
    <w:next w:val="a9"/>
    <w:link w:val="aff3"/>
    <w:qFormat/>
    <w:rsid w:val="0083385C"/>
    <w:rPr>
      <w:b/>
      <w:bCs/>
      <w:sz w:val="40"/>
      <w:szCs w:val="40"/>
      <w:lang w:eastAsia="he-IL"/>
    </w:rPr>
  </w:style>
  <w:style w:type="paragraph" w:styleId="39">
    <w:name w:val="Body Text 3"/>
    <w:basedOn w:val="a9"/>
    <w:link w:val="3a"/>
    <w:rsid w:val="0083385C"/>
    <w:rPr>
      <w:lang w:eastAsia="he-IL"/>
    </w:rPr>
  </w:style>
  <w:style w:type="character" w:customStyle="1" w:styleId="3a">
    <w:name w:val="גוף טקסט 3 תו"/>
    <w:basedOn w:val="aa"/>
    <w:link w:val="39"/>
    <w:rsid w:val="0083385C"/>
    <w:rPr>
      <w:rFonts w:cs="David"/>
      <w:sz w:val="24"/>
      <w:szCs w:val="26"/>
      <w:lang w:eastAsia="he-IL"/>
    </w:rPr>
  </w:style>
  <w:style w:type="paragraph" w:customStyle="1" w:styleId="Ref">
    <w:name w:val="Ref"/>
    <w:basedOn w:val="a9"/>
    <w:rsid w:val="0083385C"/>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83385C"/>
    <w:pPr>
      <w:ind w:left="2160" w:right="2160" w:hanging="2160"/>
    </w:pPr>
  </w:style>
  <w:style w:type="paragraph" w:customStyle="1" w:styleId="Style1">
    <w:name w:val="Style1"/>
    <w:basedOn w:val="aff4"/>
    <w:link w:val="Style1Char"/>
    <w:qFormat/>
    <w:rsid w:val="0083385C"/>
    <w:pPr>
      <w:tabs>
        <w:tab w:val="left" w:pos="720"/>
        <w:tab w:val="left" w:pos="1440"/>
        <w:tab w:val="left" w:pos="2160"/>
        <w:tab w:val="left" w:pos="2880"/>
        <w:tab w:val="left" w:pos="3600"/>
      </w:tabs>
      <w:bidi w:val="0"/>
      <w:spacing w:line="320" w:lineRule="exact"/>
      <w:ind w:hanging="720"/>
      <w:jc w:val="both"/>
    </w:pPr>
    <w:rPr>
      <w:sz w:val="26"/>
      <w:lang w:val="en-GB"/>
    </w:rPr>
  </w:style>
  <w:style w:type="paragraph" w:customStyle="1" w:styleId="Style2">
    <w:name w:val="Style2"/>
    <w:basedOn w:val="Style1"/>
    <w:link w:val="Style2Char"/>
    <w:qFormat/>
    <w:rsid w:val="0083385C"/>
    <w:pPr>
      <w:ind w:left="1440" w:right="1440"/>
    </w:pPr>
  </w:style>
  <w:style w:type="paragraph" w:customStyle="1" w:styleId="Style3">
    <w:name w:val="Style3"/>
    <w:basedOn w:val="Style2"/>
    <w:rsid w:val="0083385C"/>
    <w:pPr>
      <w:ind w:left="2160" w:right="2160"/>
    </w:pPr>
  </w:style>
  <w:style w:type="paragraph" w:styleId="aff4">
    <w:name w:val="Normal Indent"/>
    <w:basedOn w:val="a9"/>
    <w:rsid w:val="0083385C"/>
    <w:pPr>
      <w:ind w:left="720"/>
    </w:pPr>
    <w:rPr>
      <w:lang w:eastAsia="he-IL"/>
    </w:rPr>
  </w:style>
  <w:style w:type="paragraph" w:customStyle="1" w:styleId="Para1">
    <w:name w:val="Para1"/>
    <w:basedOn w:val="a9"/>
    <w:rsid w:val="0083385C"/>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83385C"/>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83385C"/>
    <w:pPr>
      <w:overflowPunct w:val="0"/>
      <w:autoSpaceDE w:val="0"/>
      <w:autoSpaceDN w:val="0"/>
      <w:adjustRightInd w:val="0"/>
      <w:ind w:left="5760"/>
    </w:pPr>
    <w:rPr>
      <w:rFonts w:cs="FrankRuehl"/>
      <w:sz w:val="20"/>
      <w:lang w:eastAsia="he-IL"/>
    </w:rPr>
  </w:style>
  <w:style w:type="paragraph" w:customStyle="1" w:styleId="Reference">
    <w:name w:val="Reference"/>
    <w:basedOn w:val="a9"/>
    <w:rsid w:val="0083385C"/>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83385C"/>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83385C"/>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83385C"/>
  </w:style>
  <w:style w:type="numbering" w:styleId="111111">
    <w:name w:val="Outline List 2"/>
    <w:basedOn w:val="ac"/>
    <w:rsid w:val="0083385C"/>
    <w:pPr>
      <w:numPr>
        <w:numId w:val="2"/>
      </w:numPr>
    </w:pPr>
  </w:style>
  <w:style w:type="table" w:styleId="17">
    <w:name w:val="Table Web 1"/>
    <w:basedOn w:val="ab"/>
    <w:rsid w:val="0083385C"/>
    <w:pPr>
      <w:bidi/>
    </w:pPr>
    <w:rPr>
      <w:rFonts w:cs="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83385C"/>
    <w:pPr>
      <w:tabs>
        <w:tab w:val="left" w:pos="454"/>
      </w:tabs>
      <w:spacing w:line="360" w:lineRule="auto"/>
      <w:jc w:val="both"/>
    </w:pPr>
    <w:rPr>
      <w:sz w:val="26"/>
    </w:rPr>
  </w:style>
  <w:style w:type="paragraph" w:styleId="NormalWeb">
    <w:name w:val="Normal (Web)"/>
    <w:basedOn w:val="a9"/>
    <w:rsid w:val="0083385C"/>
    <w:pPr>
      <w:bidi w:val="0"/>
      <w:spacing w:before="100" w:beforeAutospacing="1" w:after="100" w:afterAutospacing="1"/>
    </w:pPr>
    <w:rPr>
      <w:rFonts w:cs="Times New Roman"/>
      <w:szCs w:val="24"/>
    </w:rPr>
  </w:style>
  <w:style w:type="paragraph" w:customStyle="1" w:styleId="aff6">
    <w:name w:val="הגדרות"/>
    <w:basedOn w:val="a9"/>
    <w:rsid w:val="0083385C"/>
    <w:pPr>
      <w:overflowPunct w:val="0"/>
      <w:autoSpaceDE w:val="0"/>
      <w:autoSpaceDN w:val="0"/>
      <w:adjustRightInd w:val="0"/>
      <w:ind w:left="2642" w:hanging="1933"/>
      <w:jc w:val="both"/>
    </w:pPr>
    <w:rPr>
      <w:sz w:val="20"/>
      <w:szCs w:val="24"/>
      <w:lang w:eastAsia="he-IL"/>
    </w:rPr>
  </w:style>
  <w:style w:type="paragraph" w:customStyle="1" w:styleId="18">
    <w:name w:val="1"/>
    <w:basedOn w:val="a9"/>
    <w:next w:val="af9"/>
    <w:rsid w:val="0083385C"/>
    <w:pPr>
      <w:ind w:firstLine="720"/>
      <w:jc w:val="both"/>
    </w:pPr>
    <w:rPr>
      <w:lang w:eastAsia="he-IL"/>
    </w:rPr>
  </w:style>
  <w:style w:type="character" w:styleId="aff7">
    <w:name w:val="Intense Reference"/>
    <w:basedOn w:val="aa"/>
    <w:uiPriority w:val="32"/>
    <w:qFormat/>
    <w:rsid w:val="0083385C"/>
    <w:rPr>
      <w:b/>
      <w:bCs/>
      <w:smallCaps/>
      <w:color w:val="C0504D"/>
      <w:spacing w:val="5"/>
      <w:u w:val="single"/>
    </w:rPr>
  </w:style>
  <w:style w:type="paragraph" w:styleId="aff8">
    <w:name w:val="Revision"/>
    <w:hidden/>
    <w:uiPriority w:val="99"/>
    <w:semiHidden/>
    <w:rsid w:val="0083385C"/>
    <w:rPr>
      <w:rFonts w:cs="David"/>
      <w:sz w:val="24"/>
      <w:szCs w:val="26"/>
      <w:lang w:eastAsia="he-IL"/>
    </w:rPr>
  </w:style>
  <w:style w:type="character" w:styleId="aff9">
    <w:name w:val="Strong"/>
    <w:basedOn w:val="aa"/>
    <w:uiPriority w:val="22"/>
    <w:qFormat/>
    <w:rsid w:val="0083385C"/>
    <w:rPr>
      <w:b/>
      <w:bCs/>
    </w:rPr>
  </w:style>
  <w:style w:type="paragraph" w:styleId="affa">
    <w:name w:val="endnote text"/>
    <w:basedOn w:val="a9"/>
    <w:link w:val="affb"/>
    <w:uiPriority w:val="99"/>
    <w:unhideWhenUsed/>
    <w:rsid w:val="0083385C"/>
    <w:rPr>
      <w:sz w:val="20"/>
      <w:szCs w:val="20"/>
      <w:lang w:eastAsia="he-IL"/>
    </w:rPr>
  </w:style>
  <w:style w:type="character" w:customStyle="1" w:styleId="affb">
    <w:name w:val="טקסט הערת סיום תו"/>
    <w:basedOn w:val="aa"/>
    <w:link w:val="affa"/>
    <w:uiPriority w:val="99"/>
    <w:rsid w:val="0083385C"/>
    <w:rPr>
      <w:rFonts w:cs="David"/>
      <w:lang w:eastAsia="he-IL"/>
    </w:rPr>
  </w:style>
  <w:style w:type="character" w:styleId="affc">
    <w:name w:val="endnote reference"/>
    <w:basedOn w:val="aa"/>
    <w:uiPriority w:val="99"/>
    <w:unhideWhenUsed/>
    <w:rsid w:val="0083385C"/>
    <w:rPr>
      <w:vertAlign w:val="superscript"/>
    </w:rPr>
  </w:style>
  <w:style w:type="paragraph" w:customStyle="1" w:styleId="2a">
    <w:name w:val="פיסקה2"/>
    <w:basedOn w:val="a9"/>
    <w:rsid w:val="0083385C"/>
    <w:pPr>
      <w:spacing w:line="360" w:lineRule="auto"/>
      <w:ind w:left="1701" w:hanging="567"/>
      <w:jc w:val="both"/>
    </w:pPr>
    <w:rPr>
      <w:sz w:val="22"/>
      <w:szCs w:val="24"/>
      <w:lang w:eastAsia="he-IL"/>
    </w:rPr>
  </w:style>
  <w:style w:type="paragraph" w:customStyle="1" w:styleId="Normal1">
    <w:name w:val="Normal1"/>
    <w:basedOn w:val="a9"/>
    <w:link w:val="Normal10"/>
    <w:rsid w:val="0083385C"/>
    <w:pPr>
      <w:spacing w:before="120" w:line="320" w:lineRule="atLeast"/>
      <w:ind w:left="680" w:right="680"/>
      <w:jc w:val="both"/>
    </w:pPr>
    <w:rPr>
      <w:smallCaps/>
      <w:snapToGrid w:val="0"/>
      <w:sz w:val="20"/>
      <w:szCs w:val="24"/>
      <w:lang w:eastAsia="he-IL"/>
    </w:rPr>
  </w:style>
  <w:style w:type="paragraph" w:customStyle="1" w:styleId="19">
    <w:name w:val="כותרת1"/>
    <w:rsid w:val="0083385C"/>
    <w:pPr>
      <w:bidi/>
      <w:spacing w:after="240"/>
      <w:jc w:val="both"/>
    </w:pPr>
    <w:rPr>
      <w:rFonts w:ascii="Tahoma" w:cs="Tahoma"/>
      <w:b/>
      <w:bCs/>
      <w:snapToGrid w:val="0"/>
      <w:sz w:val="24"/>
      <w:szCs w:val="24"/>
      <w:u w:val="single"/>
      <w:lang w:eastAsia="he-IL"/>
    </w:rPr>
  </w:style>
  <w:style w:type="paragraph" w:styleId="affd">
    <w:name w:val="footnote text"/>
    <w:basedOn w:val="a9"/>
    <w:link w:val="affe"/>
    <w:uiPriority w:val="99"/>
    <w:rsid w:val="0083385C"/>
    <w:rPr>
      <w:snapToGrid w:val="0"/>
      <w:sz w:val="20"/>
      <w:szCs w:val="20"/>
      <w:lang w:eastAsia="he-IL"/>
    </w:rPr>
  </w:style>
  <w:style w:type="character" w:customStyle="1" w:styleId="affe">
    <w:name w:val="טקסט הערת שוליים תו"/>
    <w:basedOn w:val="aa"/>
    <w:link w:val="affd"/>
    <w:uiPriority w:val="99"/>
    <w:rsid w:val="0083385C"/>
    <w:rPr>
      <w:rFonts w:cs="David"/>
      <w:snapToGrid w:val="0"/>
      <w:lang w:eastAsia="he-IL"/>
    </w:rPr>
  </w:style>
  <w:style w:type="character" w:styleId="FollowedHyperlink">
    <w:name w:val="FollowedHyperlink"/>
    <w:basedOn w:val="aa"/>
    <w:uiPriority w:val="99"/>
    <w:unhideWhenUsed/>
    <w:rsid w:val="001305BF"/>
    <w:rPr>
      <w:color w:val="800080"/>
      <w:u w:val="single"/>
    </w:rPr>
  </w:style>
  <w:style w:type="paragraph" w:styleId="afff">
    <w:name w:val="Plain Text"/>
    <w:basedOn w:val="a9"/>
    <w:link w:val="afff0"/>
    <w:unhideWhenUsed/>
    <w:rsid w:val="001305BF"/>
    <w:rPr>
      <w:rFonts w:ascii="Consolas" w:eastAsia="Calibri" w:hAnsi="Consolas" w:cs="Arial"/>
      <w:sz w:val="21"/>
      <w:szCs w:val="21"/>
    </w:rPr>
  </w:style>
  <w:style w:type="character" w:customStyle="1" w:styleId="afff0">
    <w:name w:val="טקסט רגיל תו"/>
    <w:basedOn w:val="aa"/>
    <w:link w:val="afff"/>
    <w:rsid w:val="001305BF"/>
    <w:rPr>
      <w:rFonts w:ascii="Consolas" w:eastAsia="Calibri" w:hAnsi="Consolas" w:cs="Arial"/>
      <w:sz w:val="21"/>
      <w:szCs w:val="21"/>
    </w:rPr>
  </w:style>
  <w:style w:type="paragraph" w:customStyle="1" w:styleId="1a">
    <w:name w:val="פיסקה1"/>
    <w:basedOn w:val="a9"/>
    <w:rsid w:val="001305BF"/>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rsid w:val="001305BF"/>
    <w:pPr>
      <w:ind w:left="2041"/>
    </w:pPr>
    <w:rPr>
      <w:spacing w:val="10"/>
      <w:sz w:val="20"/>
      <w:szCs w:val="24"/>
      <w:lang w:eastAsia="he-IL"/>
    </w:rPr>
  </w:style>
  <w:style w:type="character" w:styleId="afff1">
    <w:name w:val="footnote reference"/>
    <w:basedOn w:val="aa"/>
    <w:uiPriority w:val="99"/>
    <w:unhideWhenUsed/>
    <w:rsid w:val="001305BF"/>
    <w:rPr>
      <w:vertAlign w:val="superscript"/>
    </w:rPr>
  </w:style>
  <w:style w:type="paragraph" w:customStyle="1" w:styleId="2b">
    <w:name w:val="2"/>
    <w:basedOn w:val="a9"/>
    <w:next w:val="af"/>
    <w:rsid w:val="00EE772F"/>
    <w:pPr>
      <w:tabs>
        <w:tab w:val="center" w:pos="4153"/>
        <w:tab w:val="right" w:pos="8306"/>
      </w:tabs>
    </w:pPr>
    <w:rPr>
      <w:lang w:eastAsia="he-IL"/>
    </w:rPr>
  </w:style>
  <w:style w:type="paragraph" w:styleId="afff2">
    <w:name w:val="Subtitle"/>
    <w:basedOn w:val="a9"/>
    <w:link w:val="afff3"/>
    <w:qFormat/>
    <w:rsid w:val="00EE772F"/>
    <w:pPr>
      <w:jc w:val="center"/>
    </w:pPr>
    <w:rPr>
      <w:rFonts w:cs="Times New Roman"/>
      <w:b/>
      <w:bCs/>
      <w:szCs w:val="24"/>
      <w:u w:val="single"/>
    </w:rPr>
  </w:style>
  <w:style w:type="character" w:customStyle="1" w:styleId="afff3">
    <w:name w:val="כותרת משנה תו"/>
    <w:basedOn w:val="aa"/>
    <w:link w:val="afff2"/>
    <w:rsid w:val="00EE772F"/>
    <w:rPr>
      <w:rFonts w:cs="Times New Roman"/>
      <w:b/>
      <w:bCs/>
      <w:sz w:val="24"/>
      <w:szCs w:val="24"/>
      <w:u w:val="single"/>
    </w:rPr>
  </w:style>
  <w:style w:type="paragraph" w:styleId="afff4">
    <w:name w:val="Title"/>
    <w:basedOn w:val="a9"/>
    <w:link w:val="1b"/>
    <w:qFormat/>
    <w:rsid w:val="00EE772F"/>
    <w:pPr>
      <w:jc w:val="center"/>
    </w:pPr>
    <w:rPr>
      <w:rFonts w:ascii="Tahoma" w:hAnsi="Tahoma" w:cs="Times New Roman"/>
      <w:b/>
      <w:bCs/>
      <w:sz w:val="40"/>
      <w:szCs w:val="40"/>
    </w:rPr>
  </w:style>
  <w:style w:type="character" w:customStyle="1" w:styleId="1b">
    <w:name w:val="כותרת טקסט תו1"/>
    <w:basedOn w:val="aa"/>
    <w:link w:val="afff4"/>
    <w:rsid w:val="00EE772F"/>
    <w:rPr>
      <w:rFonts w:ascii="Tahoma" w:hAnsi="Tahoma" w:cs="Times New Roman"/>
      <w:b/>
      <w:bCs/>
      <w:sz w:val="40"/>
      <w:szCs w:val="40"/>
    </w:rPr>
  </w:style>
  <w:style w:type="paragraph" w:customStyle="1" w:styleId="111">
    <w:name w:val="111"/>
    <w:basedOn w:val="a9"/>
    <w:rsid w:val="00EE772F"/>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EE772F"/>
    <w:pPr>
      <w:ind w:left="240"/>
    </w:pPr>
    <w:rPr>
      <w:szCs w:val="24"/>
      <w:lang w:eastAsia="he-IL"/>
    </w:rPr>
  </w:style>
  <w:style w:type="paragraph" w:customStyle="1" w:styleId="21">
    <w:name w:val="מיספור2"/>
    <w:basedOn w:val="a9"/>
    <w:next w:val="a9"/>
    <w:rsid w:val="00EE772F"/>
    <w:pPr>
      <w:numPr>
        <w:ilvl w:val="1"/>
        <w:numId w:val="3"/>
      </w:numPr>
      <w:spacing w:before="120" w:after="60"/>
      <w:ind w:right="0"/>
      <w:jc w:val="both"/>
    </w:pPr>
    <w:rPr>
      <w:sz w:val="20"/>
      <w:szCs w:val="24"/>
      <w:lang w:eastAsia="he-IL"/>
    </w:rPr>
  </w:style>
  <w:style w:type="paragraph" w:customStyle="1" w:styleId="1">
    <w:name w:val="מספור1"/>
    <w:basedOn w:val="a9"/>
    <w:next w:val="a9"/>
    <w:link w:val="1c"/>
    <w:autoRedefine/>
    <w:rsid w:val="00EE772F"/>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c">
    <w:name w:val="מספור1 תו"/>
    <w:link w:val="1"/>
    <w:rsid w:val="00EE772F"/>
    <w:rPr>
      <w:rFonts w:cs="Times New Roman"/>
      <w:color w:val="000000"/>
      <w:szCs w:val="24"/>
    </w:rPr>
  </w:style>
  <w:style w:type="paragraph" w:customStyle="1" w:styleId="31">
    <w:name w:val="מספור3"/>
    <w:basedOn w:val="a9"/>
    <w:next w:val="a9"/>
    <w:rsid w:val="00EE772F"/>
    <w:pPr>
      <w:numPr>
        <w:ilvl w:val="2"/>
        <w:numId w:val="3"/>
      </w:numPr>
      <w:spacing w:before="120" w:after="60"/>
      <w:ind w:right="0"/>
      <w:jc w:val="both"/>
    </w:pPr>
    <w:rPr>
      <w:sz w:val="20"/>
      <w:szCs w:val="24"/>
      <w:lang w:eastAsia="he-IL"/>
    </w:rPr>
  </w:style>
  <w:style w:type="paragraph" w:customStyle="1" w:styleId="a5">
    <w:name w:val="כותרת סעיף"/>
    <w:basedOn w:val="a9"/>
    <w:rsid w:val="00D07D1B"/>
    <w:pPr>
      <w:numPr>
        <w:numId w:val="6"/>
      </w:numPr>
      <w:spacing w:before="240" w:line="360" w:lineRule="auto"/>
      <w:jc w:val="both"/>
    </w:pPr>
    <w:rPr>
      <w:rFonts w:ascii="Arial" w:hAnsi="Arial" w:cs="Arial"/>
      <w:b/>
      <w:bCs/>
      <w:color w:val="1B3461"/>
      <w:sz w:val="22"/>
      <w:szCs w:val="22"/>
    </w:rPr>
  </w:style>
  <w:style w:type="paragraph" w:customStyle="1" w:styleId="a6">
    <w:name w:val="טקסט סעיף"/>
    <w:basedOn w:val="a9"/>
    <w:link w:val="Char"/>
    <w:rsid w:val="00D07D1B"/>
    <w:pPr>
      <w:numPr>
        <w:ilvl w:val="1"/>
        <w:numId w:val="6"/>
      </w:numPr>
      <w:spacing w:line="360" w:lineRule="auto"/>
      <w:jc w:val="both"/>
    </w:pPr>
    <w:rPr>
      <w:rFonts w:ascii="Arial" w:hAnsi="Arial" w:cs="Arial"/>
      <w:sz w:val="22"/>
      <w:szCs w:val="22"/>
    </w:rPr>
  </w:style>
  <w:style w:type="paragraph" w:customStyle="1" w:styleId="a7">
    <w:name w:val="תת סעיף"/>
    <w:basedOn w:val="a9"/>
    <w:link w:val="Char0"/>
    <w:rsid w:val="00D07D1B"/>
    <w:pPr>
      <w:numPr>
        <w:ilvl w:val="2"/>
        <w:numId w:val="6"/>
      </w:numPr>
      <w:spacing w:line="360" w:lineRule="auto"/>
      <w:jc w:val="both"/>
    </w:pPr>
    <w:rPr>
      <w:rFonts w:cs="Arial"/>
      <w:sz w:val="22"/>
      <w:szCs w:val="22"/>
    </w:rPr>
  </w:style>
  <w:style w:type="paragraph" w:customStyle="1" w:styleId="13">
    <w:name w:val="תת סעיף1"/>
    <w:basedOn w:val="a7"/>
    <w:rsid w:val="00D07D1B"/>
    <w:pPr>
      <w:numPr>
        <w:ilvl w:val="3"/>
      </w:numPr>
    </w:pPr>
  </w:style>
  <w:style w:type="paragraph" w:customStyle="1" w:styleId="211111">
    <w:name w:val="תת סעיף2 1.1.1.1.1"/>
    <w:basedOn w:val="13"/>
    <w:rsid w:val="00D07D1B"/>
    <w:pPr>
      <w:numPr>
        <w:ilvl w:val="4"/>
      </w:numPr>
    </w:pPr>
  </w:style>
  <w:style w:type="paragraph" w:customStyle="1" w:styleId="afff5">
    <w:name w:val="כותרת"/>
    <w:basedOn w:val="a9"/>
    <w:rsid w:val="00D07D1B"/>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6">
    <w:name w:val="תו תו תו תו תו תו תו תו תו תו"/>
    <w:basedOn w:val="a9"/>
    <w:rsid w:val="00D07D1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d">
    <w:name w:val="סגנון1"/>
    <w:basedOn w:val="a9"/>
    <w:rsid w:val="00D07D1B"/>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c">
    <w:name w:val="סגנון2"/>
    <w:basedOn w:val="a9"/>
    <w:rsid w:val="00D07D1B"/>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e">
    <w:name w:val="1."/>
    <w:basedOn w:val="18"/>
    <w:rsid w:val="00D07D1B"/>
    <w:pPr>
      <w:widowControl w:val="0"/>
      <w:spacing w:line="340" w:lineRule="atLeast"/>
      <w:ind w:left="720" w:hanging="935"/>
      <w:jc w:val="left"/>
    </w:pPr>
    <w:rPr>
      <w:sz w:val="22"/>
      <w:lang w:eastAsia="en-US"/>
    </w:rPr>
  </w:style>
  <w:style w:type="paragraph" w:customStyle="1" w:styleId="3b">
    <w:name w:val="3"/>
    <w:basedOn w:val="2b"/>
    <w:rsid w:val="00D07D1B"/>
    <w:pPr>
      <w:widowControl w:val="0"/>
      <w:tabs>
        <w:tab w:val="clear" w:pos="4153"/>
        <w:tab w:val="clear" w:pos="8306"/>
      </w:tabs>
      <w:spacing w:line="340" w:lineRule="atLeast"/>
      <w:ind w:left="1360" w:hanging="851"/>
    </w:pPr>
    <w:rPr>
      <w:sz w:val="22"/>
      <w:lang w:eastAsia="en-US"/>
    </w:rPr>
  </w:style>
  <w:style w:type="paragraph" w:customStyle="1" w:styleId="afff7">
    <w:name w:val="לילי"/>
    <w:basedOn w:val="3b"/>
    <w:rsid w:val="00D07D1B"/>
  </w:style>
  <w:style w:type="paragraph" w:customStyle="1" w:styleId="1f">
    <w:name w:val="לילי1"/>
    <w:basedOn w:val="afff7"/>
    <w:rsid w:val="00D07D1B"/>
    <w:pPr>
      <w:ind w:left="851"/>
    </w:pPr>
  </w:style>
  <w:style w:type="paragraph" w:customStyle="1" w:styleId="afff8">
    <w:name w:val="חביב"/>
    <w:basedOn w:val="afff7"/>
    <w:rsid w:val="00D07D1B"/>
    <w:rPr>
      <w:b/>
      <w:bCs/>
      <w:u w:val="single"/>
    </w:rPr>
  </w:style>
  <w:style w:type="paragraph" w:customStyle="1" w:styleId="afff9">
    <w:name w:val="א."/>
    <w:basedOn w:val="3b"/>
    <w:rsid w:val="00D07D1B"/>
    <w:pPr>
      <w:ind w:left="1287" w:hanging="567"/>
      <w:jc w:val="both"/>
    </w:pPr>
  </w:style>
  <w:style w:type="paragraph" w:customStyle="1" w:styleId="3c">
    <w:name w:val="סגנון3"/>
    <w:basedOn w:val="18"/>
    <w:rsid w:val="00D07D1B"/>
    <w:pPr>
      <w:widowControl w:val="0"/>
      <w:spacing w:line="320" w:lineRule="auto"/>
      <w:ind w:left="1106" w:hanging="1021"/>
    </w:pPr>
    <w:rPr>
      <w:sz w:val="22"/>
      <w:lang w:eastAsia="en-US"/>
    </w:rPr>
  </w:style>
  <w:style w:type="paragraph" w:customStyle="1" w:styleId="-1">
    <w:name w:val="גוף-1"/>
    <w:basedOn w:val="a9"/>
    <w:rsid w:val="00D07D1B"/>
    <w:pPr>
      <w:spacing w:line="320" w:lineRule="atLeast"/>
      <w:ind w:left="1418" w:hanging="1418"/>
      <w:jc w:val="both"/>
    </w:pPr>
    <w:rPr>
      <w:sz w:val="20"/>
    </w:rPr>
  </w:style>
  <w:style w:type="paragraph" w:customStyle="1" w:styleId="-0">
    <w:name w:val="גוף-א"/>
    <w:basedOn w:val="-1"/>
    <w:rsid w:val="00D07D1B"/>
    <w:pPr>
      <w:ind w:left="1985" w:hanging="567"/>
    </w:pPr>
  </w:style>
  <w:style w:type="paragraph" w:customStyle="1" w:styleId="-10">
    <w:name w:val="גוף-1)"/>
    <w:basedOn w:val="-0"/>
    <w:rsid w:val="00D07D1B"/>
    <w:pPr>
      <w:ind w:left="2552"/>
    </w:pPr>
    <w:rPr>
      <w:szCs w:val="24"/>
    </w:rPr>
  </w:style>
  <w:style w:type="paragraph" w:customStyle="1" w:styleId="-11">
    <w:name w:val="כניסה-11א"/>
    <w:basedOn w:val="-110"/>
    <w:rsid w:val="00D07D1B"/>
    <w:pPr>
      <w:ind w:left="2552"/>
    </w:pPr>
  </w:style>
  <w:style w:type="paragraph" w:customStyle="1" w:styleId="-110">
    <w:name w:val="גוף-11"/>
    <w:basedOn w:val="-1"/>
    <w:rsid w:val="00D07D1B"/>
    <w:pPr>
      <w:widowControl w:val="0"/>
      <w:spacing w:line="360" w:lineRule="auto"/>
      <w:ind w:left="1985" w:hanging="567"/>
      <w:jc w:val="left"/>
    </w:pPr>
    <w:rPr>
      <w:sz w:val="22"/>
    </w:rPr>
  </w:style>
  <w:style w:type="paragraph" w:customStyle="1" w:styleId="110">
    <w:name w:val="כניסה11אא"/>
    <w:basedOn w:val="-11"/>
    <w:rsid w:val="00D07D1B"/>
    <w:pPr>
      <w:ind w:left="3119"/>
    </w:pPr>
  </w:style>
  <w:style w:type="paragraph" w:styleId="TOC1">
    <w:name w:val="toc 1"/>
    <w:basedOn w:val="a9"/>
    <w:next w:val="a9"/>
    <w:autoRedefine/>
    <w:qFormat/>
    <w:rsid w:val="00D07D1B"/>
    <w:pPr>
      <w:widowControl w:val="0"/>
      <w:tabs>
        <w:tab w:val="left" w:pos="400"/>
        <w:tab w:val="right" w:leader="dot" w:pos="8495"/>
      </w:tabs>
      <w:spacing w:line="300" w:lineRule="atLeast"/>
    </w:pPr>
    <w:rPr>
      <w:sz w:val="20"/>
    </w:rPr>
  </w:style>
  <w:style w:type="paragraph" w:styleId="TOC3">
    <w:name w:val="toc 3"/>
    <w:basedOn w:val="a9"/>
    <w:next w:val="a9"/>
    <w:autoRedefine/>
    <w:qFormat/>
    <w:rsid w:val="00D07D1B"/>
    <w:pPr>
      <w:widowControl w:val="0"/>
      <w:ind w:left="400"/>
    </w:pPr>
    <w:rPr>
      <w:rFonts w:cs="Miriam"/>
      <w:sz w:val="20"/>
      <w:szCs w:val="20"/>
    </w:rPr>
  </w:style>
  <w:style w:type="paragraph" w:styleId="TOC4">
    <w:name w:val="toc 4"/>
    <w:basedOn w:val="a9"/>
    <w:next w:val="a9"/>
    <w:autoRedefine/>
    <w:rsid w:val="00D07D1B"/>
    <w:pPr>
      <w:widowControl w:val="0"/>
      <w:ind w:left="600"/>
    </w:pPr>
    <w:rPr>
      <w:rFonts w:cs="Miriam"/>
      <w:sz w:val="20"/>
      <w:szCs w:val="20"/>
    </w:rPr>
  </w:style>
  <w:style w:type="paragraph" w:styleId="TOC5">
    <w:name w:val="toc 5"/>
    <w:basedOn w:val="a9"/>
    <w:next w:val="a9"/>
    <w:autoRedefine/>
    <w:rsid w:val="00D07D1B"/>
    <w:pPr>
      <w:widowControl w:val="0"/>
      <w:ind w:left="800"/>
    </w:pPr>
    <w:rPr>
      <w:rFonts w:cs="Miriam"/>
      <w:sz w:val="20"/>
      <w:szCs w:val="20"/>
    </w:rPr>
  </w:style>
  <w:style w:type="paragraph" w:styleId="TOC6">
    <w:name w:val="toc 6"/>
    <w:basedOn w:val="a9"/>
    <w:next w:val="a9"/>
    <w:autoRedefine/>
    <w:rsid w:val="00D07D1B"/>
    <w:pPr>
      <w:widowControl w:val="0"/>
      <w:ind w:left="1000"/>
    </w:pPr>
    <w:rPr>
      <w:rFonts w:cs="Miriam"/>
      <w:sz w:val="20"/>
      <w:szCs w:val="20"/>
    </w:rPr>
  </w:style>
  <w:style w:type="paragraph" w:styleId="TOC7">
    <w:name w:val="toc 7"/>
    <w:basedOn w:val="a9"/>
    <w:next w:val="a9"/>
    <w:autoRedefine/>
    <w:rsid w:val="00D07D1B"/>
    <w:pPr>
      <w:widowControl w:val="0"/>
      <w:ind w:left="1200"/>
    </w:pPr>
    <w:rPr>
      <w:rFonts w:cs="Miriam"/>
      <w:sz w:val="20"/>
      <w:szCs w:val="20"/>
    </w:rPr>
  </w:style>
  <w:style w:type="paragraph" w:styleId="TOC8">
    <w:name w:val="toc 8"/>
    <w:basedOn w:val="a9"/>
    <w:next w:val="a9"/>
    <w:autoRedefine/>
    <w:rsid w:val="00D07D1B"/>
    <w:pPr>
      <w:widowControl w:val="0"/>
      <w:ind w:left="1400"/>
    </w:pPr>
    <w:rPr>
      <w:rFonts w:cs="Miriam"/>
      <w:sz w:val="20"/>
      <w:szCs w:val="20"/>
    </w:rPr>
  </w:style>
  <w:style w:type="paragraph" w:styleId="TOC9">
    <w:name w:val="toc 9"/>
    <w:basedOn w:val="a9"/>
    <w:next w:val="a9"/>
    <w:autoRedefine/>
    <w:rsid w:val="00D07D1B"/>
    <w:pPr>
      <w:widowControl w:val="0"/>
      <w:ind w:left="1600"/>
    </w:pPr>
    <w:rPr>
      <w:rFonts w:cs="Miriam"/>
      <w:sz w:val="20"/>
      <w:szCs w:val="20"/>
    </w:rPr>
  </w:style>
  <w:style w:type="paragraph" w:customStyle="1" w:styleId="2d">
    <w:name w:val="כניסה 2"/>
    <w:basedOn w:val="a9"/>
    <w:rsid w:val="00D07D1B"/>
    <w:pPr>
      <w:widowControl w:val="0"/>
      <w:spacing w:line="360" w:lineRule="auto"/>
      <w:ind w:left="1247" w:hanging="680"/>
      <w:jc w:val="both"/>
    </w:pPr>
    <w:rPr>
      <w:snapToGrid w:val="0"/>
      <w:sz w:val="22"/>
      <w:lang w:eastAsia="he-IL"/>
    </w:rPr>
  </w:style>
  <w:style w:type="paragraph" w:customStyle="1" w:styleId="3-">
    <w:name w:val="כניסה3-א"/>
    <w:basedOn w:val="a9"/>
    <w:rsid w:val="00D07D1B"/>
    <w:pPr>
      <w:widowControl w:val="0"/>
      <w:spacing w:line="360" w:lineRule="auto"/>
      <w:ind w:left="2155" w:hanging="567"/>
      <w:jc w:val="both"/>
    </w:pPr>
    <w:rPr>
      <w:snapToGrid w:val="0"/>
      <w:sz w:val="22"/>
      <w:lang w:eastAsia="he-IL"/>
    </w:rPr>
  </w:style>
  <w:style w:type="paragraph" w:customStyle="1" w:styleId="-2">
    <w:name w:val="רגיל-א"/>
    <w:basedOn w:val="a9"/>
    <w:rsid w:val="00D07D1B"/>
    <w:pPr>
      <w:widowControl w:val="0"/>
      <w:spacing w:line="360" w:lineRule="auto"/>
      <w:ind w:left="1134" w:hanging="567"/>
      <w:jc w:val="both"/>
    </w:pPr>
    <w:rPr>
      <w:snapToGrid w:val="0"/>
      <w:sz w:val="22"/>
      <w:lang w:eastAsia="he-IL"/>
    </w:rPr>
  </w:style>
  <w:style w:type="paragraph" w:customStyle="1" w:styleId="1f0">
    <w:name w:val="כניסה1"/>
    <w:basedOn w:val="a9"/>
    <w:rsid w:val="00D07D1B"/>
    <w:pPr>
      <w:widowControl w:val="0"/>
      <w:spacing w:line="360" w:lineRule="auto"/>
      <w:ind w:left="567" w:hanging="567"/>
      <w:jc w:val="both"/>
    </w:pPr>
    <w:rPr>
      <w:snapToGrid w:val="0"/>
      <w:sz w:val="22"/>
      <w:lang w:eastAsia="he-IL"/>
    </w:rPr>
  </w:style>
  <w:style w:type="paragraph" w:customStyle="1" w:styleId="-111">
    <w:name w:val="גוף-11א"/>
    <w:basedOn w:val="-110"/>
    <w:rsid w:val="00D07D1B"/>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D07D1B"/>
    <w:pPr>
      <w:spacing w:line="320" w:lineRule="exact"/>
      <w:ind w:left="2552" w:right="2552" w:hanging="567"/>
    </w:pPr>
    <w:rPr>
      <w:sz w:val="22"/>
      <w:lang w:eastAsia="he-IL"/>
    </w:rPr>
  </w:style>
  <w:style w:type="paragraph" w:customStyle="1" w:styleId="1111">
    <w:name w:val="1.1.1.א.א"/>
    <w:basedOn w:val="1110"/>
    <w:rsid w:val="00D07D1B"/>
    <w:pPr>
      <w:ind w:left="3119" w:right="3119"/>
    </w:pPr>
    <w:rPr>
      <w:snapToGrid w:val="0"/>
    </w:rPr>
  </w:style>
  <w:style w:type="paragraph" w:customStyle="1" w:styleId="3d">
    <w:name w:val="כניסה 3"/>
    <w:basedOn w:val="a9"/>
    <w:rsid w:val="00D07D1B"/>
    <w:pPr>
      <w:widowControl w:val="0"/>
      <w:spacing w:line="360" w:lineRule="auto"/>
      <w:ind w:left="1985" w:hanging="851"/>
      <w:jc w:val="both"/>
    </w:pPr>
    <w:rPr>
      <w:snapToGrid w:val="0"/>
      <w:sz w:val="22"/>
      <w:lang w:eastAsia="he-IL"/>
    </w:rPr>
  </w:style>
  <w:style w:type="paragraph" w:customStyle="1" w:styleId="2-">
    <w:name w:val="כניסה2-גוף"/>
    <w:basedOn w:val="a9"/>
    <w:rsid w:val="00D07D1B"/>
    <w:pPr>
      <w:widowControl w:val="0"/>
      <w:spacing w:line="360" w:lineRule="auto"/>
      <w:ind w:left="1304"/>
      <w:jc w:val="both"/>
    </w:pPr>
    <w:rPr>
      <w:snapToGrid w:val="0"/>
      <w:sz w:val="22"/>
      <w:lang w:eastAsia="he-IL"/>
    </w:rPr>
  </w:style>
  <w:style w:type="paragraph" w:customStyle="1" w:styleId="-1110">
    <w:name w:val="גוף-11א1"/>
    <w:basedOn w:val="-111"/>
    <w:rsid w:val="00D07D1B"/>
    <w:pPr>
      <w:tabs>
        <w:tab w:val="clear" w:pos="720"/>
        <w:tab w:val="clear" w:pos="1440"/>
        <w:tab w:val="clear" w:pos="2160"/>
        <w:tab w:val="clear" w:pos="2880"/>
      </w:tabs>
      <w:ind w:left="2574" w:right="0"/>
    </w:pPr>
  </w:style>
  <w:style w:type="paragraph" w:customStyle="1" w:styleId="-12">
    <w:name w:val="רגיל-1)"/>
    <w:basedOn w:val="-2"/>
    <w:rsid w:val="00D07D1B"/>
    <w:pPr>
      <w:widowControl/>
      <w:spacing w:line="320" w:lineRule="atLeast"/>
      <w:ind w:left="1701" w:right="1701"/>
    </w:pPr>
    <w:rPr>
      <w:noProof/>
      <w:snapToGrid/>
    </w:rPr>
  </w:style>
  <w:style w:type="paragraph" w:customStyle="1" w:styleId="1--1">
    <w:name w:val="כניסה1-א-1"/>
    <w:basedOn w:val="a9"/>
    <w:rsid w:val="00D07D1B"/>
    <w:pPr>
      <w:widowControl w:val="0"/>
      <w:spacing w:line="360" w:lineRule="auto"/>
      <w:ind w:left="1758" w:right="1758" w:hanging="567"/>
      <w:jc w:val="both"/>
    </w:pPr>
    <w:rPr>
      <w:snapToGrid w:val="0"/>
      <w:sz w:val="22"/>
      <w:lang w:eastAsia="he-IL"/>
    </w:rPr>
  </w:style>
  <w:style w:type="paragraph" w:customStyle="1" w:styleId="44">
    <w:name w:val="4"/>
    <w:basedOn w:val="a9"/>
    <w:next w:val="afc"/>
    <w:rsid w:val="00D07D1B"/>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5">
    <w:name w:val="סגנון4"/>
    <w:basedOn w:val="a9"/>
    <w:rsid w:val="00D07D1B"/>
    <w:pPr>
      <w:spacing w:after="120" w:line="360" w:lineRule="auto"/>
      <w:ind w:left="1134"/>
      <w:jc w:val="both"/>
    </w:pPr>
    <w:rPr>
      <w:b/>
      <w:bCs/>
      <w:sz w:val="22"/>
    </w:rPr>
  </w:style>
  <w:style w:type="paragraph" w:customStyle="1" w:styleId="afffa">
    <w:name w:val="טבלה"/>
    <w:basedOn w:val="-1"/>
    <w:rsid w:val="00D07D1B"/>
    <w:pPr>
      <w:widowControl w:val="0"/>
      <w:spacing w:before="40" w:after="40" w:line="360" w:lineRule="auto"/>
      <w:ind w:left="0" w:firstLine="0"/>
      <w:jc w:val="right"/>
    </w:pPr>
    <w:rPr>
      <w:snapToGrid w:val="0"/>
      <w:sz w:val="22"/>
      <w:lang w:eastAsia="he-IL"/>
    </w:rPr>
  </w:style>
  <w:style w:type="paragraph" w:customStyle="1" w:styleId="1f1">
    <w:name w:val="גוף1)"/>
    <w:basedOn w:val="3d"/>
    <w:rsid w:val="00D07D1B"/>
    <w:pPr>
      <w:ind w:hanging="567"/>
    </w:pPr>
  </w:style>
  <w:style w:type="paragraph" w:customStyle="1" w:styleId="112">
    <w:name w:val="1.1"/>
    <w:basedOn w:val="18"/>
    <w:rsid w:val="00D07D1B"/>
    <w:pPr>
      <w:spacing w:line="360" w:lineRule="exact"/>
      <w:ind w:left="1701" w:right="1134" w:hanging="1134"/>
      <w:jc w:val="left"/>
    </w:pPr>
    <w:rPr>
      <w:snapToGrid w:val="0"/>
      <w:sz w:val="20"/>
      <w:szCs w:val="24"/>
    </w:rPr>
  </w:style>
  <w:style w:type="paragraph" w:customStyle="1" w:styleId="46">
    <w:name w:val="כניסה 4"/>
    <w:basedOn w:val="3d"/>
    <w:rsid w:val="00D07D1B"/>
    <w:pPr>
      <w:spacing w:line="320" w:lineRule="atLeast"/>
      <w:ind w:left="2552" w:right="2552" w:hanging="567"/>
    </w:pPr>
    <w:rPr>
      <w:noProof/>
      <w:snapToGrid/>
    </w:rPr>
  </w:style>
  <w:style w:type="paragraph" w:customStyle="1" w:styleId="71">
    <w:name w:val="כניסה 7"/>
    <w:basedOn w:val="a9"/>
    <w:rsid w:val="00D07D1B"/>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D07D1B"/>
    <w:pPr>
      <w:tabs>
        <w:tab w:val="left" w:pos="1814"/>
      </w:tabs>
      <w:spacing w:line="340" w:lineRule="atLeast"/>
      <w:ind w:left="2268" w:hanging="454"/>
      <w:jc w:val="both"/>
    </w:pPr>
    <w:rPr>
      <w:snapToGrid w:val="0"/>
      <w:sz w:val="22"/>
      <w:lang w:eastAsia="he-IL"/>
    </w:rPr>
  </w:style>
  <w:style w:type="paragraph" w:customStyle="1" w:styleId="-3">
    <w:name w:val="רגיל-דוד"/>
    <w:rsid w:val="00D07D1B"/>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D07D1B"/>
    <w:pPr>
      <w:autoSpaceDE w:val="0"/>
      <w:autoSpaceDN w:val="0"/>
      <w:adjustRightInd w:val="0"/>
    </w:pPr>
    <w:rPr>
      <w:rFonts w:cs="Times New Roman"/>
      <w:szCs w:val="26"/>
      <w:lang w:eastAsia="he-IL"/>
    </w:rPr>
  </w:style>
  <w:style w:type="paragraph" w:customStyle="1" w:styleId="54">
    <w:name w:val="סגנון5"/>
    <w:basedOn w:val="2c"/>
    <w:rsid w:val="00D07D1B"/>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b">
    <w:name w:val="ת"/>
    <w:basedOn w:val="a9"/>
    <w:rsid w:val="00D07D1B"/>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5">
    <w:name w:val="כניסה 5"/>
    <w:basedOn w:val="a9"/>
    <w:rsid w:val="00D07D1B"/>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9"/>
    <w:rsid w:val="00D07D1B"/>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D07D1B"/>
    <w:pPr>
      <w:widowControl w:val="0"/>
      <w:adjustRightInd w:val="0"/>
      <w:ind w:left="2608" w:hanging="340"/>
      <w:textAlignment w:val="baseline"/>
    </w:pPr>
    <w:rPr>
      <w:lang w:eastAsia="en-US"/>
    </w:rPr>
  </w:style>
  <w:style w:type="paragraph" w:customStyle="1" w:styleId="1f2">
    <w:name w:val="רגיל1"/>
    <w:basedOn w:val="a9"/>
    <w:rsid w:val="00D07D1B"/>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D07D1B"/>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D07D1B"/>
    <w:pPr>
      <w:adjustRightInd w:val="0"/>
      <w:spacing w:after="120"/>
      <w:ind w:left="3686"/>
      <w:textAlignment w:val="baseline"/>
    </w:pPr>
    <w:rPr>
      <w:snapToGrid w:val="0"/>
    </w:rPr>
  </w:style>
  <w:style w:type="paragraph" w:customStyle="1" w:styleId="-">
    <w:name w:val="גוף-א.."/>
    <w:basedOn w:val="a9"/>
    <w:rsid w:val="00D07D1B"/>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0"/>
    <w:rsid w:val="00D07D1B"/>
    <w:pPr>
      <w:adjustRightInd w:val="0"/>
      <w:ind w:firstLine="0"/>
      <w:textAlignment w:val="baseline"/>
    </w:pPr>
  </w:style>
  <w:style w:type="paragraph" w:customStyle="1" w:styleId="-4">
    <w:name w:val="גוף-א)"/>
    <w:basedOn w:val="-10"/>
    <w:rsid w:val="00D07D1B"/>
    <w:pPr>
      <w:widowControl w:val="0"/>
      <w:adjustRightInd w:val="0"/>
      <w:spacing w:after="120" w:line="360" w:lineRule="auto"/>
      <w:ind w:left="3119"/>
      <w:textAlignment w:val="baseline"/>
    </w:pPr>
    <w:rPr>
      <w:sz w:val="22"/>
      <w:szCs w:val="26"/>
    </w:rPr>
  </w:style>
  <w:style w:type="paragraph" w:customStyle="1" w:styleId="1f3">
    <w:name w:val="תו תו תו תו תו תו תו תו תו תו1"/>
    <w:basedOn w:val="a9"/>
    <w:rsid w:val="00A27BB5"/>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CharChar">
    <w:name w:val="Char Char תו תו תו"/>
    <w:basedOn w:val="a9"/>
    <w:rsid w:val="009F0876"/>
    <w:pPr>
      <w:bidi w:val="0"/>
      <w:spacing w:after="160" w:line="240" w:lineRule="exact"/>
      <w:jc w:val="both"/>
    </w:pPr>
    <w:rPr>
      <w:rFonts w:ascii="Verdana" w:hAnsi="Verdana" w:cs="FrankRuehl"/>
      <w:sz w:val="16"/>
      <w:szCs w:val="20"/>
      <w:lang w:bidi="ar-SA"/>
    </w:rPr>
  </w:style>
  <w:style w:type="paragraph" w:customStyle="1" w:styleId="47">
    <w:name w:val="כותרת4"/>
    <w:basedOn w:val="a9"/>
    <w:rsid w:val="00354F7E"/>
    <w:pPr>
      <w:overflowPunct w:val="0"/>
      <w:autoSpaceDE w:val="0"/>
      <w:autoSpaceDN w:val="0"/>
      <w:adjustRightInd w:val="0"/>
      <w:spacing w:line="360" w:lineRule="auto"/>
      <w:jc w:val="both"/>
      <w:textAlignment w:val="baseline"/>
    </w:pPr>
    <w:rPr>
      <w:rFonts w:cs="FrankRuehl"/>
      <w:b/>
      <w:bCs/>
      <w:sz w:val="20"/>
      <w:lang w:eastAsia="he-IL"/>
    </w:rPr>
  </w:style>
  <w:style w:type="character" w:customStyle="1" w:styleId="af6">
    <w:name w:val="פיסקת רשימה תו"/>
    <w:basedOn w:val="aa"/>
    <w:link w:val="af5"/>
    <w:uiPriority w:val="34"/>
    <w:rsid w:val="00686E30"/>
    <w:rPr>
      <w:rFonts w:cs="David"/>
      <w:sz w:val="24"/>
      <w:szCs w:val="26"/>
      <w:lang w:eastAsia="he-IL"/>
    </w:rPr>
  </w:style>
  <w:style w:type="paragraph" w:customStyle="1" w:styleId="ListParagraph1">
    <w:name w:val="List Paragraph1"/>
    <w:basedOn w:val="a9"/>
    <w:qFormat/>
    <w:rsid w:val="00384166"/>
    <w:pPr>
      <w:spacing w:after="200" w:line="276" w:lineRule="auto"/>
      <w:ind w:left="720"/>
    </w:pPr>
    <w:rPr>
      <w:rFonts w:ascii="Calibri" w:hAnsi="Calibri" w:cs="Arial"/>
      <w:sz w:val="22"/>
      <w:szCs w:val="22"/>
    </w:rPr>
  </w:style>
  <w:style w:type="paragraph" w:customStyle="1" w:styleId="Hnormal">
    <w:name w:val="Hnormal"/>
    <w:rsid w:val="00A03772"/>
    <w:pPr>
      <w:bidi/>
      <w:jc w:val="both"/>
    </w:pPr>
    <w:rPr>
      <w:rFonts w:cs="David"/>
      <w:noProof/>
      <w:szCs w:val="24"/>
      <w:lang w:eastAsia="he-IL"/>
    </w:rPr>
  </w:style>
  <w:style w:type="paragraph" w:customStyle="1" w:styleId="afffc">
    <w:name w:val="שם הוראה"/>
    <w:basedOn w:val="a9"/>
    <w:rsid w:val="00B621F1"/>
    <w:pPr>
      <w:jc w:val="both"/>
    </w:pPr>
    <w:rPr>
      <w:rFonts w:ascii="Arial" w:hAnsi="Arial" w:cs="Arial"/>
      <w:b/>
      <w:bCs/>
      <w:noProof/>
      <w:color w:val="FFFFFF"/>
      <w:sz w:val="28"/>
      <w:szCs w:val="28"/>
    </w:rPr>
  </w:style>
  <w:style w:type="paragraph" w:customStyle="1" w:styleId="afffd">
    <w:name w:val="טקסט רץ טבלה עליונה"/>
    <w:basedOn w:val="a9"/>
    <w:rsid w:val="00B621F1"/>
    <w:pPr>
      <w:jc w:val="both"/>
    </w:pPr>
    <w:rPr>
      <w:rFonts w:ascii="Arial" w:hAnsi="Arial" w:cs="Arial"/>
      <w:noProof/>
      <w:sz w:val="20"/>
      <w:szCs w:val="20"/>
    </w:rPr>
  </w:style>
  <w:style w:type="paragraph" w:customStyle="1" w:styleId="HNormal0">
    <w:name w:val="HNormal"/>
    <w:rsid w:val="006A0139"/>
    <w:pPr>
      <w:bidi/>
      <w:spacing w:after="120"/>
      <w:jc w:val="both"/>
    </w:pPr>
    <w:rPr>
      <w:rFonts w:cs="David"/>
      <w:noProof/>
      <w:szCs w:val="24"/>
      <w:lang w:eastAsia="he-IL"/>
    </w:rPr>
  </w:style>
  <w:style w:type="paragraph" w:customStyle="1" w:styleId="afffe">
    <w:name w:val="סגנון"/>
    <w:basedOn w:val="a9"/>
    <w:next w:val="af"/>
    <w:uiPriority w:val="99"/>
    <w:rsid w:val="001E4E26"/>
    <w:pPr>
      <w:tabs>
        <w:tab w:val="center" w:pos="4153"/>
        <w:tab w:val="right" w:pos="8306"/>
      </w:tabs>
    </w:pPr>
    <w:rPr>
      <w:lang w:eastAsia="he-IL"/>
    </w:rPr>
  </w:style>
  <w:style w:type="paragraph" w:styleId="affff">
    <w:name w:val="Document Map"/>
    <w:basedOn w:val="a9"/>
    <w:link w:val="affff0"/>
    <w:uiPriority w:val="99"/>
    <w:rsid w:val="001E4E26"/>
    <w:pPr>
      <w:shd w:val="clear" w:color="auto" w:fill="000080"/>
    </w:pPr>
    <w:rPr>
      <w:rFonts w:ascii="Tahoma" w:hAnsi="Tahoma" w:cs="Tahoma"/>
      <w:sz w:val="20"/>
      <w:szCs w:val="20"/>
    </w:rPr>
  </w:style>
  <w:style w:type="character" w:customStyle="1" w:styleId="affff0">
    <w:name w:val="מפת מסמך תו"/>
    <w:basedOn w:val="aa"/>
    <w:link w:val="affff"/>
    <w:uiPriority w:val="99"/>
    <w:rsid w:val="001E4E26"/>
    <w:rPr>
      <w:rFonts w:ascii="Tahoma" w:hAnsi="Tahoma" w:cs="Tahoma"/>
      <w:shd w:val="clear" w:color="auto" w:fill="000080"/>
    </w:rPr>
  </w:style>
  <w:style w:type="character" w:customStyle="1" w:styleId="shorttext1">
    <w:name w:val="short_text1"/>
    <w:basedOn w:val="aa"/>
    <w:uiPriority w:val="99"/>
    <w:rsid w:val="001E4E26"/>
    <w:rPr>
      <w:rFonts w:cs="Times New Roman"/>
      <w:sz w:val="29"/>
      <w:szCs w:val="29"/>
    </w:rPr>
  </w:style>
  <w:style w:type="paragraph" w:customStyle="1" w:styleId="EHeading2">
    <w:name w:val="EHeading2"/>
    <w:basedOn w:val="a9"/>
    <w:uiPriority w:val="99"/>
    <w:rsid w:val="001E4E26"/>
    <w:pPr>
      <w:numPr>
        <w:numId w:val="16"/>
      </w:numPr>
      <w:bidi w:val="0"/>
      <w:ind w:right="288"/>
    </w:pPr>
    <w:rPr>
      <w:b/>
      <w:bCs/>
      <w:szCs w:val="24"/>
    </w:rPr>
  </w:style>
  <w:style w:type="paragraph" w:customStyle="1" w:styleId="EHeading3">
    <w:name w:val="EHeading3"/>
    <w:basedOn w:val="a9"/>
    <w:uiPriority w:val="99"/>
    <w:rsid w:val="001E4E26"/>
    <w:pPr>
      <w:numPr>
        <w:ilvl w:val="2"/>
        <w:numId w:val="16"/>
      </w:numPr>
      <w:bidi w:val="0"/>
      <w:ind w:right="1728"/>
    </w:pPr>
    <w:rPr>
      <w:rFonts w:ascii="Arial" w:hAnsi="Arial" w:cs="Arial"/>
      <w:sz w:val="22"/>
      <w:szCs w:val="22"/>
    </w:rPr>
  </w:style>
  <w:style w:type="paragraph" w:customStyle="1" w:styleId="EHeading4">
    <w:name w:val="EHeading4"/>
    <w:basedOn w:val="a9"/>
    <w:uiPriority w:val="99"/>
    <w:rsid w:val="001E4E26"/>
    <w:pPr>
      <w:numPr>
        <w:ilvl w:val="3"/>
        <w:numId w:val="16"/>
      </w:numPr>
      <w:bidi w:val="0"/>
      <w:ind w:right="2448"/>
    </w:pPr>
    <w:rPr>
      <w:sz w:val="22"/>
      <w:szCs w:val="22"/>
    </w:rPr>
  </w:style>
  <w:style w:type="paragraph" w:customStyle="1" w:styleId="affff1">
    <w:name w:val="ראשונה"/>
    <w:basedOn w:val="a9"/>
    <w:rsid w:val="001E4E26"/>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1E4E26"/>
    <w:pPr>
      <w:spacing w:before="120" w:line="320" w:lineRule="exact"/>
      <w:ind w:left="795"/>
      <w:jc w:val="both"/>
    </w:pPr>
    <w:rPr>
      <w:sz w:val="22"/>
      <w:szCs w:val="24"/>
      <w:lang w:eastAsia="he-IL"/>
    </w:rPr>
  </w:style>
  <w:style w:type="paragraph" w:customStyle="1" w:styleId="doublepara">
    <w:name w:val="double para"/>
    <w:basedOn w:val="a9"/>
    <w:rsid w:val="001E4E26"/>
    <w:pPr>
      <w:numPr>
        <w:numId w:val="17"/>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1E4E26"/>
    <w:pPr>
      <w:numPr>
        <w:numId w:val="18"/>
      </w:numPr>
      <w:spacing w:before="120" w:line="320" w:lineRule="exact"/>
      <w:jc w:val="both"/>
    </w:pPr>
    <w:rPr>
      <w:sz w:val="22"/>
      <w:szCs w:val="24"/>
      <w:lang w:eastAsia="he-IL"/>
    </w:rPr>
  </w:style>
  <w:style w:type="paragraph" w:customStyle="1" w:styleId="AlphaList2">
    <w:name w:val="Alpha List 2"/>
    <w:basedOn w:val="a9"/>
    <w:link w:val="AlphaList20"/>
    <w:rsid w:val="001E4E26"/>
    <w:pPr>
      <w:numPr>
        <w:numId w:val="19"/>
      </w:numPr>
      <w:spacing w:before="120" w:line="320" w:lineRule="exact"/>
      <w:jc w:val="both"/>
    </w:pPr>
    <w:rPr>
      <w:sz w:val="22"/>
      <w:szCs w:val="24"/>
      <w:lang w:eastAsia="he-IL"/>
    </w:rPr>
  </w:style>
  <w:style w:type="paragraph" w:customStyle="1" w:styleId="DataItem">
    <w:name w:val="DataItem"/>
    <w:basedOn w:val="a9"/>
    <w:rsid w:val="001E4E26"/>
    <w:pPr>
      <w:spacing w:before="120" w:line="320" w:lineRule="exact"/>
    </w:pPr>
    <w:rPr>
      <w:sz w:val="22"/>
      <w:szCs w:val="24"/>
      <w:lang w:eastAsia="he-IL"/>
    </w:rPr>
  </w:style>
  <w:style w:type="paragraph" w:customStyle="1" w:styleId="DataItemB">
    <w:name w:val="DataItemB"/>
    <w:basedOn w:val="a9"/>
    <w:rsid w:val="001E4E26"/>
    <w:pPr>
      <w:spacing w:before="120" w:line="320" w:lineRule="exact"/>
    </w:pPr>
    <w:rPr>
      <w:b/>
      <w:bCs/>
      <w:sz w:val="22"/>
      <w:szCs w:val="24"/>
      <w:lang w:eastAsia="he-IL"/>
    </w:rPr>
  </w:style>
  <w:style w:type="paragraph" w:customStyle="1" w:styleId="Frame1">
    <w:name w:val="Frame 1"/>
    <w:basedOn w:val="a9"/>
    <w:rsid w:val="001E4E2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1E4E2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1E4E26"/>
    <w:pPr>
      <w:spacing w:before="75" w:line="280" w:lineRule="atLeast"/>
    </w:pPr>
    <w:rPr>
      <w:sz w:val="22"/>
      <w:szCs w:val="24"/>
      <w:lang w:eastAsia="he-IL"/>
    </w:rPr>
  </w:style>
  <w:style w:type="paragraph" w:customStyle="1" w:styleId="Char1">
    <w:name w:val="תו Char"/>
    <w:basedOn w:val="a9"/>
    <w:rsid w:val="001E4E26"/>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1E4E26"/>
    <w:pPr>
      <w:suppressAutoHyphens/>
      <w:spacing w:before="120" w:line="360" w:lineRule="auto"/>
    </w:pPr>
    <w:rPr>
      <w:rFonts w:ascii="Tahoma" w:hAnsi="Tahoma"/>
      <w:sz w:val="20"/>
      <w:szCs w:val="24"/>
      <w:lang w:eastAsia="he-IL"/>
    </w:rPr>
  </w:style>
  <w:style w:type="paragraph" w:styleId="affff2">
    <w:name w:val="No Spacing"/>
    <w:link w:val="affff3"/>
    <w:uiPriority w:val="1"/>
    <w:qFormat/>
    <w:rsid w:val="001E4E26"/>
    <w:rPr>
      <w:rFonts w:ascii="Calibri" w:eastAsia="Calibri" w:hAnsi="Calibri" w:cs="Arial"/>
      <w:sz w:val="22"/>
      <w:szCs w:val="22"/>
    </w:rPr>
  </w:style>
  <w:style w:type="paragraph" w:customStyle="1" w:styleId="affff4">
    <w:name w:val="טקסט סעיף תו תו תו תו"/>
    <w:basedOn w:val="a9"/>
    <w:link w:val="affff5"/>
    <w:uiPriority w:val="99"/>
    <w:rsid w:val="001E4E26"/>
    <w:pPr>
      <w:tabs>
        <w:tab w:val="num" w:pos="1107"/>
      </w:tabs>
      <w:spacing w:line="360" w:lineRule="auto"/>
      <w:ind w:left="1107" w:hanging="567"/>
      <w:jc w:val="both"/>
    </w:pPr>
    <w:rPr>
      <w:rFonts w:ascii="Arial" w:hAnsi="Arial" w:cs="Arial"/>
      <w:sz w:val="22"/>
      <w:szCs w:val="22"/>
    </w:rPr>
  </w:style>
  <w:style w:type="paragraph" w:customStyle="1" w:styleId="affff6">
    <w:name w:val="תו תו"/>
    <w:basedOn w:val="a9"/>
    <w:uiPriority w:val="99"/>
    <w:semiHidden/>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uiPriority w:val="99"/>
    <w:rsid w:val="001E4E26"/>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1E4E26"/>
    <w:pPr>
      <w:numPr>
        <w:numId w:val="20"/>
      </w:numPr>
      <w:ind w:left="497"/>
    </w:pPr>
  </w:style>
  <w:style w:type="paragraph" w:customStyle="1" w:styleId="CharChar1">
    <w:name w:val="Char Char1 תו תו"/>
    <w:basedOn w:val="a9"/>
    <w:uiPriority w:val="99"/>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uiPriority w:val="99"/>
    <w:rsid w:val="001E4E26"/>
  </w:style>
  <w:style w:type="character" w:customStyle="1" w:styleId="apple-converted-space">
    <w:name w:val="apple-converted-space"/>
    <w:basedOn w:val="aa"/>
    <w:rsid w:val="001E4E26"/>
  </w:style>
  <w:style w:type="paragraph" w:customStyle="1" w:styleId="a3">
    <w:name w:val="טקסט סעיף תו תו תו תו תו תו"/>
    <w:basedOn w:val="a9"/>
    <w:rsid w:val="001E4E26"/>
    <w:pPr>
      <w:numPr>
        <w:ilvl w:val="1"/>
        <w:numId w:val="21"/>
      </w:numPr>
    </w:pPr>
    <w:rPr>
      <w:lang w:eastAsia="he-IL"/>
    </w:rPr>
  </w:style>
  <w:style w:type="paragraph" w:customStyle="1" w:styleId="affff7">
    <w:name w:val="תו"/>
    <w:basedOn w:val="a9"/>
    <w:rsid w:val="001E4E26"/>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1E4E26"/>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e">
    <w:name w:val="List Continue 3"/>
    <w:basedOn w:val="a9"/>
    <w:rsid w:val="001E4E26"/>
    <w:pPr>
      <w:spacing w:after="120"/>
      <w:ind w:left="849"/>
    </w:pPr>
    <w:rPr>
      <w:lang w:eastAsia="he-IL"/>
    </w:rPr>
  </w:style>
  <w:style w:type="character" w:customStyle="1" w:styleId="default">
    <w:name w:val="default"/>
    <w:basedOn w:val="aa"/>
    <w:rsid w:val="001E4E26"/>
    <w:rPr>
      <w:rFonts w:ascii="Times New Roman" w:hAnsi="Times New Roman" w:cs="Times New Roman"/>
      <w:sz w:val="26"/>
      <w:szCs w:val="26"/>
    </w:rPr>
  </w:style>
  <w:style w:type="character" w:customStyle="1" w:styleId="aff3">
    <w:name w:val="כיתוב תו"/>
    <w:basedOn w:val="aa"/>
    <w:link w:val="aff2"/>
    <w:rsid w:val="001E4E26"/>
    <w:rPr>
      <w:rFonts w:cs="David"/>
      <w:b/>
      <w:bCs/>
      <w:sz w:val="40"/>
      <w:szCs w:val="40"/>
      <w:lang w:eastAsia="he-IL"/>
    </w:rPr>
  </w:style>
  <w:style w:type="paragraph" w:styleId="affff8">
    <w:name w:val="Closing"/>
    <w:basedOn w:val="a9"/>
    <w:link w:val="affff9"/>
    <w:uiPriority w:val="5"/>
    <w:unhideWhenUsed/>
    <w:qFormat/>
    <w:rsid w:val="001E4E26"/>
    <w:pPr>
      <w:spacing w:before="960" w:after="960" w:line="360" w:lineRule="auto"/>
      <w:ind w:left="4320" w:firstLine="284"/>
      <w:jc w:val="both"/>
    </w:pPr>
    <w:rPr>
      <w:rFonts w:ascii="Calibri" w:hAnsi="Calibri" w:cs="Arial"/>
      <w:sz w:val="20"/>
      <w:szCs w:val="20"/>
    </w:rPr>
  </w:style>
  <w:style w:type="character" w:customStyle="1" w:styleId="affff9">
    <w:name w:val="סיום תו"/>
    <w:basedOn w:val="aa"/>
    <w:link w:val="affff8"/>
    <w:uiPriority w:val="5"/>
    <w:rsid w:val="001E4E26"/>
    <w:rPr>
      <w:rFonts w:ascii="Calibri" w:hAnsi="Calibri" w:cs="Arial"/>
    </w:rPr>
  </w:style>
  <w:style w:type="paragraph" w:styleId="affffa">
    <w:name w:val="Salutation"/>
    <w:basedOn w:val="a9"/>
    <w:next w:val="a9"/>
    <w:link w:val="affffb"/>
    <w:uiPriority w:val="4"/>
    <w:unhideWhenUsed/>
    <w:qFormat/>
    <w:rsid w:val="001E4E26"/>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b">
    <w:name w:val="ברכה תו"/>
    <w:basedOn w:val="aa"/>
    <w:link w:val="affffa"/>
    <w:uiPriority w:val="4"/>
    <w:rsid w:val="001E4E26"/>
    <w:rPr>
      <w:rFonts w:ascii="Calibri" w:eastAsia="Calibri" w:hAnsi="Calibri" w:cs="Arial"/>
      <w:b/>
      <w:bCs/>
      <w:color w:val="C0504D"/>
      <w:szCs w:val="22"/>
    </w:rPr>
  </w:style>
  <w:style w:type="character" w:styleId="affffc">
    <w:name w:val="Emphasis"/>
    <w:uiPriority w:val="20"/>
    <w:qFormat/>
    <w:rsid w:val="001E4E26"/>
    <w:rPr>
      <w:rFonts w:ascii="Calibri" w:eastAsia="Times New Roman" w:hAnsi="Calibri" w:cs="Arial"/>
      <w:b/>
      <w:bCs/>
      <w:iCs w:val="0"/>
      <w:color w:val="C0504D"/>
      <w:spacing w:val="10"/>
      <w:szCs w:val="20"/>
    </w:rPr>
  </w:style>
  <w:style w:type="paragraph" w:styleId="affffd">
    <w:name w:val="Intense Quote"/>
    <w:basedOn w:val="a9"/>
    <w:link w:val="affffe"/>
    <w:uiPriority w:val="30"/>
    <w:qFormat/>
    <w:rsid w:val="001E4E26"/>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e">
    <w:name w:val="ציטוט חזק תו"/>
    <w:basedOn w:val="aa"/>
    <w:link w:val="affffd"/>
    <w:uiPriority w:val="30"/>
    <w:rsid w:val="001E4E26"/>
    <w:rPr>
      <w:rFonts w:ascii="Calibri" w:eastAsia="Calibri" w:hAnsi="Calibri" w:cs="Arial"/>
      <w:i/>
      <w:iCs/>
      <w:color w:val="C0504D"/>
      <w:szCs w:val="22"/>
    </w:rPr>
  </w:style>
  <w:style w:type="character" w:styleId="afffff">
    <w:name w:val="Subtle Emphasis"/>
    <w:basedOn w:val="aa"/>
    <w:uiPriority w:val="19"/>
    <w:qFormat/>
    <w:rsid w:val="001E4E26"/>
    <w:rPr>
      <w:rFonts w:ascii="Calibri" w:hAnsi="Calibri"/>
      <w:i/>
      <w:iCs/>
      <w:color w:val="006666"/>
    </w:rPr>
  </w:style>
  <w:style w:type="character" w:styleId="afffff0">
    <w:name w:val="Intense Emphasis"/>
    <w:basedOn w:val="aa"/>
    <w:uiPriority w:val="21"/>
    <w:qFormat/>
    <w:rsid w:val="001E4E26"/>
    <w:rPr>
      <w:rFonts w:ascii="Calibri" w:hAnsi="Calibri"/>
      <w:b/>
      <w:bCs/>
      <w:i/>
      <w:iCs/>
      <w:caps/>
      <w:color w:val="438086"/>
      <w:spacing w:val="5"/>
    </w:rPr>
  </w:style>
  <w:style w:type="character" w:styleId="afffff1">
    <w:name w:val="Subtle Reference"/>
    <w:basedOn w:val="aa"/>
    <w:uiPriority w:val="31"/>
    <w:qFormat/>
    <w:rsid w:val="001E4E26"/>
    <w:rPr>
      <w:i/>
      <w:iCs/>
      <w:color w:val="4E4F89"/>
    </w:rPr>
  </w:style>
  <w:style w:type="character" w:styleId="afffff2">
    <w:name w:val="Book Title"/>
    <w:basedOn w:val="aa"/>
    <w:uiPriority w:val="33"/>
    <w:qFormat/>
    <w:rsid w:val="001E4E26"/>
    <w:rPr>
      <w:rFonts w:ascii="Calibri" w:eastAsia="Times New Roman" w:hAnsi="Cambria" w:cs="Arial"/>
      <w:bCs w:val="0"/>
      <w:i/>
      <w:iCs/>
      <w:color w:val="000000"/>
      <w:sz w:val="20"/>
      <w:szCs w:val="20"/>
    </w:rPr>
  </w:style>
  <w:style w:type="paragraph" w:customStyle="1" w:styleId="afffff3">
    <w:name w:val="כתובת להחזרה"/>
    <w:basedOn w:val="a9"/>
    <w:uiPriority w:val="2"/>
    <w:qFormat/>
    <w:rsid w:val="001E4E26"/>
    <w:pPr>
      <w:spacing w:line="360" w:lineRule="auto"/>
      <w:ind w:left="6480" w:firstLine="284"/>
      <w:jc w:val="both"/>
    </w:pPr>
    <w:rPr>
      <w:rFonts w:ascii="Arial" w:hAnsi="Arial"/>
      <w:szCs w:val="24"/>
    </w:rPr>
  </w:style>
  <w:style w:type="paragraph" w:customStyle="1" w:styleId="afffff4">
    <w:name w:val="נושא"/>
    <w:basedOn w:val="a9"/>
    <w:next w:val="a9"/>
    <w:uiPriority w:val="7"/>
    <w:semiHidden/>
    <w:unhideWhenUsed/>
    <w:qFormat/>
    <w:rsid w:val="001E4E26"/>
    <w:pPr>
      <w:spacing w:before="480" w:after="480" w:line="360" w:lineRule="auto"/>
      <w:ind w:firstLine="284"/>
      <w:contextualSpacing/>
      <w:jc w:val="both"/>
    </w:pPr>
    <w:rPr>
      <w:rFonts w:ascii="Arial" w:hAnsi="Arial"/>
      <w:b/>
      <w:bCs/>
      <w:color w:val="006666"/>
      <w:szCs w:val="24"/>
    </w:rPr>
  </w:style>
  <w:style w:type="paragraph" w:customStyle="1" w:styleId="afffff5">
    <w:name w:val="כתובת למשלוח"/>
    <w:basedOn w:val="a9"/>
    <w:uiPriority w:val="3"/>
    <w:qFormat/>
    <w:rsid w:val="001E4E26"/>
    <w:pPr>
      <w:spacing w:before="480" w:after="480" w:line="360" w:lineRule="auto"/>
      <w:ind w:firstLine="284"/>
      <w:contextualSpacing/>
      <w:jc w:val="both"/>
    </w:pPr>
    <w:rPr>
      <w:rFonts w:ascii="Arial" w:hAnsi="Arial"/>
      <w:szCs w:val="24"/>
    </w:rPr>
  </w:style>
  <w:style w:type="paragraph" w:customStyle="1" w:styleId="1f4">
    <w:name w:val="תבליט 1"/>
    <w:basedOn w:val="af5"/>
    <w:uiPriority w:val="37"/>
    <w:qFormat/>
    <w:rsid w:val="001E4E26"/>
    <w:pPr>
      <w:spacing w:line="276" w:lineRule="auto"/>
      <w:ind w:left="216" w:hanging="216"/>
      <w:jc w:val="both"/>
    </w:pPr>
    <w:rPr>
      <w:rFonts w:ascii="Arial" w:hAnsi="Arial"/>
      <w:szCs w:val="24"/>
      <w:lang w:eastAsia="en-US"/>
    </w:rPr>
  </w:style>
  <w:style w:type="paragraph" w:customStyle="1" w:styleId="2e">
    <w:name w:val="תבליט 2"/>
    <w:basedOn w:val="af5"/>
    <w:uiPriority w:val="37"/>
    <w:qFormat/>
    <w:rsid w:val="001E4E26"/>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1E4E26"/>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1E4E26"/>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1E4E26"/>
    <w:rPr>
      <w:rFonts w:ascii="Calibri" w:hAnsi="Calibri" w:cs="Arial"/>
      <w:color w:val="000000"/>
      <w:sz w:val="36"/>
      <w:szCs w:val="36"/>
    </w:rPr>
  </w:style>
  <w:style w:type="paragraph" w:customStyle="1" w:styleId="TASHTIOTFOOTER">
    <w:name w:val="TASHTIOT FOOTER"/>
    <w:basedOn w:val="a9"/>
    <w:link w:val="TASHTIOTFOOTERChar"/>
    <w:qFormat/>
    <w:rsid w:val="001E4E26"/>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1E4E26"/>
    <w:rPr>
      <w:rFonts w:cs="David"/>
      <w:noProof/>
      <w:sz w:val="24"/>
      <w:szCs w:val="26"/>
    </w:rPr>
  </w:style>
  <w:style w:type="paragraph" w:customStyle="1" w:styleId="TableNormal1">
    <w:name w:val="Table Normal1"/>
    <w:basedOn w:val="a9"/>
    <w:link w:val="NormalTableChar"/>
    <w:qFormat/>
    <w:rsid w:val="001E4E26"/>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1E4E26"/>
    <w:rPr>
      <w:rFonts w:ascii="Arial" w:hAnsi="Arial" w:cs="Arial"/>
      <w:sz w:val="22"/>
      <w:szCs w:val="22"/>
    </w:rPr>
  </w:style>
  <w:style w:type="paragraph" w:customStyle="1" w:styleId="BULETNORMALDOT">
    <w:name w:val="BULET NORMAL DOT"/>
    <w:basedOn w:val="af5"/>
    <w:link w:val="BULETNORMALDOTChar"/>
    <w:qFormat/>
    <w:rsid w:val="001E4E26"/>
    <w:pPr>
      <w:numPr>
        <w:numId w:val="22"/>
      </w:numPr>
      <w:spacing w:after="120" w:line="360" w:lineRule="auto"/>
      <w:jc w:val="both"/>
    </w:pPr>
    <w:rPr>
      <w:rFonts w:ascii="Arial" w:hAnsi="Arial"/>
      <w:szCs w:val="24"/>
      <w:lang w:eastAsia="en-US"/>
    </w:rPr>
  </w:style>
  <w:style w:type="character" w:customStyle="1" w:styleId="BULETNORMALDOTChar">
    <w:name w:val="BULET NORMAL DOT Char"/>
    <w:basedOn w:val="af6"/>
    <w:link w:val="BULETNORMALDOT"/>
    <w:rsid w:val="001E4E26"/>
    <w:rPr>
      <w:rFonts w:ascii="Arial" w:hAnsi="Arial" w:cs="David"/>
      <w:sz w:val="24"/>
      <w:szCs w:val="24"/>
      <w:lang w:eastAsia="he-IL"/>
    </w:rPr>
  </w:style>
  <w:style w:type="paragraph" w:customStyle="1" w:styleId="afffff6">
    <w:name w:val="איור מרכז"/>
    <w:basedOn w:val="aff2"/>
    <w:link w:val="Char2"/>
    <w:qFormat/>
    <w:rsid w:val="001E4E26"/>
    <w:pPr>
      <w:spacing w:after="200" w:line="360" w:lineRule="auto"/>
      <w:ind w:firstLine="284"/>
      <w:jc w:val="both"/>
    </w:pPr>
    <w:rPr>
      <w:rFonts w:ascii="Arial" w:hAnsi="Arial" w:cs="Arial"/>
      <w:color w:val="4F81BD"/>
      <w:sz w:val="18"/>
      <w:szCs w:val="18"/>
      <w:lang w:eastAsia="en-US"/>
    </w:rPr>
  </w:style>
  <w:style w:type="character" w:customStyle="1" w:styleId="Char2">
    <w:name w:val="איור מרכז Char"/>
    <w:basedOn w:val="aff3"/>
    <w:link w:val="afffff6"/>
    <w:rsid w:val="001E4E26"/>
    <w:rPr>
      <w:rFonts w:ascii="Arial" w:hAnsi="Arial" w:cs="Arial"/>
      <w:b/>
      <w:bCs/>
      <w:color w:val="4F81BD"/>
      <w:sz w:val="18"/>
      <w:szCs w:val="18"/>
      <w:lang w:eastAsia="he-IL"/>
    </w:rPr>
  </w:style>
  <w:style w:type="paragraph" w:customStyle="1" w:styleId="afffff7">
    <w:name w:val="דף ראשון"/>
    <w:basedOn w:val="a9"/>
    <w:link w:val="Char3"/>
    <w:qFormat/>
    <w:rsid w:val="001E4E26"/>
    <w:pPr>
      <w:spacing w:after="120" w:line="360" w:lineRule="auto"/>
      <w:ind w:firstLine="27"/>
      <w:jc w:val="center"/>
    </w:pPr>
    <w:rPr>
      <w:rFonts w:ascii="Arial" w:hAnsi="Arial"/>
      <w:noProof/>
      <w:sz w:val="28"/>
      <w:szCs w:val="28"/>
    </w:rPr>
  </w:style>
  <w:style w:type="paragraph" w:customStyle="1" w:styleId="afffff8">
    <w:name w:val="מדינת ישראל"/>
    <w:basedOn w:val="ad"/>
    <w:link w:val="Char4"/>
    <w:qFormat/>
    <w:rsid w:val="001E4E26"/>
    <w:pPr>
      <w:jc w:val="center"/>
    </w:pPr>
    <w:rPr>
      <w:rFonts w:ascii="Arial" w:hAnsi="Arial"/>
      <w:noProof/>
      <w:sz w:val="44"/>
      <w:szCs w:val="44"/>
    </w:rPr>
  </w:style>
  <w:style w:type="character" w:customStyle="1" w:styleId="Char3">
    <w:name w:val="דף ראשון Char"/>
    <w:basedOn w:val="aa"/>
    <w:link w:val="afffff7"/>
    <w:rsid w:val="001E4E26"/>
    <w:rPr>
      <w:rFonts w:ascii="Arial" w:hAnsi="Arial" w:cs="David"/>
      <w:noProof/>
      <w:sz w:val="28"/>
      <w:szCs w:val="28"/>
    </w:rPr>
  </w:style>
  <w:style w:type="character" w:customStyle="1" w:styleId="Char4">
    <w:name w:val="מדינת ישראל Char"/>
    <w:basedOn w:val="ae"/>
    <w:link w:val="afffff8"/>
    <w:rsid w:val="001E4E26"/>
    <w:rPr>
      <w:rFonts w:ascii="Arial" w:hAnsi="Arial" w:cs="David"/>
      <w:noProof/>
      <w:sz w:val="44"/>
      <w:szCs w:val="44"/>
    </w:rPr>
  </w:style>
  <w:style w:type="paragraph" w:styleId="afffff9">
    <w:name w:val="Signature"/>
    <w:basedOn w:val="a9"/>
    <w:link w:val="afffffa"/>
    <w:unhideWhenUsed/>
    <w:rsid w:val="001E4E26"/>
    <w:pPr>
      <w:ind w:left="4320" w:firstLine="284"/>
      <w:jc w:val="both"/>
    </w:pPr>
    <w:rPr>
      <w:rFonts w:ascii="Arial" w:hAnsi="Arial"/>
      <w:szCs w:val="24"/>
    </w:rPr>
  </w:style>
  <w:style w:type="character" w:customStyle="1" w:styleId="afffffa">
    <w:name w:val="חתימה תו"/>
    <w:basedOn w:val="aa"/>
    <w:link w:val="afffff9"/>
    <w:rsid w:val="001E4E26"/>
    <w:rPr>
      <w:rFonts w:ascii="Arial" w:hAnsi="Arial" w:cs="David"/>
      <w:sz w:val="24"/>
      <w:szCs w:val="24"/>
    </w:rPr>
  </w:style>
  <w:style w:type="numbering" w:customStyle="1" w:styleId="a1">
    <w:name w:val="רשימה עירונית עם תבליטים"/>
    <w:rsid w:val="001E4E26"/>
    <w:pPr>
      <w:numPr>
        <w:numId w:val="23"/>
      </w:numPr>
    </w:pPr>
  </w:style>
  <w:style w:type="numbering" w:customStyle="1" w:styleId="a2">
    <w:name w:val="רשימה ממוספרת עירונית"/>
    <w:uiPriority w:val="99"/>
    <w:rsid w:val="001E4E26"/>
    <w:pPr>
      <w:numPr>
        <w:numId w:val="24"/>
      </w:numPr>
    </w:pPr>
  </w:style>
  <w:style w:type="paragraph" w:customStyle="1" w:styleId="afffffb">
    <w:name w:val="קטגוריה"/>
    <w:basedOn w:val="a9"/>
    <w:uiPriority w:val="49"/>
    <w:rsid w:val="001E4E26"/>
    <w:pPr>
      <w:framePr w:hSpace="187" w:wrap="around" w:hAnchor="margin" w:xAlign="center" w:y="721"/>
      <w:ind w:firstLine="284"/>
      <w:jc w:val="both"/>
    </w:pPr>
    <w:rPr>
      <w:rFonts w:ascii="Arial" w:hAnsi="Arial"/>
      <w:caps/>
      <w:szCs w:val="24"/>
    </w:rPr>
  </w:style>
  <w:style w:type="paragraph" w:customStyle="1" w:styleId="afffffc">
    <w:name w:val="הערות"/>
    <w:basedOn w:val="a9"/>
    <w:uiPriority w:val="49"/>
    <w:rsid w:val="001E4E26"/>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1E4E26"/>
    <w:pPr>
      <w:numPr>
        <w:numId w:val="25"/>
      </w:numPr>
      <w:spacing w:after="120"/>
      <w:jc w:val="both"/>
    </w:pPr>
    <w:rPr>
      <w:rFonts w:ascii="Arial" w:hAnsi="Arial"/>
      <w:szCs w:val="24"/>
    </w:rPr>
  </w:style>
  <w:style w:type="paragraph" w:customStyle="1" w:styleId="310">
    <w:name w:val="כותרת 31"/>
    <w:basedOn w:val="a9"/>
    <w:rsid w:val="001E4E26"/>
    <w:pPr>
      <w:spacing w:after="120"/>
      <w:ind w:left="720" w:hanging="720"/>
      <w:jc w:val="both"/>
    </w:pPr>
    <w:rPr>
      <w:rFonts w:ascii="Arial" w:hAnsi="Arial"/>
      <w:szCs w:val="24"/>
    </w:rPr>
  </w:style>
  <w:style w:type="paragraph" w:customStyle="1" w:styleId="410">
    <w:name w:val="כותרת 41"/>
    <w:basedOn w:val="a9"/>
    <w:rsid w:val="001E4E26"/>
    <w:pPr>
      <w:spacing w:after="120"/>
      <w:ind w:left="864" w:hanging="864"/>
      <w:jc w:val="both"/>
    </w:pPr>
    <w:rPr>
      <w:rFonts w:ascii="Arial" w:hAnsi="Arial"/>
      <w:szCs w:val="24"/>
    </w:rPr>
  </w:style>
  <w:style w:type="paragraph" w:customStyle="1" w:styleId="510">
    <w:name w:val="כותרת 51"/>
    <w:basedOn w:val="a9"/>
    <w:rsid w:val="001E4E26"/>
    <w:pPr>
      <w:spacing w:after="120"/>
      <w:ind w:left="1008" w:hanging="1008"/>
      <w:jc w:val="both"/>
    </w:pPr>
    <w:rPr>
      <w:rFonts w:ascii="Arial" w:hAnsi="Arial"/>
      <w:szCs w:val="24"/>
    </w:rPr>
  </w:style>
  <w:style w:type="paragraph" w:customStyle="1" w:styleId="610">
    <w:name w:val="כותרת 61"/>
    <w:basedOn w:val="a9"/>
    <w:rsid w:val="001E4E26"/>
    <w:pPr>
      <w:spacing w:after="120"/>
      <w:ind w:left="1152" w:hanging="1152"/>
      <w:jc w:val="both"/>
    </w:pPr>
    <w:rPr>
      <w:rFonts w:ascii="Arial" w:hAnsi="Arial"/>
      <w:szCs w:val="24"/>
    </w:rPr>
  </w:style>
  <w:style w:type="paragraph" w:customStyle="1" w:styleId="710">
    <w:name w:val="כותרת 71"/>
    <w:basedOn w:val="a9"/>
    <w:rsid w:val="001E4E26"/>
    <w:pPr>
      <w:spacing w:after="120"/>
      <w:ind w:left="1296" w:hanging="1296"/>
      <w:jc w:val="both"/>
    </w:pPr>
    <w:rPr>
      <w:rFonts w:ascii="Arial" w:hAnsi="Arial"/>
      <w:szCs w:val="24"/>
    </w:rPr>
  </w:style>
  <w:style w:type="paragraph" w:customStyle="1" w:styleId="810">
    <w:name w:val="כותרת 81"/>
    <w:basedOn w:val="a9"/>
    <w:rsid w:val="001E4E26"/>
    <w:pPr>
      <w:spacing w:after="120"/>
      <w:ind w:left="1440" w:hanging="1440"/>
      <w:jc w:val="both"/>
    </w:pPr>
    <w:rPr>
      <w:rFonts w:ascii="Arial" w:hAnsi="Arial"/>
      <w:szCs w:val="24"/>
    </w:rPr>
  </w:style>
  <w:style w:type="paragraph" w:customStyle="1" w:styleId="910">
    <w:name w:val="כותרת 91"/>
    <w:basedOn w:val="a9"/>
    <w:rsid w:val="001E4E26"/>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1E4E26"/>
    <w:pPr>
      <w:ind w:firstLine="284"/>
      <w:jc w:val="both"/>
      <w:outlineLvl w:val="3"/>
    </w:pPr>
    <w:rPr>
      <w:rFonts w:ascii="Trebuchet MS" w:hAnsi="Trebuchet MS" w:cs="Arial"/>
      <w:i/>
      <w:iCs/>
      <w:color w:val="438086"/>
      <w:szCs w:val="24"/>
    </w:rPr>
  </w:style>
  <w:style w:type="paragraph" w:customStyle="1" w:styleId="font5">
    <w:name w:val="font5"/>
    <w:basedOn w:val="a9"/>
    <w:rsid w:val="001E4E26"/>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1E4E26"/>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1E4E26"/>
    <w:pPr>
      <w:bidi w:val="0"/>
      <w:spacing w:before="100" w:beforeAutospacing="1" w:after="100" w:afterAutospacing="1"/>
    </w:pPr>
    <w:rPr>
      <w:color w:val="FF0000"/>
      <w:sz w:val="20"/>
      <w:szCs w:val="20"/>
      <w:u w:val="single"/>
    </w:rPr>
  </w:style>
  <w:style w:type="paragraph" w:customStyle="1" w:styleId="font8">
    <w:name w:val="font8"/>
    <w:basedOn w:val="a9"/>
    <w:rsid w:val="001E4E26"/>
    <w:pPr>
      <w:bidi w:val="0"/>
      <w:spacing w:before="100" w:beforeAutospacing="1" w:after="100" w:afterAutospacing="1"/>
    </w:pPr>
    <w:rPr>
      <w:color w:val="000000"/>
      <w:sz w:val="20"/>
      <w:szCs w:val="20"/>
    </w:rPr>
  </w:style>
  <w:style w:type="paragraph" w:customStyle="1" w:styleId="font9">
    <w:name w:val="font9"/>
    <w:basedOn w:val="a9"/>
    <w:rsid w:val="001E4E26"/>
    <w:pPr>
      <w:bidi w:val="0"/>
      <w:spacing w:before="100" w:beforeAutospacing="1" w:after="100" w:afterAutospacing="1"/>
    </w:pPr>
    <w:rPr>
      <w:color w:val="000000"/>
      <w:sz w:val="20"/>
      <w:szCs w:val="20"/>
      <w:u w:val="single"/>
    </w:rPr>
  </w:style>
  <w:style w:type="paragraph" w:customStyle="1" w:styleId="xl65">
    <w:name w:val="xl65"/>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1E4E26"/>
    <w:pPr>
      <w:bidi w:val="0"/>
      <w:spacing w:before="100" w:beforeAutospacing="1" w:after="100" w:afterAutospacing="1"/>
      <w:jc w:val="center"/>
      <w:textAlignment w:val="center"/>
    </w:pPr>
    <w:rPr>
      <w:b/>
      <w:bCs/>
      <w:sz w:val="28"/>
      <w:szCs w:val="28"/>
    </w:rPr>
  </w:style>
  <w:style w:type="paragraph" w:customStyle="1" w:styleId="xl69">
    <w:name w:val="xl69"/>
    <w:basedOn w:val="a9"/>
    <w:rsid w:val="001E4E26"/>
    <w:pPr>
      <w:bidi w:val="0"/>
      <w:spacing w:before="100" w:beforeAutospacing="1" w:after="100" w:afterAutospacing="1"/>
      <w:textAlignment w:val="center"/>
    </w:pPr>
    <w:rPr>
      <w:szCs w:val="24"/>
    </w:rPr>
  </w:style>
  <w:style w:type="paragraph" w:customStyle="1" w:styleId="xl70">
    <w:name w:val="xl70"/>
    <w:basedOn w:val="a9"/>
    <w:rsid w:val="001E4E26"/>
    <w:pPr>
      <w:bidi w:val="0"/>
      <w:spacing w:before="100" w:beforeAutospacing="1" w:after="100" w:afterAutospacing="1"/>
      <w:jc w:val="right"/>
      <w:textAlignment w:val="center"/>
    </w:pPr>
    <w:rPr>
      <w:szCs w:val="24"/>
    </w:rPr>
  </w:style>
  <w:style w:type="paragraph" w:customStyle="1" w:styleId="xl71">
    <w:name w:val="xl71"/>
    <w:basedOn w:val="a9"/>
    <w:rsid w:val="001E4E26"/>
    <w:pPr>
      <w:bidi w:val="0"/>
      <w:spacing w:before="100" w:beforeAutospacing="1" w:after="100" w:afterAutospacing="1"/>
      <w:jc w:val="center"/>
      <w:textAlignment w:val="center"/>
    </w:pPr>
    <w:rPr>
      <w:szCs w:val="24"/>
    </w:rPr>
  </w:style>
  <w:style w:type="paragraph" w:customStyle="1" w:styleId="xl72">
    <w:name w:val="xl72"/>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1E4E26"/>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1E4E26"/>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1E4E26"/>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1E4E26"/>
    <w:pPr>
      <w:bidi w:val="0"/>
      <w:spacing w:before="100" w:beforeAutospacing="1" w:after="100" w:afterAutospacing="1"/>
      <w:textAlignment w:val="center"/>
    </w:pPr>
    <w:rPr>
      <w:b/>
      <w:bCs/>
      <w:szCs w:val="24"/>
    </w:rPr>
  </w:style>
  <w:style w:type="paragraph" w:customStyle="1" w:styleId="xl79">
    <w:name w:val="xl79"/>
    <w:basedOn w:val="a9"/>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1E4E26"/>
    <w:pPr>
      <w:bidi w:val="0"/>
      <w:spacing w:before="100" w:beforeAutospacing="1" w:after="100" w:afterAutospacing="1"/>
      <w:jc w:val="center"/>
      <w:textAlignment w:val="center"/>
    </w:pPr>
    <w:rPr>
      <w:sz w:val="20"/>
      <w:szCs w:val="20"/>
    </w:rPr>
  </w:style>
  <w:style w:type="paragraph" w:customStyle="1" w:styleId="xl81">
    <w:name w:val="xl81"/>
    <w:basedOn w:val="a9"/>
    <w:rsid w:val="001E4E26"/>
    <w:pPr>
      <w:bidi w:val="0"/>
      <w:spacing w:before="100" w:beforeAutospacing="1" w:after="100" w:afterAutospacing="1"/>
      <w:jc w:val="right"/>
      <w:textAlignment w:val="center"/>
    </w:pPr>
    <w:rPr>
      <w:b/>
      <w:bCs/>
      <w:sz w:val="28"/>
      <w:szCs w:val="28"/>
    </w:rPr>
  </w:style>
  <w:style w:type="paragraph" w:customStyle="1" w:styleId="xl82">
    <w:name w:val="xl82"/>
    <w:basedOn w:val="a9"/>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1E4E26"/>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1E4E26"/>
    <w:pPr>
      <w:bidi w:val="0"/>
      <w:spacing w:before="100" w:beforeAutospacing="1" w:after="100" w:afterAutospacing="1"/>
      <w:jc w:val="center"/>
      <w:textAlignment w:val="center"/>
    </w:pPr>
    <w:rPr>
      <w:sz w:val="18"/>
      <w:szCs w:val="18"/>
    </w:rPr>
  </w:style>
  <w:style w:type="paragraph" w:customStyle="1" w:styleId="xl86">
    <w:name w:val="xl86"/>
    <w:basedOn w:val="a9"/>
    <w:rsid w:val="001E4E26"/>
    <w:pPr>
      <w:bidi w:val="0"/>
      <w:spacing w:before="100" w:beforeAutospacing="1" w:after="100" w:afterAutospacing="1"/>
      <w:jc w:val="right"/>
      <w:textAlignment w:val="center"/>
    </w:pPr>
    <w:rPr>
      <w:color w:val="0000FF"/>
      <w:szCs w:val="24"/>
    </w:rPr>
  </w:style>
  <w:style w:type="paragraph" w:customStyle="1" w:styleId="xl87">
    <w:name w:val="xl87"/>
    <w:basedOn w:val="a9"/>
    <w:rsid w:val="001E4E26"/>
    <w:pPr>
      <w:bidi w:val="0"/>
      <w:spacing w:before="100" w:beforeAutospacing="1" w:after="100" w:afterAutospacing="1"/>
      <w:jc w:val="center"/>
      <w:textAlignment w:val="center"/>
    </w:pPr>
    <w:rPr>
      <w:color w:val="0000FF"/>
      <w:szCs w:val="24"/>
    </w:rPr>
  </w:style>
  <w:style w:type="paragraph" w:customStyle="1" w:styleId="xl88">
    <w:name w:val="xl88"/>
    <w:basedOn w:val="a9"/>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1E4E26"/>
    <w:pPr>
      <w:bidi w:val="0"/>
      <w:spacing w:before="100" w:beforeAutospacing="1" w:after="100" w:afterAutospacing="1"/>
      <w:jc w:val="right"/>
      <w:textAlignment w:val="center"/>
    </w:pPr>
    <w:rPr>
      <w:sz w:val="20"/>
      <w:szCs w:val="20"/>
    </w:rPr>
  </w:style>
  <w:style w:type="paragraph" w:customStyle="1" w:styleId="xl90">
    <w:name w:val="xl90"/>
    <w:basedOn w:val="a9"/>
    <w:rsid w:val="001E4E26"/>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1E4E26"/>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1E4E26"/>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1E4E26"/>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1E4E26"/>
    <w:pPr>
      <w:bidi w:val="0"/>
      <w:spacing w:before="100" w:beforeAutospacing="1" w:after="100" w:afterAutospacing="1"/>
      <w:jc w:val="center"/>
      <w:textAlignment w:val="top"/>
    </w:pPr>
    <w:rPr>
      <w:sz w:val="20"/>
      <w:szCs w:val="20"/>
    </w:rPr>
  </w:style>
  <w:style w:type="paragraph" w:customStyle="1" w:styleId="xl95">
    <w:name w:val="xl95"/>
    <w:basedOn w:val="a9"/>
    <w:rsid w:val="001E4E26"/>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1E4E26"/>
    <w:pPr>
      <w:bidi w:val="0"/>
      <w:spacing w:before="100" w:beforeAutospacing="1" w:after="100" w:afterAutospacing="1"/>
      <w:textAlignment w:val="center"/>
    </w:pPr>
    <w:rPr>
      <w:szCs w:val="24"/>
    </w:rPr>
  </w:style>
  <w:style w:type="paragraph" w:customStyle="1" w:styleId="xl97">
    <w:name w:val="xl97"/>
    <w:basedOn w:val="a9"/>
    <w:rsid w:val="001E4E26"/>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1E4E26"/>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1E4E26"/>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1E4E26"/>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1E4E26"/>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1E4E26"/>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1E4E26"/>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1E4E26"/>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1E4E26"/>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1E4E26"/>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1E4E26"/>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1E4E26"/>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1E4E26"/>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1E4E26"/>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1E4E26"/>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1E4E26"/>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1E4E26"/>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1E4E26"/>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1E4E26"/>
    <w:pPr>
      <w:bidi w:val="0"/>
      <w:spacing w:before="100" w:beforeAutospacing="1" w:after="100" w:afterAutospacing="1"/>
      <w:textAlignment w:val="center"/>
    </w:pPr>
    <w:rPr>
      <w:b/>
      <w:bCs/>
      <w:szCs w:val="24"/>
    </w:rPr>
  </w:style>
  <w:style w:type="paragraph" w:customStyle="1" w:styleId="xl124">
    <w:name w:val="xl124"/>
    <w:basedOn w:val="a9"/>
    <w:rsid w:val="001E4E26"/>
    <w:pPr>
      <w:bidi w:val="0"/>
      <w:spacing w:before="100" w:beforeAutospacing="1" w:after="100" w:afterAutospacing="1"/>
      <w:jc w:val="center"/>
      <w:textAlignment w:val="center"/>
    </w:pPr>
    <w:rPr>
      <w:b/>
      <w:bCs/>
      <w:szCs w:val="24"/>
    </w:rPr>
  </w:style>
  <w:style w:type="paragraph" w:customStyle="1" w:styleId="xl125">
    <w:name w:val="xl125"/>
    <w:basedOn w:val="a9"/>
    <w:rsid w:val="001E4E26"/>
    <w:pPr>
      <w:bidi w:val="0"/>
      <w:spacing w:before="100" w:beforeAutospacing="1" w:after="100" w:afterAutospacing="1"/>
      <w:textAlignment w:val="center"/>
    </w:pPr>
    <w:rPr>
      <w:b/>
      <w:bCs/>
      <w:szCs w:val="24"/>
    </w:rPr>
  </w:style>
  <w:style w:type="paragraph" w:customStyle="1" w:styleId="xl126">
    <w:name w:val="xl126"/>
    <w:basedOn w:val="a9"/>
    <w:rsid w:val="001E4E26"/>
    <w:pPr>
      <w:bidi w:val="0"/>
      <w:spacing w:before="100" w:beforeAutospacing="1" w:after="100" w:afterAutospacing="1"/>
      <w:jc w:val="center"/>
      <w:textAlignment w:val="center"/>
    </w:pPr>
    <w:rPr>
      <w:b/>
      <w:bCs/>
      <w:szCs w:val="24"/>
    </w:rPr>
  </w:style>
  <w:style w:type="paragraph" w:customStyle="1" w:styleId="xl127">
    <w:name w:val="xl127"/>
    <w:basedOn w:val="a9"/>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1E4E26"/>
    <w:pPr>
      <w:bidi w:val="0"/>
      <w:spacing w:before="100" w:beforeAutospacing="1" w:after="100" w:afterAutospacing="1"/>
      <w:textAlignment w:val="center"/>
    </w:pPr>
    <w:rPr>
      <w:sz w:val="18"/>
      <w:szCs w:val="18"/>
    </w:rPr>
  </w:style>
  <w:style w:type="paragraph" w:customStyle="1" w:styleId="xl132">
    <w:name w:val="xl132"/>
    <w:basedOn w:val="a9"/>
    <w:rsid w:val="001E4E26"/>
    <w:pPr>
      <w:bidi w:val="0"/>
      <w:spacing w:before="100" w:beforeAutospacing="1" w:after="100" w:afterAutospacing="1"/>
      <w:jc w:val="right"/>
      <w:textAlignment w:val="center"/>
    </w:pPr>
    <w:rPr>
      <w:szCs w:val="24"/>
    </w:rPr>
  </w:style>
  <w:style w:type="paragraph" w:customStyle="1" w:styleId="xl133">
    <w:name w:val="xl133"/>
    <w:basedOn w:val="a9"/>
    <w:rsid w:val="001E4E26"/>
    <w:pPr>
      <w:bidi w:val="0"/>
      <w:spacing w:before="100" w:beforeAutospacing="1" w:after="100" w:afterAutospacing="1"/>
      <w:jc w:val="right"/>
      <w:textAlignment w:val="center"/>
    </w:pPr>
    <w:rPr>
      <w:szCs w:val="24"/>
    </w:rPr>
  </w:style>
  <w:style w:type="paragraph" w:customStyle="1" w:styleId="xl134">
    <w:name w:val="xl134"/>
    <w:basedOn w:val="a9"/>
    <w:rsid w:val="001E4E26"/>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1E4E26"/>
    <w:pPr>
      <w:bidi w:val="0"/>
      <w:spacing w:before="100" w:beforeAutospacing="1" w:after="100" w:afterAutospacing="1"/>
      <w:jc w:val="center"/>
      <w:textAlignment w:val="center"/>
    </w:pPr>
    <w:rPr>
      <w:b/>
      <w:bCs/>
      <w:sz w:val="28"/>
      <w:szCs w:val="28"/>
    </w:rPr>
  </w:style>
  <w:style w:type="paragraph" w:customStyle="1" w:styleId="xl141">
    <w:name w:val="xl141"/>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1E4E26"/>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1E4E26"/>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1E4E26"/>
    <w:pPr>
      <w:bidi w:val="0"/>
      <w:spacing w:before="100" w:beforeAutospacing="1" w:after="100" w:afterAutospacing="1"/>
      <w:jc w:val="right"/>
      <w:textAlignment w:val="center"/>
    </w:pPr>
    <w:rPr>
      <w:sz w:val="18"/>
      <w:szCs w:val="18"/>
    </w:rPr>
  </w:style>
  <w:style w:type="paragraph" w:customStyle="1" w:styleId="xl152">
    <w:name w:val="xl152"/>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1E4E26"/>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1E4E26"/>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1E4E26"/>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1E4E26"/>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1E4E26"/>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1E4E26"/>
    <w:pPr>
      <w:bidi w:val="0"/>
      <w:spacing w:before="100" w:beforeAutospacing="1" w:after="100" w:afterAutospacing="1"/>
      <w:jc w:val="center"/>
    </w:pPr>
    <w:rPr>
      <w:szCs w:val="24"/>
    </w:rPr>
  </w:style>
  <w:style w:type="paragraph" w:customStyle="1" w:styleId="xl162">
    <w:name w:val="xl162"/>
    <w:basedOn w:val="a9"/>
    <w:rsid w:val="001E4E26"/>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1E4E26"/>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1E4E26"/>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1E4E26"/>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1E4E26"/>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1E4E26"/>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1E4E26"/>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1E4E26"/>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1E4E26"/>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1E4E26"/>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1E4E26"/>
    <w:pPr>
      <w:bidi w:val="0"/>
      <w:spacing w:before="100" w:beforeAutospacing="1" w:after="100" w:afterAutospacing="1"/>
      <w:textAlignment w:val="center"/>
    </w:pPr>
    <w:rPr>
      <w:szCs w:val="24"/>
    </w:rPr>
  </w:style>
  <w:style w:type="paragraph" w:customStyle="1" w:styleId="xl224">
    <w:name w:val="xl224"/>
    <w:basedOn w:val="a9"/>
    <w:rsid w:val="001E4E26"/>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1E4E26"/>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1E4E26"/>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1E4E26"/>
    <w:pPr>
      <w:bidi w:val="0"/>
      <w:spacing w:before="100" w:beforeAutospacing="1" w:after="100" w:afterAutospacing="1"/>
      <w:textAlignment w:val="top"/>
    </w:pPr>
    <w:rPr>
      <w:sz w:val="20"/>
      <w:szCs w:val="20"/>
    </w:rPr>
  </w:style>
  <w:style w:type="paragraph" w:customStyle="1" w:styleId="xl228">
    <w:name w:val="xl228"/>
    <w:basedOn w:val="a9"/>
    <w:rsid w:val="001E4E26"/>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1E4E26"/>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1E4E26"/>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1E4E26"/>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1E4E26"/>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1E4E26"/>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1E4E26"/>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1E4E26"/>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1E4E26"/>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1E4E26"/>
    <w:pPr>
      <w:bidi w:val="0"/>
      <w:spacing w:before="100" w:beforeAutospacing="1" w:after="100" w:afterAutospacing="1"/>
      <w:textAlignment w:val="center"/>
    </w:pPr>
    <w:rPr>
      <w:b/>
      <w:bCs/>
      <w:sz w:val="28"/>
      <w:szCs w:val="28"/>
    </w:rPr>
  </w:style>
  <w:style w:type="paragraph" w:customStyle="1" w:styleId="xl241">
    <w:name w:val="xl241"/>
    <w:basedOn w:val="a9"/>
    <w:rsid w:val="001E4E26"/>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1E4E26"/>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1E4E26"/>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1E4E26"/>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1E4E26"/>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1E4E26"/>
    <w:pPr>
      <w:bidi w:val="0"/>
      <w:spacing w:before="100" w:beforeAutospacing="1" w:after="100" w:afterAutospacing="1"/>
      <w:jc w:val="right"/>
      <w:textAlignment w:val="top"/>
    </w:pPr>
    <w:rPr>
      <w:sz w:val="20"/>
      <w:szCs w:val="20"/>
    </w:rPr>
  </w:style>
  <w:style w:type="paragraph" w:customStyle="1" w:styleId="xl259">
    <w:name w:val="xl259"/>
    <w:basedOn w:val="a9"/>
    <w:rsid w:val="001E4E26"/>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1E4E26"/>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1E4E26"/>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1E4E26"/>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1E4E26"/>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1E4E26"/>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1E4E26"/>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1E4E26"/>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1E4E26"/>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1E4E26"/>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1E4E26"/>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1E4E26"/>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1E4E26"/>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1E4E26"/>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1E4E26"/>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1E4E26"/>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1E4E26"/>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1E4E26"/>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1E4E26"/>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1E4E26"/>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1E4E26"/>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1E4E26"/>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1E4E26"/>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1E4E26"/>
    <w:pPr>
      <w:bidi w:val="0"/>
      <w:spacing w:before="100" w:beforeAutospacing="1" w:after="100" w:afterAutospacing="1"/>
      <w:jc w:val="right"/>
      <w:textAlignment w:val="center"/>
    </w:pPr>
    <w:rPr>
      <w:sz w:val="20"/>
      <w:szCs w:val="20"/>
    </w:rPr>
  </w:style>
  <w:style w:type="paragraph" w:customStyle="1" w:styleId="xl306">
    <w:name w:val="xl306"/>
    <w:basedOn w:val="a9"/>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1E4E26"/>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1E4E26"/>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1E4E26"/>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1E4E26"/>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1E4E26"/>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1E4E26"/>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1E4E26"/>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1E4E26"/>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1E4E26"/>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1E4E26"/>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1E4E26"/>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1E4E26"/>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1E4E26"/>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1E4E26"/>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1E4E26"/>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1E4E26"/>
    <w:pPr>
      <w:bidi w:val="0"/>
      <w:spacing w:before="100" w:beforeAutospacing="1" w:after="100" w:afterAutospacing="1"/>
      <w:textAlignment w:val="center"/>
    </w:pPr>
    <w:rPr>
      <w:sz w:val="20"/>
      <w:szCs w:val="20"/>
    </w:rPr>
  </w:style>
  <w:style w:type="paragraph" w:customStyle="1" w:styleId="xl333">
    <w:name w:val="xl333"/>
    <w:basedOn w:val="a9"/>
    <w:rsid w:val="001E4E26"/>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1E4E26"/>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1E4E26"/>
    <w:pPr>
      <w:jc w:val="both"/>
    </w:pPr>
    <w:rPr>
      <w:rFonts w:ascii="Arial" w:hAnsi="Arial"/>
      <w:szCs w:val="24"/>
    </w:rPr>
  </w:style>
  <w:style w:type="paragraph" w:customStyle="1" w:styleId="afffffd">
    <w:name w:val="נספח"/>
    <w:basedOn w:val="a9"/>
    <w:link w:val="Char5"/>
    <w:qFormat/>
    <w:rsid w:val="001E4E26"/>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1E4E26"/>
    <w:rPr>
      <w:rFonts w:ascii="Arial" w:hAnsi="Arial" w:cs="David"/>
      <w:sz w:val="24"/>
      <w:szCs w:val="24"/>
    </w:rPr>
  </w:style>
  <w:style w:type="character" w:customStyle="1" w:styleId="Char5">
    <w:name w:val="נספח Char"/>
    <w:basedOn w:val="aa"/>
    <w:link w:val="afffffd"/>
    <w:rsid w:val="001E4E26"/>
    <w:rPr>
      <w:rFonts w:ascii="Arial" w:hAnsi="Arial" w:cs="David"/>
      <w:sz w:val="24"/>
      <w:szCs w:val="24"/>
    </w:rPr>
  </w:style>
  <w:style w:type="paragraph" w:customStyle="1" w:styleId="1f5">
    <w:name w:val="נספח 1"/>
    <w:basedOn w:val="14"/>
    <w:link w:val="1Char"/>
    <w:qFormat/>
    <w:rsid w:val="001E4E26"/>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1E4E26"/>
    <w:pPr>
      <w:numPr>
        <w:numId w:val="25"/>
      </w:numPr>
    </w:pPr>
  </w:style>
  <w:style w:type="character" w:customStyle="1" w:styleId="1Char">
    <w:name w:val="נספח 1 Char"/>
    <w:basedOn w:val="15"/>
    <w:link w:val="1f5"/>
    <w:rsid w:val="001E4E26"/>
    <w:rPr>
      <w:rFonts w:cs="David"/>
      <w:b/>
      <w:bCs/>
      <w:sz w:val="24"/>
      <w:szCs w:val="24"/>
      <w:u w:val="single"/>
    </w:rPr>
  </w:style>
  <w:style w:type="paragraph" w:customStyle="1" w:styleId="xl335">
    <w:name w:val="xl335"/>
    <w:basedOn w:val="a9"/>
    <w:rsid w:val="001E4E26"/>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1E4E26"/>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1E4E26"/>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1E4E26"/>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1E4E26"/>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1E4E26"/>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3"/>
    <w:link w:val="Style1"/>
    <w:locked/>
    <w:rsid w:val="001E4E26"/>
    <w:rPr>
      <w:rFonts w:ascii="Arial" w:hAnsi="Arial" w:cs="David"/>
      <w:noProof/>
      <w:sz w:val="26"/>
      <w:szCs w:val="26"/>
      <w:lang w:val="en-GB" w:eastAsia="he-IL"/>
    </w:rPr>
  </w:style>
  <w:style w:type="character" w:customStyle="1" w:styleId="TenderPart01Char">
    <w:name w:val="TenderPart01 Char"/>
    <w:basedOn w:val="Style1Char"/>
    <w:link w:val="TenderPart01"/>
    <w:locked/>
    <w:rsid w:val="001E4E26"/>
    <w:rPr>
      <w:rFonts w:ascii="Arial" w:hAnsi="Arial" w:cs="David"/>
      <w:noProof/>
      <w:sz w:val="32"/>
      <w:szCs w:val="32"/>
      <w:lang w:val="en-GB" w:eastAsia="he-IL"/>
    </w:rPr>
  </w:style>
  <w:style w:type="paragraph" w:customStyle="1" w:styleId="TenderPart01">
    <w:name w:val="TenderPart01"/>
    <w:basedOn w:val="Style1"/>
    <w:link w:val="TenderPart01Char"/>
    <w:qFormat/>
    <w:rsid w:val="001E4E26"/>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e">
    <w:name w:val="TOC Heading"/>
    <w:basedOn w:val="14"/>
    <w:next w:val="a9"/>
    <w:uiPriority w:val="39"/>
    <w:unhideWhenUsed/>
    <w:qFormat/>
    <w:rsid w:val="001E4E26"/>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a"/>
    <w:rsid w:val="001E4E26"/>
    <w:rPr>
      <w:rFonts w:cs="David"/>
      <w:sz w:val="24"/>
      <w:szCs w:val="24"/>
    </w:rPr>
  </w:style>
  <w:style w:type="character" w:customStyle="1" w:styleId="Heading1Char1">
    <w:name w:val="Heading 1 Char1"/>
    <w:basedOn w:val="aa"/>
    <w:uiPriority w:val="9"/>
    <w:rsid w:val="001E4E26"/>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1E4E26"/>
    <w:rPr>
      <w:rFonts w:asciiTheme="majorHAnsi" w:eastAsiaTheme="majorEastAsia" w:hAnsiTheme="majorHAnsi" w:cs="David"/>
      <w:b/>
      <w:bCs/>
      <w:sz w:val="24"/>
      <w:szCs w:val="24"/>
    </w:rPr>
  </w:style>
  <w:style w:type="table" w:customStyle="1" w:styleId="TableGrid1">
    <w:name w:val="Table Grid1"/>
    <w:basedOn w:val="ab"/>
    <w:next w:val="afb"/>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1E4E26"/>
    <w:pPr>
      <w:bidi w:val="0"/>
      <w:spacing w:after="240"/>
      <w:ind w:left="567"/>
      <w:jc w:val="both"/>
    </w:pPr>
    <w:rPr>
      <w:szCs w:val="24"/>
    </w:rPr>
  </w:style>
  <w:style w:type="character" w:customStyle="1" w:styleId="Normal10">
    <w:name w:val="Normal1 תו"/>
    <w:basedOn w:val="aa"/>
    <w:link w:val="Normal1"/>
    <w:rsid w:val="001E4E26"/>
    <w:rPr>
      <w:rFonts w:cs="David"/>
      <w:smallCaps/>
      <w:snapToGrid w:val="0"/>
      <w:szCs w:val="24"/>
      <w:lang w:eastAsia="he-IL"/>
    </w:rPr>
  </w:style>
  <w:style w:type="paragraph" w:customStyle="1" w:styleId="NumberList2">
    <w:name w:val="Number List 2"/>
    <w:basedOn w:val="a9"/>
    <w:link w:val="NumberList2Char"/>
    <w:rsid w:val="001E4E26"/>
    <w:pPr>
      <w:numPr>
        <w:numId w:val="26"/>
      </w:numPr>
      <w:spacing w:before="120" w:line="320" w:lineRule="exact"/>
      <w:jc w:val="both"/>
    </w:pPr>
    <w:rPr>
      <w:sz w:val="22"/>
      <w:szCs w:val="24"/>
      <w:lang w:eastAsia="he-IL"/>
    </w:rPr>
  </w:style>
  <w:style w:type="character" w:customStyle="1" w:styleId="hps">
    <w:name w:val="hps"/>
    <w:basedOn w:val="aa"/>
    <w:rsid w:val="001E4E26"/>
  </w:style>
  <w:style w:type="paragraph" w:customStyle="1" w:styleId="Style3ComplexDavidLatin9ptComplex12ptBefor">
    <w:name w:val="Style פסקה3 + (Complex) David (Latin) 9 pt (Complex) 12 pt Befor..."/>
    <w:basedOn w:val="a9"/>
    <w:rsid w:val="001E4E26"/>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1E4E26"/>
    <w:pPr>
      <w:snapToGrid w:val="0"/>
      <w:ind w:left="964" w:hanging="397"/>
    </w:pPr>
    <w:rPr>
      <w:spacing w:val="10"/>
      <w:sz w:val="20"/>
      <w:szCs w:val="24"/>
      <w:lang w:eastAsia="he-IL"/>
    </w:rPr>
  </w:style>
  <w:style w:type="character" w:customStyle="1" w:styleId="N-1A0">
    <w:name w:val="N-1A תו"/>
    <w:basedOn w:val="aa"/>
    <w:link w:val="N-1A"/>
    <w:rsid w:val="001E4E26"/>
    <w:rPr>
      <w:rFonts w:cs="David"/>
      <w:spacing w:val="10"/>
      <w:szCs w:val="24"/>
      <w:lang w:eastAsia="he-IL"/>
    </w:rPr>
  </w:style>
  <w:style w:type="character" w:customStyle="1" w:styleId="affffff">
    <w:name w:val="כותרת טקסט תו"/>
    <w:uiPriority w:val="99"/>
    <w:rsid w:val="001E4E26"/>
    <w:rPr>
      <w:rFonts w:ascii="Tahoma" w:hAnsi="Tahoma"/>
      <w:b/>
      <w:bCs/>
      <w:sz w:val="40"/>
      <w:szCs w:val="40"/>
    </w:rPr>
  </w:style>
  <w:style w:type="paragraph" w:styleId="affffff0">
    <w:name w:val="envelope address"/>
    <w:basedOn w:val="a9"/>
    <w:rsid w:val="001E4E26"/>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1E4E26"/>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1E4E26"/>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1E4E26"/>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1E4E26"/>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1E4E26"/>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1E4E26"/>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1E4E26"/>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1E4E26"/>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1E4E26"/>
    <w:pPr>
      <w:keepLines/>
      <w:bidi w:val="0"/>
      <w:spacing w:after="200" w:line="360" w:lineRule="auto"/>
      <w:jc w:val="right"/>
    </w:pPr>
    <w:rPr>
      <w:rFonts w:asciiTheme="minorHAnsi" w:eastAsiaTheme="minorHAnsi" w:hAnsiTheme="minorHAnsi" w:cstheme="minorBidi"/>
      <w:sz w:val="22"/>
      <w:szCs w:val="22"/>
    </w:rPr>
  </w:style>
  <w:style w:type="paragraph" w:customStyle="1" w:styleId="1f6">
    <w:name w:val="הצעת מחיר1"/>
    <w:basedOn w:val="NormalE"/>
    <w:qFormat/>
    <w:rsid w:val="001E4E26"/>
    <w:pPr>
      <w:spacing w:line="240" w:lineRule="auto"/>
      <w:ind w:left="1134" w:right="1701"/>
    </w:pPr>
  </w:style>
  <w:style w:type="paragraph" w:customStyle="1" w:styleId="Quote2">
    <w:name w:val="Quote2"/>
    <w:basedOn w:val="NormalE"/>
    <w:rsid w:val="001E4E26"/>
    <w:pPr>
      <w:spacing w:line="240" w:lineRule="auto"/>
      <w:ind w:left="1134" w:right="2268"/>
    </w:pPr>
  </w:style>
  <w:style w:type="paragraph" w:customStyle="1" w:styleId="affffff1">
    <w:name w:val="היסט"/>
    <w:basedOn w:val="a9"/>
    <w:rsid w:val="001E4E26"/>
    <w:pPr>
      <w:bidi w:val="0"/>
      <w:spacing w:after="200" w:line="276" w:lineRule="auto"/>
      <w:ind w:left="709"/>
    </w:pPr>
    <w:rPr>
      <w:rFonts w:asciiTheme="minorHAnsi" w:eastAsiaTheme="minorHAnsi" w:hAnsiTheme="minorHAnsi" w:cstheme="minorBidi"/>
      <w:sz w:val="22"/>
      <w:szCs w:val="22"/>
    </w:rPr>
  </w:style>
  <w:style w:type="paragraph" w:customStyle="1" w:styleId="affffff2">
    <w:name w:val="היסט_כפול"/>
    <w:basedOn w:val="a9"/>
    <w:rsid w:val="001E4E26"/>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7">
    <w:name w:val="היסט_כפול1"/>
    <w:basedOn w:val="a9"/>
    <w:rsid w:val="001E4E26"/>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f">
    <w:name w:val="היסט_כפול2"/>
    <w:basedOn w:val="a9"/>
    <w:rsid w:val="001E4E26"/>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8">
    <w:name w:val="היסט1"/>
    <w:basedOn w:val="a9"/>
    <w:rsid w:val="001E4E26"/>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f0">
    <w:name w:val="היסט2"/>
    <w:basedOn w:val="a9"/>
    <w:rsid w:val="001E4E26"/>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f0">
    <w:name w:val="היסט3"/>
    <w:basedOn w:val="a9"/>
    <w:rsid w:val="001E4E26"/>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8">
    <w:name w:val="היסט4"/>
    <w:basedOn w:val="a9"/>
    <w:rsid w:val="001E4E26"/>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3">
    <w:name w:val="מחוץ_לשוליים"/>
    <w:basedOn w:val="a9"/>
    <w:rsid w:val="001E4E26"/>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9">
    <w:name w:val="ציטוט1"/>
    <w:basedOn w:val="a9"/>
    <w:rsid w:val="001E4E26"/>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1">
    <w:name w:val="ציטוט2"/>
    <w:basedOn w:val="a9"/>
    <w:rsid w:val="001E4E26"/>
    <w:pPr>
      <w:bidi w:val="0"/>
      <w:spacing w:after="200" w:line="276" w:lineRule="auto"/>
      <w:ind w:left="2552" w:right="1134"/>
    </w:pPr>
    <w:rPr>
      <w:rFonts w:asciiTheme="minorHAnsi" w:eastAsiaTheme="minorHAnsi" w:hAnsiTheme="minorHAnsi" w:cstheme="minorBidi"/>
      <w:bCs/>
      <w:sz w:val="22"/>
      <w:szCs w:val="22"/>
    </w:rPr>
  </w:style>
  <w:style w:type="paragraph" w:styleId="affffff4">
    <w:name w:val="List"/>
    <w:basedOn w:val="a9"/>
    <w:rsid w:val="001E4E26"/>
    <w:pPr>
      <w:bidi w:val="0"/>
      <w:spacing w:after="200" w:line="276" w:lineRule="auto"/>
      <w:ind w:left="283" w:hanging="283"/>
    </w:pPr>
    <w:rPr>
      <w:rFonts w:asciiTheme="minorHAnsi" w:eastAsiaTheme="minorHAnsi" w:hAnsiTheme="minorHAnsi" w:cstheme="minorBidi"/>
      <w:sz w:val="22"/>
      <w:szCs w:val="22"/>
    </w:rPr>
  </w:style>
  <w:style w:type="paragraph" w:styleId="2f2">
    <w:name w:val="List 2"/>
    <w:basedOn w:val="a9"/>
    <w:rsid w:val="001E4E26"/>
    <w:pPr>
      <w:bidi w:val="0"/>
      <w:spacing w:after="200" w:line="276" w:lineRule="auto"/>
      <w:ind w:left="566" w:hanging="283"/>
    </w:pPr>
    <w:rPr>
      <w:rFonts w:asciiTheme="minorHAnsi" w:eastAsiaTheme="minorHAnsi" w:hAnsiTheme="minorHAnsi" w:cstheme="minorBidi"/>
      <w:sz w:val="22"/>
      <w:szCs w:val="22"/>
    </w:rPr>
  </w:style>
  <w:style w:type="paragraph" w:styleId="affffff5">
    <w:name w:val="List Continue"/>
    <w:basedOn w:val="a9"/>
    <w:rsid w:val="001E4E26"/>
    <w:pPr>
      <w:bidi w:val="0"/>
      <w:spacing w:after="120" w:line="276" w:lineRule="auto"/>
      <w:ind w:left="283"/>
    </w:pPr>
    <w:rPr>
      <w:rFonts w:asciiTheme="minorHAnsi" w:eastAsiaTheme="minorHAnsi" w:hAnsiTheme="minorHAnsi" w:cstheme="minorBidi"/>
      <w:sz w:val="22"/>
      <w:szCs w:val="22"/>
    </w:rPr>
  </w:style>
  <w:style w:type="paragraph" w:customStyle="1" w:styleId="affffff6">
    <w:name w:val="קו פירמה"/>
    <w:basedOn w:val="a9"/>
    <w:rsid w:val="001E4E26"/>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1">
    <w:name w:val="כותרת3"/>
    <w:basedOn w:val="a9"/>
    <w:next w:val="a9"/>
    <w:rsid w:val="001E4E26"/>
    <w:pPr>
      <w:keepNext/>
      <w:bidi w:val="0"/>
      <w:spacing w:before="120" w:after="200" w:line="276" w:lineRule="auto"/>
    </w:pPr>
    <w:rPr>
      <w:rFonts w:asciiTheme="minorHAnsi" w:eastAsiaTheme="minorHAnsi" w:hAnsiTheme="minorHAnsi" w:cstheme="minorBidi"/>
      <w:b/>
      <w:bCs/>
      <w:sz w:val="22"/>
      <w:szCs w:val="22"/>
    </w:rPr>
  </w:style>
  <w:style w:type="paragraph" w:customStyle="1" w:styleId="2f3">
    <w:name w:val="כותרת2"/>
    <w:basedOn w:val="a9"/>
    <w:next w:val="a9"/>
    <w:rsid w:val="001E4E26"/>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1E4E26"/>
    <w:rPr>
      <w:rFonts w:ascii="Times New Roman" w:hAnsi="Times New Roman" w:cs="Times New Roman"/>
    </w:rPr>
  </w:style>
  <w:style w:type="character" w:customStyle="1" w:styleId="FooterChar">
    <w:name w:val="Footer Char"/>
    <w:rsid w:val="001E4E26"/>
    <w:rPr>
      <w:rFonts w:cs="David"/>
      <w:sz w:val="24"/>
      <w:szCs w:val="24"/>
      <w:lang w:eastAsia="he-IL" w:bidi="he-IL"/>
    </w:rPr>
  </w:style>
  <w:style w:type="paragraph" w:customStyle="1" w:styleId="xl25">
    <w:name w:val="xl25"/>
    <w:basedOn w:val="a9"/>
    <w:rsid w:val="001E4E26"/>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1E4E26"/>
    <w:rPr>
      <w:spacing w:val="408"/>
      <w:sz w:val="20"/>
      <w:szCs w:val="20"/>
    </w:rPr>
  </w:style>
  <w:style w:type="paragraph" w:customStyle="1" w:styleId="BalloonText1">
    <w:name w:val="Balloon Text1"/>
    <w:basedOn w:val="a9"/>
    <w:semiHidden/>
    <w:unhideWhenUsed/>
    <w:rsid w:val="001E4E26"/>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1E4E26"/>
    <w:rPr>
      <w:rFonts w:ascii="Tahoma" w:hAnsi="Tahoma" w:cs="Tahoma"/>
      <w:sz w:val="16"/>
      <w:szCs w:val="16"/>
      <w:lang w:eastAsia="he-IL"/>
    </w:rPr>
  </w:style>
  <w:style w:type="character" w:customStyle="1" w:styleId="CommentTextChar">
    <w:name w:val="Comment Text Char"/>
    <w:rsid w:val="001E4E26"/>
    <w:rPr>
      <w:rFonts w:ascii="Garamond" w:hAnsi="Garamond" w:cs="David"/>
      <w:lang w:eastAsia="he-IL"/>
    </w:rPr>
  </w:style>
  <w:style w:type="paragraph" w:customStyle="1" w:styleId="CommentSubject1">
    <w:name w:val="Comment Subject1"/>
    <w:basedOn w:val="afe"/>
    <w:next w:val="afe"/>
    <w:semiHidden/>
    <w:unhideWhenUsed/>
    <w:rsid w:val="001E4E26"/>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rsid w:val="001E4E26"/>
    <w:rPr>
      <w:rFonts w:ascii="Garamond" w:hAnsi="Garamond" w:cs="David"/>
      <w:b/>
      <w:bCs/>
      <w:lang w:eastAsia="he-IL"/>
    </w:rPr>
  </w:style>
  <w:style w:type="paragraph" w:customStyle="1" w:styleId="Legal2L1">
    <w:name w:val="Legal2_L1"/>
    <w:basedOn w:val="a9"/>
    <w:next w:val="a9"/>
    <w:rsid w:val="001E4E26"/>
    <w:pPr>
      <w:numPr>
        <w:numId w:val="27"/>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1E4E26"/>
    <w:pPr>
      <w:numPr>
        <w:ilvl w:val="1"/>
      </w:numPr>
      <w:tabs>
        <w:tab w:val="num" w:pos="720"/>
      </w:tabs>
      <w:ind w:left="720" w:right="720" w:hanging="720"/>
      <w:outlineLvl w:val="1"/>
    </w:pPr>
  </w:style>
  <w:style w:type="paragraph" w:customStyle="1" w:styleId="Legal2L3">
    <w:name w:val="Legal2_L3"/>
    <w:basedOn w:val="Legal2L2"/>
    <w:next w:val="a9"/>
    <w:rsid w:val="001E4E26"/>
    <w:pPr>
      <w:numPr>
        <w:ilvl w:val="2"/>
      </w:numPr>
      <w:tabs>
        <w:tab w:val="num" w:pos="720"/>
        <w:tab w:val="num" w:pos="1440"/>
      </w:tabs>
      <w:ind w:hanging="720"/>
      <w:outlineLvl w:val="2"/>
    </w:pPr>
  </w:style>
  <w:style w:type="paragraph" w:customStyle="1" w:styleId="Legal2L4">
    <w:name w:val="Legal2_L4"/>
    <w:basedOn w:val="Legal2L3"/>
    <w:next w:val="a9"/>
    <w:rsid w:val="001E4E26"/>
    <w:pPr>
      <w:numPr>
        <w:ilvl w:val="3"/>
      </w:numPr>
      <w:tabs>
        <w:tab w:val="num" w:pos="720"/>
        <w:tab w:val="num" w:pos="1440"/>
      </w:tabs>
      <w:ind w:hanging="720"/>
      <w:outlineLvl w:val="3"/>
    </w:pPr>
  </w:style>
  <w:style w:type="paragraph" w:customStyle="1" w:styleId="Legal2L5">
    <w:name w:val="Legal2_L5"/>
    <w:basedOn w:val="Legal2L4"/>
    <w:next w:val="a9"/>
    <w:rsid w:val="001E4E26"/>
    <w:pPr>
      <w:numPr>
        <w:ilvl w:val="4"/>
      </w:numPr>
      <w:tabs>
        <w:tab w:val="num" w:pos="1080"/>
        <w:tab w:val="num" w:pos="1440"/>
      </w:tabs>
      <w:ind w:left="1080" w:right="1080" w:hanging="1080"/>
      <w:outlineLvl w:val="4"/>
    </w:pPr>
  </w:style>
  <w:style w:type="paragraph" w:customStyle="1" w:styleId="Legal2L6">
    <w:name w:val="Legal2_L6"/>
    <w:basedOn w:val="Legal2L5"/>
    <w:next w:val="a9"/>
    <w:rsid w:val="001E4E26"/>
    <w:pPr>
      <w:numPr>
        <w:ilvl w:val="5"/>
      </w:numPr>
      <w:tabs>
        <w:tab w:val="num" w:pos="1080"/>
        <w:tab w:val="num" w:pos="1440"/>
      </w:tabs>
      <w:ind w:hanging="1080"/>
      <w:outlineLvl w:val="5"/>
    </w:pPr>
  </w:style>
  <w:style w:type="paragraph" w:customStyle="1" w:styleId="Legal2L7">
    <w:name w:val="Legal2_L7"/>
    <w:basedOn w:val="Legal2L6"/>
    <w:next w:val="a9"/>
    <w:rsid w:val="001E4E26"/>
    <w:pPr>
      <w:numPr>
        <w:ilvl w:val="6"/>
      </w:numPr>
      <w:tabs>
        <w:tab w:val="num" w:pos="1440"/>
      </w:tabs>
      <w:ind w:left="1440" w:right="1440" w:hanging="1440"/>
      <w:outlineLvl w:val="6"/>
    </w:pPr>
  </w:style>
  <w:style w:type="paragraph" w:customStyle="1" w:styleId="Legal2L8">
    <w:name w:val="Legal2_L8"/>
    <w:basedOn w:val="Legal2L7"/>
    <w:next w:val="a9"/>
    <w:rsid w:val="001E4E26"/>
    <w:pPr>
      <w:numPr>
        <w:ilvl w:val="7"/>
      </w:numPr>
      <w:tabs>
        <w:tab w:val="num" w:pos="1440"/>
        <w:tab w:val="num" w:pos="2160"/>
      </w:tabs>
      <w:ind w:hanging="1440"/>
      <w:outlineLvl w:val="7"/>
    </w:pPr>
  </w:style>
  <w:style w:type="paragraph" w:customStyle="1" w:styleId="Legal2L9">
    <w:name w:val="Legal2_L9"/>
    <w:basedOn w:val="Legal2L8"/>
    <w:next w:val="a9"/>
    <w:rsid w:val="001E4E26"/>
    <w:pPr>
      <w:numPr>
        <w:ilvl w:val="8"/>
      </w:numPr>
      <w:tabs>
        <w:tab w:val="num" w:pos="1800"/>
        <w:tab w:val="num" w:pos="2160"/>
      </w:tabs>
      <w:ind w:left="1800" w:right="1800" w:hanging="1800"/>
      <w:outlineLvl w:val="8"/>
    </w:pPr>
  </w:style>
  <w:style w:type="paragraph" w:customStyle="1" w:styleId="Quote1">
    <w:name w:val="Quote1"/>
    <w:basedOn w:val="NormalE"/>
    <w:rsid w:val="001E4E26"/>
    <w:pPr>
      <w:spacing w:line="240" w:lineRule="auto"/>
      <w:ind w:left="1134" w:right="1701"/>
    </w:pPr>
  </w:style>
  <w:style w:type="paragraph" w:customStyle="1" w:styleId="Quote3">
    <w:name w:val="Quote3"/>
    <w:basedOn w:val="NormalE"/>
    <w:rsid w:val="001E4E26"/>
    <w:pPr>
      <w:spacing w:line="240" w:lineRule="auto"/>
      <w:ind w:left="1134" w:right="1701"/>
    </w:pPr>
  </w:style>
  <w:style w:type="paragraph" w:customStyle="1" w:styleId="p1">
    <w:name w:val="p1"/>
    <w:basedOn w:val="a9"/>
    <w:rsid w:val="001E4E26"/>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1E4E26"/>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1E4E26"/>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1E4E26"/>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1E4E26"/>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1E4E26"/>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1E4E26"/>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1E4E26"/>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1E4E26"/>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1E4E26"/>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1E4E26"/>
    <w:rPr>
      <w:rFonts w:ascii="Tahoma" w:hAnsi="Tahoma" w:cs="Tahoma"/>
      <w:sz w:val="16"/>
      <w:szCs w:val="16"/>
      <w:lang w:eastAsia="he-IL"/>
    </w:rPr>
  </w:style>
  <w:style w:type="paragraph" w:styleId="affffff7">
    <w:name w:val="Quote"/>
    <w:basedOn w:val="NormalE"/>
    <w:link w:val="affffff8"/>
    <w:qFormat/>
    <w:rsid w:val="001E4E26"/>
    <w:pPr>
      <w:spacing w:line="240" w:lineRule="auto"/>
      <w:ind w:left="1134" w:right="1701"/>
    </w:pPr>
  </w:style>
  <w:style w:type="character" w:customStyle="1" w:styleId="affffff8">
    <w:name w:val="ציטוט תו"/>
    <w:basedOn w:val="aa"/>
    <w:link w:val="affffff7"/>
    <w:rsid w:val="001E4E26"/>
    <w:rPr>
      <w:rFonts w:asciiTheme="minorHAnsi" w:eastAsiaTheme="minorHAnsi" w:hAnsiTheme="minorHAnsi" w:cstheme="minorBidi"/>
      <w:sz w:val="22"/>
      <w:szCs w:val="22"/>
    </w:rPr>
  </w:style>
  <w:style w:type="paragraph" w:customStyle="1" w:styleId="1fa">
    <w:name w:val="כותרת טקסט1"/>
    <w:basedOn w:val="a9"/>
    <w:qFormat/>
    <w:rsid w:val="001E4E26"/>
    <w:pPr>
      <w:jc w:val="center"/>
    </w:pPr>
    <w:rPr>
      <w:rFonts w:ascii="Tahoma" w:hAnsi="Tahoma" w:cs="Times New Roman"/>
      <w:b/>
      <w:bCs/>
      <w:sz w:val="40"/>
      <w:szCs w:val="40"/>
    </w:rPr>
  </w:style>
  <w:style w:type="paragraph" w:customStyle="1" w:styleId="listparagraph10">
    <w:name w:val="listparagraph1"/>
    <w:basedOn w:val="a9"/>
    <w:rsid w:val="001E4E26"/>
    <w:pPr>
      <w:bidi w:val="0"/>
      <w:spacing w:before="100" w:beforeAutospacing="1" w:after="100" w:afterAutospacing="1"/>
    </w:pPr>
    <w:rPr>
      <w:rFonts w:cs="Times New Roman"/>
      <w:szCs w:val="24"/>
    </w:rPr>
  </w:style>
  <w:style w:type="character" w:styleId="affffff9">
    <w:name w:val="line number"/>
    <w:basedOn w:val="aa"/>
    <w:uiPriority w:val="99"/>
    <w:unhideWhenUsed/>
    <w:rsid w:val="001E4E26"/>
  </w:style>
  <w:style w:type="paragraph" w:customStyle="1" w:styleId="P00">
    <w:name w:val="P00"/>
    <w:rsid w:val="001E4E2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6"/>
    <w:rsid w:val="001E4E26"/>
    <w:rPr>
      <w:rFonts w:ascii="Arial" w:hAnsi="Arial" w:cs="Arial"/>
      <w:sz w:val="22"/>
      <w:szCs w:val="22"/>
    </w:rPr>
  </w:style>
  <w:style w:type="numbering" w:customStyle="1" w:styleId="1fb">
    <w:name w:val="רשימה עירונית עם תבליטים1"/>
    <w:rsid w:val="001E4E26"/>
  </w:style>
  <w:style w:type="paragraph" w:customStyle="1" w:styleId="affffffa">
    <w:name w:val="כותרת טבלת נספחים"/>
    <w:basedOn w:val="a9"/>
    <w:rsid w:val="001E4E26"/>
    <w:pPr>
      <w:jc w:val="center"/>
    </w:pPr>
    <w:rPr>
      <w:rFonts w:ascii="Arial" w:hAnsi="Arial" w:cs="Arial"/>
      <w:b/>
      <w:color w:val="1B3461"/>
      <w:sz w:val="28"/>
      <w:szCs w:val="22"/>
    </w:rPr>
  </w:style>
  <w:style w:type="table" w:styleId="affffffb">
    <w:name w:val="Table Elegant"/>
    <w:basedOn w:val="ab"/>
    <w:rsid w:val="001E4E26"/>
    <w:pPr>
      <w:spacing w:line="360" w:lineRule="auto"/>
    </w:pPr>
    <w:rPr>
      <w:rFonts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1E4E26"/>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1E4E26"/>
    <w:rPr>
      <w:rFonts w:ascii="David" w:eastAsia="David" w:hAnsi="David" w:cs="David"/>
      <w:sz w:val="21"/>
      <w:szCs w:val="21"/>
      <w:shd w:val="clear" w:color="auto" w:fill="FFFFFF"/>
    </w:rPr>
  </w:style>
  <w:style w:type="character" w:customStyle="1" w:styleId="Bodytext4">
    <w:name w:val="Body text (4)_"/>
    <w:link w:val="Bodytext40"/>
    <w:rsid w:val="001E4E26"/>
    <w:rPr>
      <w:rFonts w:ascii="David" w:eastAsia="David" w:hAnsi="David" w:cs="David"/>
      <w:sz w:val="17"/>
      <w:szCs w:val="17"/>
      <w:shd w:val="clear" w:color="auto" w:fill="FFFFFF"/>
    </w:rPr>
  </w:style>
  <w:style w:type="paragraph" w:customStyle="1" w:styleId="BodyText1">
    <w:name w:val="Body Text1"/>
    <w:basedOn w:val="a9"/>
    <w:link w:val="Bodytext"/>
    <w:rsid w:val="001E4E26"/>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1E4E26"/>
    <w:pPr>
      <w:widowControl w:val="0"/>
      <w:shd w:val="clear" w:color="auto" w:fill="FFFFFF"/>
      <w:spacing w:before="660" w:line="0" w:lineRule="atLeast"/>
      <w:jc w:val="both"/>
    </w:pPr>
    <w:rPr>
      <w:rFonts w:ascii="David" w:eastAsia="David" w:hAnsi="David"/>
      <w:sz w:val="17"/>
      <w:szCs w:val="17"/>
    </w:rPr>
  </w:style>
  <w:style w:type="paragraph" w:customStyle="1" w:styleId="1fc">
    <w:name w:val="גוף טקסט1"/>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1E4E26"/>
    <w:rPr>
      <w:rFonts w:ascii="David" w:eastAsia="David" w:hAnsi="David" w:cs="David"/>
      <w:sz w:val="19"/>
      <w:szCs w:val="19"/>
      <w:shd w:val="clear" w:color="auto" w:fill="FFFFFF"/>
    </w:rPr>
  </w:style>
  <w:style w:type="character" w:customStyle="1" w:styleId="Bodytext6">
    <w:name w:val="Body text (6)_"/>
    <w:rsid w:val="001E4E26"/>
    <w:rPr>
      <w:rFonts w:ascii="David" w:eastAsia="David" w:hAnsi="David" w:cs="David"/>
      <w:b/>
      <w:bCs/>
      <w:i w:val="0"/>
      <w:iCs w:val="0"/>
      <w:smallCaps w:val="0"/>
      <w:strike w:val="0"/>
      <w:sz w:val="19"/>
      <w:szCs w:val="19"/>
      <w:u w:val="none"/>
    </w:rPr>
  </w:style>
  <w:style w:type="character" w:customStyle="1" w:styleId="Bodytext6NotBold">
    <w:name w:val="Body text (6) + Not Bold"/>
    <w:rsid w:val="001E4E26"/>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1E4E26"/>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1E4E26"/>
    <w:rPr>
      <w:rFonts w:ascii="David" w:eastAsia="David" w:hAnsi="David" w:cs="David"/>
      <w:shd w:val="clear" w:color="auto" w:fill="FFFFFF"/>
      <w:lang w:bidi="en-US"/>
    </w:rPr>
  </w:style>
  <w:style w:type="character" w:customStyle="1" w:styleId="Bodytext8">
    <w:name w:val="Body text (8)_"/>
    <w:link w:val="Bodytext80"/>
    <w:rsid w:val="001E4E26"/>
    <w:rPr>
      <w:rFonts w:ascii="David" w:eastAsia="David" w:hAnsi="David" w:cs="David"/>
      <w:sz w:val="19"/>
      <w:szCs w:val="19"/>
      <w:shd w:val="clear" w:color="auto" w:fill="FFFFFF"/>
    </w:rPr>
  </w:style>
  <w:style w:type="character" w:customStyle="1" w:styleId="Bodytext810pt">
    <w:name w:val="Body text (8)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1E4E26"/>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1E4E26"/>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9"/>
    <w:link w:val="Bodytext8"/>
    <w:rsid w:val="001E4E26"/>
    <w:pPr>
      <w:widowControl w:val="0"/>
      <w:shd w:val="clear" w:color="auto" w:fill="FFFFFF"/>
      <w:bidi w:val="0"/>
      <w:spacing w:before="300" w:line="0" w:lineRule="atLeast"/>
      <w:jc w:val="right"/>
    </w:pPr>
    <w:rPr>
      <w:rFonts w:ascii="David" w:eastAsia="David" w:hAnsi="David"/>
      <w:sz w:val="19"/>
      <w:szCs w:val="19"/>
    </w:rPr>
  </w:style>
  <w:style w:type="paragraph" w:customStyle="1" w:styleId="114">
    <w:name w:val="גוף טקסט11"/>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c">
    <w:name w:val="פיסקה"/>
    <w:basedOn w:val="a9"/>
    <w:rsid w:val="001E4E26"/>
    <w:pPr>
      <w:ind w:right="1134"/>
      <w:jc w:val="both"/>
    </w:pPr>
    <w:rPr>
      <w:rFonts w:cs="Miriam"/>
      <w:szCs w:val="24"/>
      <w:lang w:eastAsia="he-IL"/>
    </w:rPr>
  </w:style>
  <w:style w:type="paragraph" w:customStyle="1" w:styleId="affffffd">
    <w:name w:val="טקסט נספח"/>
    <w:basedOn w:val="a9"/>
    <w:rsid w:val="003B7244"/>
    <w:pPr>
      <w:spacing w:before="240" w:line="360" w:lineRule="auto"/>
      <w:jc w:val="both"/>
    </w:pPr>
    <w:rPr>
      <w:rFonts w:ascii="Arial" w:hAnsi="Arial"/>
      <w:sz w:val="22"/>
      <w:szCs w:val="22"/>
    </w:rPr>
  </w:style>
  <w:style w:type="table" w:customStyle="1" w:styleId="1fd">
    <w:name w:val="טקסט טבלה תחתונה1"/>
    <w:basedOn w:val="ab"/>
    <w:next w:val="afb"/>
    <w:rsid w:val="00F22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CF7720"/>
    <w:pPr>
      <w:numPr>
        <w:numId w:val="31"/>
      </w:numPr>
    </w:pPr>
  </w:style>
  <w:style w:type="paragraph" w:customStyle="1" w:styleId="22">
    <w:name w:val="סעיף רמה 2"/>
    <w:basedOn w:val="a9"/>
    <w:autoRedefine/>
    <w:qFormat/>
    <w:rsid w:val="0021293C"/>
    <w:pPr>
      <w:numPr>
        <w:ilvl w:val="1"/>
        <w:numId w:val="35"/>
      </w:numPr>
      <w:spacing w:line="360" w:lineRule="auto"/>
      <w:ind w:left="567" w:hanging="567"/>
      <w:jc w:val="both"/>
    </w:pPr>
    <w:rPr>
      <w:rFonts w:ascii="Arial" w:hAnsi="Arial" w:cstheme="minorBidi"/>
      <w:sz w:val="22"/>
      <w:szCs w:val="22"/>
    </w:rPr>
  </w:style>
  <w:style w:type="paragraph" w:customStyle="1" w:styleId="32">
    <w:name w:val="סעיף רמה 3"/>
    <w:basedOn w:val="22"/>
    <w:link w:val="3f2"/>
    <w:autoRedefine/>
    <w:qFormat/>
    <w:rsid w:val="0021293C"/>
    <w:pPr>
      <w:numPr>
        <w:ilvl w:val="2"/>
      </w:numPr>
      <w:tabs>
        <w:tab w:val="left" w:pos="1304"/>
      </w:tabs>
      <w:ind w:left="1304" w:hanging="737"/>
    </w:pPr>
  </w:style>
  <w:style w:type="character" w:customStyle="1" w:styleId="3f2">
    <w:name w:val="סעיף רמה 3 תו"/>
    <w:basedOn w:val="aa"/>
    <w:link w:val="32"/>
    <w:rsid w:val="0021293C"/>
    <w:rPr>
      <w:rFonts w:ascii="Arial" w:hAnsi="Arial" w:cstheme="minorBidi"/>
      <w:sz w:val="22"/>
      <w:szCs w:val="22"/>
    </w:rPr>
  </w:style>
  <w:style w:type="paragraph" w:customStyle="1" w:styleId="DCHeading1">
    <w:name w:val="DC_Heading 1"/>
    <w:basedOn w:val="14"/>
    <w:uiPriority w:val="99"/>
    <w:rsid w:val="0021293C"/>
    <w:pPr>
      <w:numPr>
        <w:numId w:val="35"/>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9677BC"/>
    <w:rPr>
      <w:rFonts w:cs="David"/>
      <w:sz w:val="26"/>
      <w:szCs w:val="26"/>
      <w:lang w:val="en-GB" w:eastAsia="he-IL"/>
    </w:rPr>
  </w:style>
  <w:style w:type="character" w:customStyle="1" w:styleId="Char0">
    <w:name w:val="תת סעיף Char"/>
    <w:basedOn w:val="aa"/>
    <w:link w:val="a7"/>
    <w:rsid w:val="009677BC"/>
    <w:rPr>
      <w:rFonts w:cs="Arial"/>
      <w:sz w:val="22"/>
      <w:szCs w:val="22"/>
    </w:rPr>
  </w:style>
  <w:style w:type="character" w:customStyle="1" w:styleId="PlaceholderText1">
    <w:name w:val="Placeholder Text1"/>
    <w:rsid w:val="00AB35BA"/>
    <w:rPr>
      <w:rFonts w:cs="Times New Roman"/>
      <w:color w:val="808080"/>
    </w:rPr>
  </w:style>
  <w:style w:type="paragraph" w:customStyle="1" w:styleId="ListParagraph2">
    <w:name w:val="List Paragraph2"/>
    <w:basedOn w:val="a9"/>
    <w:link w:val="ListParagraphChar"/>
    <w:rsid w:val="00AB35BA"/>
    <w:pPr>
      <w:ind w:left="720"/>
      <w:contextualSpacing/>
    </w:pPr>
    <w:rPr>
      <w:lang w:eastAsia="he-IL"/>
    </w:rPr>
  </w:style>
  <w:style w:type="paragraph" w:customStyle="1" w:styleId="Style4">
    <w:name w:val="Style4"/>
    <w:basedOn w:val="a9"/>
    <w:next w:val="af"/>
    <w:rsid w:val="00AB35BA"/>
    <w:pPr>
      <w:tabs>
        <w:tab w:val="center" w:pos="4153"/>
        <w:tab w:val="right" w:pos="8306"/>
      </w:tabs>
    </w:pPr>
    <w:rPr>
      <w:lang w:eastAsia="he-IL"/>
    </w:rPr>
  </w:style>
  <w:style w:type="character" w:customStyle="1" w:styleId="IntenseReference1">
    <w:name w:val="Intense Reference1"/>
    <w:rsid w:val="00AB35BA"/>
    <w:rPr>
      <w:rFonts w:cs="Times New Roman"/>
      <w:b/>
      <w:bCs/>
      <w:smallCaps/>
      <w:color w:val="C0504D"/>
      <w:spacing w:val="5"/>
      <w:u w:val="single"/>
    </w:rPr>
  </w:style>
  <w:style w:type="paragraph" w:customStyle="1" w:styleId="Revision1">
    <w:name w:val="Revision1"/>
    <w:hidden/>
    <w:semiHidden/>
    <w:rsid w:val="00AB35BA"/>
    <w:rPr>
      <w:rFonts w:cs="David"/>
      <w:sz w:val="24"/>
      <w:szCs w:val="26"/>
      <w:lang w:eastAsia="he-IL"/>
    </w:rPr>
  </w:style>
  <w:style w:type="character" w:customStyle="1" w:styleId="ListParagraphChar">
    <w:name w:val="List Paragraph Char"/>
    <w:link w:val="ListParagraph2"/>
    <w:locked/>
    <w:rsid w:val="00AB35BA"/>
    <w:rPr>
      <w:rFonts w:cs="David"/>
      <w:sz w:val="24"/>
      <w:szCs w:val="26"/>
      <w:lang w:eastAsia="he-IL"/>
    </w:rPr>
  </w:style>
  <w:style w:type="paragraph" w:customStyle="1" w:styleId="NoSpacing1">
    <w:name w:val="No Spacing1"/>
    <w:rsid w:val="00AB35BA"/>
    <w:rPr>
      <w:rFonts w:ascii="Calibri" w:hAnsi="Calibri" w:cs="Arial"/>
      <w:sz w:val="22"/>
      <w:szCs w:val="22"/>
    </w:rPr>
  </w:style>
  <w:style w:type="paragraph" w:customStyle="1" w:styleId="IntenseQuote1">
    <w:name w:val="Intense Quote1"/>
    <w:basedOn w:val="a9"/>
    <w:link w:val="IntenseQuoteChar"/>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AB35BA"/>
    <w:rPr>
      <w:rFonts w:ascii="Calibri" w:hAnsi="Calibri" w:cs="Arial"/>
      <w:i/>
      <w:iCs/>
      <w:color w:val="C0504D"/>
      <w:szCs w:val="22"/>
    </w:rPr>
  </w:style>
  <w:style w:type="character" w:customStyle="1" w:styleId="SubtleEmphasis1">
    <w:name w:val="Subtle Emphasis1"/>
    <w:rsid w:val="00AB35BA"/>
    <w:rPr>
      <w:rFonts w:ascii="Calibri" w:hAnsi="Calibri" w:cs="Times New Roman"/>
      <w:i/>
      <w:iCs/>
      <w:color w:val="006666"/>
    </w:rPr>
  </w:style>
  <w:style w:type="character" w:customStyle="1" w:styleId="IntenseEmphasis1">
    <w:name w:val="Intense Emphasis1"/>
    <w:rsid w:val="00AB35BA"/>
    <w:rPr>
      <w:rFonts w:ascii="Calibri" w:hAnsi="Calibri" w:cs="Times New Roman"/>
      <w:b/>
      <w:bCs/>
      <w:i/>
      <w:iCs/>
      <w:caps/>
      <w:color w:val="438086"/>
      <w:spacing w:val="5"/>
    </w:rPr>
  </w:style>
  <w:style w:type="character" w:customStyle="1" w:styleId="SubtleReference1">
    <w:name w:val="Subtle Reference1"/>
    <w:rsid w:val="00AB35BA"/>
    <w:rPr>
      <w:rFonts w:cs="Times New Roman"/>
      <w:i/>
      <w:iCs/>
      <w:color w:val="4E4F89"/>
    </w:rPr>
  </w:style>
  <w:style w:type="character" w:customStyle="1" w:styleId="BookTitle1">
    <w:name w:val="Book Title1"/>
    <w:rsid w:val="00AB35BA"/>
    <w:rPr>
      <w:rFonts w:ascii="Calibri" w:eastAsia="Times New Roman" w:hAnsi="Cambria" w:cs="Arial"/>
      <w:i/>
      <w:iCs/>
      <w:color w:val="000000"/>
      <w:sz w:val="20"/>
      <w:szCs w:val="20"/>
    </w:rPr>
  </w:style>
  <w:style w:type="paragraph" w:customStyle="1" w:styleId="TOCHeading1">
    <w:name w:val="TOC Heading1"/>
    <w:basedOn w:val="14"/>
    <w:next w:val="a9"/>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AB35BA"/>
    <w:pPr>
      <w:spacing w:line="240" w:lineRule="auto"/>
      <w:ind w:left="1134" w:right="1701"/>
    </w:pPr>
    <w:rPr>
      <w:rFonts w:ascii="Calibri" w:eastAsia="Times New Roman" w:hAnsi="Calibri" w:cs="Arial"/>
    </w:rPr>
  </w:style>
  <w:style w:type="character" w:customStyle="1" w:styleId="QuoteChar">
    <w:name w:val="Quote Char"/>
    <w:link w:val="Quote4"/>
    <w:locked/>
    <w:rsid w:val="00AB35BA"/>
    <w:rPr>
      <w:rFonts w:ascii="Calibri" w:hAnsi="Calibri" w:cs="Arial"/>
      <w:sz w:val="22"/>
      <w:szCs w:val="22"/>
    </w:rPr>
  </w:style>
  <w:style w:type="character" w:customStyle="1" w:styleId="affff5">
    <w:name w:val="טקסט סעיף תו תו תו תו תו"/>
    <w:basedOn w:val="aa"/>
    <w:link w:val="affff4"/>
    <w:uiPriority w:val="99"/>
    <w:rsid w:val="00AB35BA"/>
    <w:rPr>
      <w:rFonts w:ascii="Arial" w:hAnsi="Arial" w:cs="Arial"/>
      <w:sz w:val="22"/>
      <w:szCs w:val="22"/>
    </w:rPr>
  </w:style>
  <w:style w:type="paragraph" w:customStyle="1" w:styleId="affffffe">
    <w:name w:val="טקסט בסיסי"/>
    <w:link w:val="afffffff"/>
    <w:rsid w:val="00AB35BA"/>
    <w:pPr>
      <w:keepLines/>
      <w:bidi/>
      <w:spacing w:before="100" w:beforeAutospacing="1" w:after="240" w:line="320" w:lineRule="atLeast"/>
    </w:pPr>
    <w:rPr>
      <w:rFonts w:cs="Narkisim"/>
      <w:sz w:val="24"/>
      <w:szCs w:val="24"/>
    </w:rPr>
  </w:style>
  <w:style w:type="character" w:customStyle="1" w:styleId="afffffff">
    <w:name w:val="טקסט בסיסי תו"/>
    <w:basedOn w:val="aa"/>
    <w:link w:val="affffffe"/>
    <w:rsid w:val="00AB35BA"/>
    <w:rPr>
      <w:rFonts w:cs="Narkisim"/>
      <w:sz w:val="24"/>
      <w:szCs w:val="24"/>
    </w:rPr>
  </w:style>
  <w:style w:type="paragraph" w:customStyle="1" w:styleId="RonnyHeading">
    <w:name w:val="RonnyHeading"/>
    <w:basedOn w:val="affffffe"/>
    <w:next w:val="affffffe"/>
    <w:rsid w:val="00AB35BA"/>
    <w:pPr>
      <w:ind w:left="1040" w:right="1040" w:hanging="1134"/>
      <w:jc w:val="both"/>
    </w:pPr>
  </w:style>
  <w:style w:type="character" w:customStyle="1" w:styleId="1fe">
    <w:name w:val="פיסקת רשימה תו1"/>
    <w:basedOn w:val="aa"/>
    <w:locked/>
    <w:rsid w:val="00AB35BA"/>
  </w:style>
  <w:style w:type="character" w:customStyle="1" w:styleId="Heading4Char">
    <w:name w:val="Heading 4 Char"/>
    <w:uiPriority w:val="9"/>
    <w:semiHidden/>
    <w:rsid w:val="00AB35BA"/>
    <w:rPr>
      <w:rFonts w:ascii="Cambria" w:eastAsia="Times New Roman" w:hAnsi="Cambria" w:cs="Times New Roman"/>
      <w:b/>
      <w:bCs/>
      <w:i/>
      <w:iCs/>
      <w:color w:val="4F81BD"/>
    </w:rPr>
  </w:style>
  <w:style w:type="paragraph" w:customStyle="1" w:styleId="TF">
    <w:name w:val="TF"/>
    <w:basedOn w:val="a9"/>
    <w:rsid w:val="00AB35BA"/>
    <w:pPr>
      <w:numPr>
        <w:numId w:val="46"/>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AB35BA"/>
    <w:pPr>
      <w:numPr>
        <w:ilvl w:val="4"/>
        <w:numId w:val="46"/>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AB35BA"/>
    <w:pPr>
      <w:numPr>
        <w:ilvl w:val="5"/>
        <w:numId w:val="46"/>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AB35BA"/>
    <w:pPr>
      <w:keepNext/>
      <w:numPr>
        <w:ilvl w:val="1"/>
        <w:numId w:val="46"/>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AB35BA"/>
    <w:pPr>
      <w:numPr>
        <w:ilvl w:val="2"/>
        <w:numId w:val="46"/>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AB35BA"/>
    <w:pPr>
      <w:numPr>
        <w:ilvl w:val="3"/>
      </w:numPr>
      <w:tabs>
        <w:tab w:val="clear" w:pos="1985"/>
        <w:tab w:val="num" w:pos="1134"/>
      </w:tabs>
      <w:ind w:firstLine="567"/>
    </w:pPr>
    <w:rPr>
      <w:rFonts w:cs="Times New Roman"/>
      <w:b/>
      <w:bCs/>
      <w:lang w:bidi="ar-SA"/>
    </w:rPr>
  </w:style>
  <w:style w:type="character" w:customStyle="1" w:styleId="afffffff0">
    <w:name w:val="טקסט סעיף תו תו"/>
    <w:link w:val="afffffff1"/>
    <w:rsid w:val="00AB35BA"/>
    <w:rPr>
      <w:rFonts w:ascii="Arial" w:hAnsi="Arial" w:cs="Arial"/>
      <w:sz w:val="22"/>
      <w:szCs w:val="22"/>
    </w:rPr>
  </w:style>
  <w:style w:type="paragraph" w:customStyle="1" w:styleId="afffffff1">
    <w:name w:val="טקסט סעיף תו"/>
    <w:basedOn w:val="a9"/>
    <w:link w:val="afffffff0"/>
    <w:rsid w:val="00AB35BA"/>
    <w:pPr>
      <w:tabs>
        <w:tab w:val="num" w:pos="1107"/>
      </w:tabs>
      <w:spacing w:line="360" w:lineRule="auto"/>
      <w:ind w:left="1107" w:hanging="567"/>
      <w:jc w:val="both"/>
    </w:pPr>
    <w:rPr>
      <w:rFonts w:ascii="Arial" w:hAnsi="Arial" w:cs="Arial"/>
      <w:sz w:val="22"/>
      <w:szCs w:val="22"/>
    </w:rPr>
  </w:style>
  <w:style w:type="paragraph" w:customStyle="1" w:styleId="afffffff2">
    <w:name w:val="כותרת שם נספח"/>
    <w:basedOn w:val="a9"/>
    <w:rsid w:val="00AB35BA"/>
    <w:pPr>
      <w:spacing w:before="240" w:line="360" w:lineRule="auto"/>
      <w:jc w:val="both"/>
    </w:pPr>
    <w:rPr>
      <w:rFonts w:ascii="Arial" w:hAnsi="Arial" w:cs="Arial"/>
      <w:b/>
      <w:bCs/>
      <w:color w:val="1B3461"/>
      <w:sz w:val="26"/>
    </w:rPr>
  </w:style>
  <w:style w:type="paragraph" w:customStyle="1" w:styleId="afffffff3">
    <w:name w:val="טקסט סעיף מודגש"/>
    <w:basedOn w:val="affff4"/>
    <w:link w:val="afffffff4"/>
    <w:rsid w:val="00AB35BA"/>
    <w:pPr>
      <w:tabs>
        <w:tab w:val="clear" w:pos="1107"/>
      </w:tabs>
      <w:ind w:left="0" w:firstLine="0"/>
    </w:pPr>
    <w:rPr>
      <w:b/>
      <w:bCs/>
    </w:rPr>
  </w:style>
  <w:style w:type="character" w:customStyle="1" w:styleId="afffffff4">
    <w:name w:val="טקסט סעיף מודגש תו"/>
    <w:link w:val="afffffff3"/>
    <w:rsid w:val="00AB35BA"/>
    <w:rPr>
      <w:rFonts w:ascii="Arial" w:hAnsi="Arial" w:cs="Arial"/>
      <w:b/>
      <w:bCs/>
      <w:sz w:val="22"/>
      <w:szCs w:val="22"/>
    </w:rPr>
  </w:style>
  <w:style w:type="paragraph" w:customStyle="1" w:styleId="Char6">
    <w:name w:val="הדגשת צבע תו Char"/>
    <w:basedOn w:val="affff4"/>
    <w:link w:val="CharChar0"/>
    <w:rsid w:val="00AB35BA"/>
    <w:pPr>
      <w:tabs>
        <w:tab w:val="clear" w:pos="1107"/>
      </w:tabs>
      <w:ind w:left="0" w:firstLine="0"/>
    </w:pPr>
    <w:rPr>
      <w:shd w:val="clear" w:color="auto" w:fill="DEE7F6"/>
    </w:rPr>
  </w:style>
  <w:style w:type="character" w:customStyle="1" w:styleId="CharChar0">
    <w:name w:val="הדגשת צבע תו Char Char"/>
    <w:link w:val="Char6"/>
    <w:rsid w:val="00AB35BA"/>
    <w:rPr>
      <w:rFonts w:ascii="Arial" w:hAnsi="Arial" w:cs="Arial"/>
      <w:sz w:val="22"/>
      <w:szCs w:val="22"/>
    </w:rPr>
  </w:style>
  <w:style w:type="paragraph" w:customStyle="1" w:styleId="afffffff5">
    <w:name w:val="אייקון החשוב ביותר"/>
    <w:basedOn w:val="affff4"/>
    <w:link w:val="afffffff6"/>
    <w:rsid w:val="00AB35BA"/>
    <w:pPr>
      <w:tabs>
        <w:tab w:val="clear" w:pos="1107"/>
      </w:tabs>
      <w:ind w:left="0" w:firstLine="0"/>
    </w:pPr>
    <w:rPr>
      <w:rFonts w:ascii="Wingdings" w:hAnsi="Wingdings"/>
      <w:color w:val="5EA740"/>
      <w:position w:val="-4"/>
      <w:sz w:val="28"/>
      <w:szCs w:val="28"/>
    </w:rPr>
  </w:style>
  <w:style w:type="character" w:customStyle="1" w:styleId="afffffff6">
    <w:name w:val="אייקון החשוב ביותר תו"/>
    <w:link w:val="afffffff5"/>
    <w:rsid w:val="00AB35BA"/>
    <w:rPr>
      <w:rFonts w:ascii="Wingdings" w:hAnsi="Wingdings" w:cs="Arial"/>
      <w:color w:val="5EA740"/>
      <w:position w:val="-4"/>
      <w:sz w:val="28"/>
      <w:szCs w:val="28"/>
    </w:rPr>
  </w:style>
  <w:style w:type="paragraph" w:customStyle="1" w:styleId="afffffff7">
    <w:name w:val="אייקון רישום/דיווח"/>
    <w:basedOn w:val="affff4"/>
    <w:link w:val="afffffff8"/>
    <w:rsid w:val="00AB35BA"/>
    <w:pPr>
      <w:tabs>
        <w:tab w:val="clear" w:pos="1107"/>
      </w:tabs>
      <w:ind w:left="0" w:firstLine="0"/>
    </w:pPr>
    <w:rPr>
      <w:rFonts w:ascii="Wingdings" w:hAnsi="Wingdings"/>
      <w:color w:val="800080"/>
      <w:position w:val="-4"/>
      <w:sz w:val="28"/>
      <w:szCs w:val="28"/>
    </w:rPr>
  </w:style>
  <w:style w:type="character" w:customStyle="1" w:styleId="afffffff8">
    <w:name w:val="אייקון רישום/דיווח תו"/>
    <w:link w:val="afffffff7"/>
    <w:rsid w:val="00AB35BA"/>
    <w:rPr>
      <w:rFonts w:ascii="Wingdings" w:hAnsi="Wingdings" w:cs="Arial"/>
      <w:color w:val="800080"/>
      <w:position w:val="-4"/>
      <w:sz w:val="28"/>
      <w:szCs w:val="28"/>
    </w:rPr>
  </w:style>
  <w:style w:type="paragraph" w:customStyle="1" w:styleId="afffffff9">
    <w:name w:val="אייקון מערכות מידע"/>
    <w:basedOn w:val="affff4"/>
    <w:link w:val="afffffffa"/>
    <w:rsid w:val="00AB35BA"/>
    <w:pPr>
      <w:tabs>
        <w:tab w:val="clear" w:pos="1107"/>
      </w:tabs>
      <w:ind w:left="0" w:firstLine="0"/>
    </w:pPr>
    <w:rPr>
      <w:rFonts w:ascii="Wingdings" w:hAnsi="Wingdings"/>
      <w:color w:val="36A6E8"/>
      <w:position w:val="-4"/>
      <w:sz w:val="28"/>
      <w:szCs w:val="28"/>
    </w:rPr>
  </w:style>
  <w:style w:type="character" w:customStyle="1" w:styleId="afffffffa">
    <w:name w:val="אייקון מערכות מידע תו"/>
    <w:link w:val="afffffff9"/>
    <w:rsid w:val="00AB35BA"/>
    <w:rPr>
      <w:rFonts w:ascii="Wingdings" w:hAnsi="Wingdings" w:cs="Arial"/>
      <w:color w:val="36A6E8"/>
      <w:position w:val="-4"/>
      <w:sz w:val="28"/>
      <w:szCs w:val="28"/>
    </w:rPr>
  </w:style>
  <w:style w:type="paragraph" w:customStyle="1" w:styleId="CharChar2">
    <w:name w:val="אייקון אסור לעשות תו Char Char"/>
    <w:basedOn w:val="affff4"/>
    <w:link w:val="CharCharChar"/>
    <w:rsid w:val="00AB35BA"/>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AB35BA"/>
    <w:rPr>
      <w:rFonts w:ascii="Wingdings" w:hAnsi="Wingdings" w:cs="Arial"/>
      <w:color w:val="A81229"/>
      <w:position w:val="-4"/>
      <w:sz w:val="28"/>
      <w:szCs w:val="28"/>
    </w:rPr>
  </w:style>
  <w:style w:type="paragraph" w:customStyle="1" w:styleId="Para5">
    <w:name w:val="Para5"/>
    <w:basedOn w:val="a9"/>
    <w:qFormat/>
    <w:rsid w:val="00AB35BA"/>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AB35BA"/>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AB35BA"/>
    <w:pPr>
      <w:tabs>
        <w:tab w:val="clear" w:pos="624"/>
      </w:tabs>
      <w:ind w:right="624"/>
    </w:pPr>
    <w:rPr>
      <w:rFonts w:cs="Times New Roman"/>
    </w:rPr>
  </w:style>
  <w:style w:type="paragraph" w:customStyle="1" w:styleId="Char30">
    <w:name w:val="Char3"/>
    <w:basedOn w:val="a9"/>
    <w:rsid w:val="00AB35BA"/>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AB35BA"/>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AB35BA"/>
    <w:pPr>
      <w:ind w:right="0"/>
      <w:jc w:val="both"/>
    </w:pPr>
  </w:style>
  <w:style w:type="paragraph" w:customStyle="1" w:styleId="TableHead">
    <w:name w:val="Table Head"/>
    <w:basedOn w:val="TableText0"/>
    <w:rsid w:val="00AB35BA"/>
    <w:pPr>
      <w:ind w:right="0"/>
      <w:jc w:val="center"/>
    </w:pPr>
    <w:rPr>
      <w:b/>
      <w:bCs/>
    </w:rPr>
  </w:style>
  <w:style w:type="paragraph" w:customStyle="1" w:styleId="TableSideHeading">
    <w:name w:val="Table SideHeading"/>
    <w:basedOn w:val="TableText0"/>
    <w:rsid w:val="00AB35BA"/>
  </w:style>
  <w:style w:type="character" w:customStyle="1" w:styleId="TableText1">
    <w:name w:val="Table Text תו"/>
    <w:link w:val="TableText0"/>
    <w:rsid w:val="00AB35BA"/>
    <w:rPr>
      <w:rFonts w:ascii="Arial" w:eastAsia="Arial Unicode MS" w:hAnsi="Arial" w:cs="Times New Roman"/>
      <w:snapToGrid w:val="0"/>
      <w:color w:val="000000"/>
      <w:szCs w:val="26"/>
      <w:lang w:eastAsia="ja-JP"/>
    </w:rPr>
  </w:style>
  <w:style w:type="paragraph" w:customStyle="1" w:styleId="2f4">
    <w:name w:val="פיסקת רשימה2"/>
    <w:basedOn w:val="a9"/>
    <w:rsid w:val="00AB35BA"/>
    <w:pPr>
      <w:ind w:left="720"/>
      <w:contextualSpacing/>
    </w:pPr>
    <w:rPr>
      <w:lang w:eastAsia="he-IL"/>
    </w:rPr>
  </w:style>
  <w:style w:type="paragraph" w:customStyle="1" w:styleId="63">
    <w:name w:val="6"/>
    <w:basedOn w:val="a9"/>
    <w:next w:val="af"/>
    <w:rsid w:val="00AB35BA"/>
    <w:pPr>
      <w:tabs>
        <w:tab w:val="center" w:pos="4153"/>
        <w:tab w:val="right" w:pos="8306"/>
      </w:tabs>
    </w:pPr>
    <w:rPr>
      <w:lang w:eastAsia="he-IL"/>
    </w:rPr>
  </w:style>
  <w:style w:type="paragraph" w:customStyle="1" w:styleId="2f5">
    <w:name w:val="תו תו תו תו תו תו תו תו תו תו2"/>
    <w:basedOn w:val="a9"/>
    <w:rsid w:val="00AB35B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f">
    <w:name w:val="טקסט מציין מיקום1"/>
    <w:rsid w:val="00AB35BA"/>
    <w:rPr>
      <w:rFonts w:cs="Times New Roman"/>
      <w:color w:val="808080"/>
    </w:rPr>
  </w:style>
  <w:style w:type="character" w:customStyle="1" w:styleId="1ff0">
    <w:name w:val="הפניה חזקה1"/>
    <w:rsid w:val="00AB35BA"/>
    <w:rPr>
      <w:rFonts w:cs="Times New Roman"/>
      <w:b/>
      <w:bCs/>
      <w:smallCaps/>
      <w:color w:val="C0504D"/>
      <w:spacing w:val="5"/>
      <w:u w:val="single"/>
    </w:rPr>
  </w:style>
  <w:style w:type="paragraph" w:customStyle="1" w:styleId="1ff1">
    <w:name w:val="מהדורה1"/>
    <w:hidden/>
    <w:semiHidden/>
    <w:rsid w:val="00AB35BA"/>
    <w:rPr>
      <w:rFonts w:cs="David"/>
      <w:sz w:val="24"/>
      <w:szCs w:val="26"/>
      <w:lang w:eastAsia="he-IL"/>
    </w:rPr>
  </w:style>
  <w:style w:type="paragraph" w:customStyle="1" w:styleId="1ff2">
    <w:name w:val="ללא מרווח1"/>
    <w:rsid w:val="00AB35BA"/>
    <w:rPr>
      <w:rFonts w:ascii="Calibri" w:hAnsi="Calibri" w:cs="Arial"/>
      <w:sz w:val="22"/>
      <w:szCs w:val="22"/>
    </w:rPr>
  </w:style>
  <w:style w:type="paragraph" w:customStyle="1" w:styleId="1ff3">
    <w:name w:val="הצעת מחיר חזקה1"/>
    <w:basedOn w:val="a9"/>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4">
    <w:name w:val="הדגשה מעודנת1"/>
    <w:rsid w:val="00AB35BA"/>
    <w:rPr>
      <w:rFonts w:ascii="Calibri" w:hAnsi="Calibri" w:cs="Times New Roman"/>
      <w:i/>
      <w:iCs/>
      <w:color w:val="006666"/>
    </w:rPr>
  </w:style>
  <w:style w:type="character" w:customStyle="1" w:styleId="1ff5">
    <w:name w:val="הדגשה חזקה1"/>
    <w:rsid w:val="00AB35BA"/>
    <w:rPr>
      <w:rFonts w:ascii="Calibri" w:hAnsi="Calibri" w:cs="Times New Roman"/>
      <w:b/>
      <w:bCs/>
      <w:i/>
      <w:iCs/>
      <w:caps/>
      <w:color w:val="438086"/>
      <w:spacing w:val="5"/>
    </w:rPr>
  </w:style>
  <w:style w:type="character" w:customStyle="1" w:styleId="1ff6">
    <w:name w:val="הפניה מעודנת1"/>
    <w:rsid w:val="00AB35BA"/>
    <w:rPr>
      <w:rFonts w:cs="Times New Roman"/>
      <w:i/>
      <w:iCs/>
      <w:color w:val="4E4F89"/>
    </w:rPr>
  </w:style>
  <w:style w:type="character" w:customStyle="1" w:styleId="1ff7">
    <w:name w:val="כותר הספר1"/>
    <w:rsid w:val="00AB35BA"/>
    <w:rPr>
      <w:rFonts w:ascii="Calibri" w:eastAsia="Times New Roman" w:hAnsi="Cambria" w:cs="Arial"/>
      <w:i/>
      <w:iCs/>
      <w:color w:val="000000"/>
      <w:sz w:val="20"/>
      <w:szCs w:val="20"/>
    </w:rPr>
  </w:style>
  <w:style w:type="paragraph" w:customStyle="1" w:styleId="1ff8">
    <w:name w:val="כותרת תוכן עניינים1"/>
    <w:basedOn w:val="14"/>
    <w:next w:val="a9"/>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6">
    <w:name w:val="הצעת מחיר2"/>
    <w:basedOn w:val="NormalE"/>
    <w:rsid w:val="00AB35BA"/>
    <w:pPr>
      <w:spacing w:line="240" w:lineRule="auto"/>
      <w:ind w:left="1134" w:right="1701"/>
    </w:pPr>
    <w:rPr>
      <w:rFonts w:ascii="Calibri" w:eastAsia="Times New Roman" w:hAnsi="Calibri" w:cs="Arial"/>
    </w:rPr>
  </w:style>
  <w:style w:type="paragraph" w:customStyle="1" w:styleId="Normal3">
    <w:name w:val="Normal3"/>
    <w:basedOn w:val="a9"/>
    <w:link w:val="Normal30"/>
    <w:rsid w:val="00AB35BA"/>
    <w:pPr>
      <w:spacing w:before="120" w:line="320" w:lineRule="atLeast"/>
      <w:ind w:left="1191"/>
      <w:jc w:val="both"/>
    </w:pPr>
    <w:rPr>
      <w:sz w:val="22"/>
      <w:szCs w:val="24"/>
      <w:lang w:eastAsia="he-IL"/>
    </w:rPr>
  </w:style>
  <w:style w:type="paragraph" w:customStyle="1" w:styleId="CharChar3">
    <w:name w:val="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AB35BA"/>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AB35BA"/>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AB35BA"/>
    <w:pPr>
      <w:bidi w:val="0"/>
      <w:spacing w:after="160" w:line="240" w:lineRule="exact"/>
      <w:jc w:val="both"/>
    </w:pPr>
    <w:rPr>
      <w:rFonts w:ascii="Verdana" w:hAnsi="Verdana" w:cs="FrankRuehl"/>
      <w:sz w:val="16"/>
      <w:szCs w:val="20"/>
      <w:lang w:bidi="ar-SA"/>
    </w:rPr>
  </w:style>
  <w:style w:type="table" w:styleId="56">
    <w:name w:val="Table Grid 5"/>
    <w:basedOn w:val="ab"/>
    <w:rsid w:val="00AB35BA"/>
    <w:pPr>
      <w:bidi/>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AB35BA"/>
  </w:style>
  <w:style w:type="paragraph" w:customStyle="1" w:styleId="1ff9">
    <w:name w:val="ש1"/>
    <w:basedOn w:val="a9"/>
    <w:link w:val="1ffa"/>
    <w:rsid w:val="00AB35BA"/>
    <w:pPr>
      <w:spacing w:line="360" w:lineRule="auto"/>
      <w:ind w:left="851" w:hanging="851"/>
      <w:jc w:val="both"/>
    </w:pPr>
    <w:rPr>
      <w:rFonts w:cs="Times New Roman"/>
      <w:color w:val="0000FF"/>
      <w:sz w:val="20"/>
    </w:rPr>
  </w:style>
  <w:style w:type="character" w:customStyle="1" w:styleId="1ffa">
    <w:name w:val="ש1 תו"/>
    <w:link w:val="1ff9"/>
    <w:rsid w:val="00AB35BA"/>
    <w:rPr>
      <w:rFonts w:cs="Times New Roman"/>
      <w:color w:val="0000FF"/>
      <w:szCs w:val="26"/>
    </w:rPr>
  </w:style>
  <w:style w:type="paragraph" w:customStyle="1" w:styleId="line4">
    <w:name w:val="line4"/>
    <w:basedOn w:val="a9"/>
    <w:rsid w:val="00AB35BA"/>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AB35BA"/>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4"/>
    <w:autoRedefine/>
    <w:rsid w:val="00AB35BA"/>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AB35BA"/>
    <w:pPr>
      <w:keepNext/>
      <w:spacing w:after="160"/>
      <w:jc w:val="left"/>
    </w:pPr>
    <w:rPr>
      <w:rFonts w:cs="Miriam"/>
      <w:sz w:val="20"/>
      <w:szCs w:val="20"/>
    </w:rPr>
  </w:style>
  <w:style w:type="paragraph" w:customStyle="1" w:styleId="block2">
    <w:name w:val="block2"/>
    <w:basedOn w:val="a9"/>
    <w:autoRedefine/>
    <w:rsid w:val="00AB35BA"/>
    <w:pPr>
      <w:numPr>
        <w:ilvl w:val="2"/>
      </w:numPr>
      <w:spacing w:line="360" w:lineRule="auto"/>
    </w:pPr>
    <w:rPr>
      <w:snapToGrid w:val="0"/>
      <w:szCs w:val="24"/>
      <w:lang w:eastAsia="he-IL"/>
    </w:rPr>
  </w:style>
  <w:style w:type="paragraph" w:customStyle="1" w:styleId="linep3">
    <w:name w:val="linep3"/>
    <w:basedOn w:val="a9"/>
    <w:autoRedefine/>
    <w:rsid w:val="00AB35BA"/>
    <w:pPr>
      <w:numPr>
        <w:ilvl w:val="2"/>
        <w:numId w:val="48"/>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AB35BA"/>
    <w:pPr>
      <w:numPr>
        <w:ilvl w:val="3"/>
        <w:numId w:val="48"/>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AB35B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AB35BA"/>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AB35B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AB35BA"/>
    <w:pPr>
      <w:tabs>
        <w:tab w:val="clear" w:pos="926"/>
        <w:tab w:val="num" w:pos="3221"/>
      </w:tabs>
      <w:ind w:hanging="283"/>
    </w:pPr>
  </w:style>
  <w:style w:type="paragraph" w:customStyle="1" w:styleId="bbbbbb">
    <w:name w:val="bbbbbb"/>
    <w:basedOn w:val="stahalic"/>
    <w:rsid w:val="00AB35BA"/>
    <w:pPr>
      <w:tabs>
        <w:tab w:val="clear" w:pos="926"/>
        <w:tab w:val="num" w:pos="3221"/>
      </w:tabs>
      <w:ind w:hanging="283"/>
    </w:pPr>
  </w:style>
  <w:style w:type="paragraph" w:customStyle="1" w:styleId="cccccc">
    <w:name w:val="cccccc"/>
    <w:basedOn w:val="stahalic"/>
    <w:rsid w:val="00AB35BA"/>
    <w:pPr>
      <w:tabs>
        <w:tab w:val="clear" w:pos="926"/>
      </w:tabs>
      <w:ind w:hanging="283"/>
    </w:pPr>
  </w:style>
  <w:style w:type="paragraph" w:customStyle="1" w:styleId="ltavla">
    <w:name w:val="ltavla"/>
    <w:basedOn w:val="a9"/>
    <w:next w:val="btavla"/>
    <w:autoRedefine/>
    <w:rsid w:val="00AB35BA"/>
    <w:pPr>
      <w:numPr>
        <w:numId w:val="47"/>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AB35BA"/>
    <w:pPr>
      <w:numPr>
        <w:numId w:val="0"/>
      </w:numPr>
      <w:tabs>
        <w:tab w:val="left" w:pos="1061"/>
      </w:tabs>
      <w:ind w:left="480" w:right="480"/>
    </w:pPr>
    <w:rPr>
      <w:b w:val="0"/>
      <w:bCs w:val="0"/>
    </w:rPr>
  </w:style>
  <w:style w:type="paragraph" w:customStyle="1" w:styleId="zzzzz">
    <w:name w:val="zzzzz"/>
    <w:basedOn w:val="aaaa"/>
    <w:rsid w:val="00AB35BA"/>
    <w:pPr>
      <w:tabs>
        <w:tab w:val="clear" w:pos="3221"/>
      </w:tabs>
    </w:pPr>
  </w:style>
  <w:style w:type="paragraph" w:customStyle="1" w:styleId="thaed">
    <w:name w:val="thaed"/>
    <w:basedOn w:val="a9"/>
    <w:rsid w:val="00AB35BA"/>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AB35BA"/>
  </w:style>
  <w:style w:type="paragraph" w:customStyle="1" w:styleId="erd">
    <w:name w:val="erd"/>
    <w:basedOn w:val="a9"/>
    <w:rsid w:val="00AB35BA"/>
    <w:pPr>
      <w:numPr>
        <w:numId w:val="49"/>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AB35BA"/>
    <w:pPr>
      <w:spacing w:line="360" w:lineRule="auto"/>
      <w:ind w:left="964" w:right="964"/>
      <w:jc w:val="both"/>
    </w:pPr>
    <w:rPr>
      <w:szCs w:val="24"/>
      <w:lang w:eastAsia="he-IL"/>
    </w:rPr>
  </w:style>
  <w:style w:type="paragraph" w:styleId="2f7">
    <w:name w:val="List Bullet 2"/>
    <w:basedOn w:val="a9"/>
    <w:autoRedefine/>
    <w:rsid w:val="00AB35BA"/>
    <w:pPr>
      <w:spacing w:before="60" w:line="360" w:lineRule="auto"/>
      <w:ind w:left="720" w:right="720"/>
      <w:jc w:val="both"/>
    </w:pPr>
    <w:rPr>
      <w:smallCaps/>
      <w:sz w:val="20"/>
      <w:szCs w:val="24"/>
      <w:lang w:eastAsia="he-IL"/>
    </w:rPr>
  </w:style>
  <w:style w:type="paragraph" w:customStyle="1" w:styleId="N">
    <w:name w:val="N"/>
    <w:basedOn w:val="a9"/>
    <w:rsid w:val="00AB35BA"/>
    <w:pPr>
      <w:spacing w:line="360" w:lineRule="auto"/>
      <w:jc w:val="both"/>
    </w:pPr>
    <w:rPr>
      <w:rFonts w:ascii="Tahoma" w:hAnsi="Tahoma" w:cs="Tahoma"/>
      <w:sz w:val="20"/>
      <w:szCs w:val="20"/>
    </w:rPr>
  </w:style>
  <w:style w:type="paragraph" w:customStyle="1" w:styleId="3f3">
    <w:name w:val="פסקה3"/>
    <w:basedOn w:val="a9"/>
    <w:rsid w:val="00AB35BA"/>
    <w:pPr>
      <w:ind w:right="907"/>
      <w:jc w:val="both"/>
    </w:pPr>
    <w:rPr>
      <w:rFonts w:ascii="Tahoma" w:hAnsi="Tahoma" w:cs="Tahoma"/>
      <w:noProof/>
      <w:sz w:val="20"/>
      <w:szCs w:val="20"/>
      <w:lang w:eastAsia="he-IL"/>
    </w:rPr>
  </w:style>
  <w:style w:type="paragraph" w:customStyle="1" w:styleId="34">
    <w:name w:val="איזומטיק רמה 3"/>
    <w:basedOn w:val="a9"/>
    <w:rsid w:val="00AB35BA"/>
    <w:pPr>
      <w:numPr>
        <w:ilvl w:val="2"/>
        <w:numId w:val="50"/>
      </w:numPr>
      <w:spacing w:line="360" w:lineRule="auto"/>
      <w:ind w:right="360"/>
    </w:pPr>
    <w:rPr>
      <w:rFonts w:ascii="Lucida Console" w:hAnsi="Lucida Console"/>
      <w:b/>
      <w:bCs/>
      <w:sz w:val="28"/>
      <w:szCs w:val="28"/>
      <w:u w:val="single"/>
      <w:lang w:eastAsia="he-IL"/>
    </w:rPr>
  </w:style>
  <w:style w:type="paragraph" w:customStyle="1" w:styleId="1ffb">
    <w:name w:val="פסקה 1"/>
    <w:basedOn w:val="a9"/>
    <w:rsid w:val="00AB35BA"/>
    <w:pPr>
      <w:jc w:val="both"/>
    </w:pPr>
    <w:rPr>
      <w:rFonts w:ascii="Tahoma" w:hAnsi="Tahoma" w:cs="Tahoma"/>
      <w:sz w:val="22"/>
      <w:szCs w:val="22"/>
    </w:rPr>
  </w:style>
  <w:style w:type="paragraph" w:customStyle="1" w:styleId="normal20">
    <w:name w:val="normal2"/>
    <w:basedOn w:val="aff4"/>
    <w:rsid w:val="00AB35BA"/>
    <w:pPr>
      <w:spacing w:before="120"/>
      <w:ind w:left="793"/>
      <w:jc w:val="both"/>
    </w:pPr>
    <w:rPr>
      <w:sz w:val="20"/>
      <w:szCs w:val="24"/>
    </w:rPr>
  </w:style>
  <w:style w:type="paragraph" w:customStyle="1" w:styleId="NormalParH">
    <w:name w:val="NormalParH"/>
    <w:rsid w:val="00AB35BA"/>
    <w:pPr>
      <w:bidi/>
    </w:pPr>
    <w:rPr>
      <w:rFonts w:ascii="Courier New" w:hAnsi="Courier New"/>
      <w:sz w:val="24"/>
      <w:szCs w:val="24"/>
    </w:rPr>
  </w:style>
  <w:style w:type="paragraph" w:customStyle="1" w:styleId="section">
    <w:name w:val="section"/>
    <w:basedOn w:val="NormalParH"/>
    <w:rsid w:val="00AB35BA"/>
    <w:pPr>
      <w:tabs>
        <w:tab w:val="left" w:pos="397"/>
      </w:tabs>
      <w:ind w:left="397" w:right="397" w:hanging="397"/>
      <w:jc w:val="both"/>
    </w:pPr>
  </w:style>
  <w:style w:type="paragraph" w:customStyle="1" w:styleId="subsection">
    <w:name w:val="subsection"/>
    <w:basedOn w:val="section"/>
    <w:rsid w:val="00AB35BA"/>
    <w:pPr>
      <w:tabs>
        <w:tab w:val="left" w:pos="794"/>
      </w:tabs>
      <w:ind w:left="794" w:right="794" w:hanging="794"/>
    </w:pPr>
  </w:style>
  <w:style w:type="character" w:customStyle="1" w:styleId="1-0">
    <w:name w:val="כותרת 1 - על"/>
    <w:rsid w:val="00AB35BA"/>
    <w:rPr>
      <w:rFonts w:cs="David"/>
      <w:szCs w:val="144"/>
    </w:rPr>
  </w:style>
  <w:style w:type="paragraph" w:customStyle="1" w:styleId="8100">
    <w:name w:val="סגנון כותרת 8 + (עברית ושפות אחרות) ‏10 נק'"/>
    <w:basedOn w:val="8"/>
    <w:rsid w:val="00AB35BA"/>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b">
    <w:name w:val="שורה"/>
    <w:basedOn w:val="a9"/>
    <w:rsid w:val="00AB35BA"/>
    <w:pPr>
      <w:widowControl w:val="0"/>
      <w:spacing w:line="360" w:lineRule="auto"/>
      <w:ind w:left="1275" w:right="360"/>
    </w:pPr>
    <w:rPr>
      <w:sz w:val="20"/>
      <w:szCs w:val="24"/>
      <w:u w:val="single"/>
    </w:rPr>
  </w:style>
  <w:style w:type="paragraph" w:customStyle="1" w:styleId="afffffffc">
    <w:name w:val="תת שורה"/>
    <w:basedOn w:val="a9"/>
    <w:link w:val="afffffffd"/>
    <w:rsid w:val="00AB35BA"/>
    <w:pPr>
      <w:widowControl w:val="0"/>
      <w:spacing w:line="360" w:lineRule="auto"/>
      <w:ind w:left="1275" w:right="360"/>
      <w:jc w:val="both"/>
    </w:pPr>
    <w:rPr>
      <w:sz w:val="20"/>
      <w:szCs w:val="24"/>
    </w:rPr>
  </w:style>
  <w:style w:type="character" w:customStyle="1" w:styleId="afffffffd">
    <w:name w:val="תת שורה תו"/>
    <w:link w:val="afffffffc"/>
    <w:rsid w:val="00AB35BA"/>
    <w:rPr>
      <w:rFonts w:cs="David"/>
      <w:szCs w:val="24"/>
    </w:rPr>
  </w:style>
  <w:style w:type="paragraph" w:customStyle="1" w:styleId="1ffc">
    <w:name w:val="כותרת רמת 1"/>
    <w:basedOn w:val="a9"/>
    <w:rsid w:val="00AB35BA"/>
    <w:pPr>
      <w:tabs>
        <w:tab w:val="left" w:pos="283"/>
      </w:tabs>
      <w:spacing w:line="360" w:lineRule="auto"/>
      <w:ind w:right="480"/>
    </w:pPr>
    <w:rPr>
      <w:szCs w:val="24"/>
    </w:rPr>
  </w:style>
  <w:style w:type="table" w:styleId="82">
    <w:name w:val="Table Grid 8"/>
    <w:basedOn w:val="ab"/>
    <w:rsid w:val="00AB35BA"/>
    <w:pPr>
      <w:bidi/>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B35BA"/>
    <w:rPr>
      <w:rFonts w:ascii="Courier" w:hAnsi="Courier" w:cs="David"/>
      <w:snapToGrid w:val="0"/>
      <w:sz w:val="24"/>
      <w:szCs w:val="24"/>
      <w:lang w:eastAsia="he-IL"/>
    </w:rPr>
  </w:style>
  <w:style w:type="character" w:customStyle="1" w:styleId="aaaa0">
    <w:name w:val="aaaa תו"/>
    <w:basedOn w:val="stahalic0"/>
    <w:link w:val="aaaa"/>
    <w:rsid w:val="00AB35BA"/>
    <w:rPr>
      <w:rFonts w:ascii="Courier" w:hAnsi="Courier" w:cs="David"/>
      <w:snapToGrid w:val="0"/>
      <w:sz w:val="24"/>
      <w:szCs w:val="24"/>
      <w:lang w:eastAsia="he-IL"/>
    </w:rPr>
  </w:style>
  <w:style w:type="paragraph" w:customStyle="1" w:styleId="afffffffe">
    <w:name w:val="רמה אחת אחרי כותרת"/>
    <w:basedOn w:val="14"/>
    <w:rsid w:val="00AB35BA"/>
    <w:pPr>
      <w:keepNext w:val="0"/>
      <w:tabs>
        <w:tab w:val="num" w:pos="792"/>
      </w:tabs>
      <w:spacing w:line="360" w:lineRule="auto"/>
      <w:ind w:left="792" w:right="480" w:hanging="432"/>
      <w:jc w:val="left"/>
    </w:pPr>
    <w:rPr>
      <w:b w:val="0"/>
      <w:szCs w:val="24"/>
    </w:rPr>
  </w:style>
  <w:style w:type="paragraph" w:customStyle="1" w:styleId="affffffff">
    <w:name w:val="פסקה"/>
    <w:basedOn w:val="a9"/>
    <w:rsid w:val="00AB35BA"/>
    <w:pPr>
      <w:spacing w:after="120" w:line="360" w:lineRule="auto"/>
      <w:ind w:left="368"/>
      <w:jc w:val="both"/>
    </w:pPr>
    <w:rPr>
      <w:szCs w:val="24"/>
    </w:rPr>
  </w:style>
  <w:style w:type="paragraph" w:customStyle="1" w:styleId="Char7">
    <w:name w:val="תו Char תו"/>
    <w:basedOn w:val="a9"/>
    <w:rsid w:val="00AB35BA"/>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AB35BA"/>
    <w:pPr>
      <w:bidi w:val="0"/>
      <w:spacing w:after="160" w:line="240" w:lineRule="exact"/>
      <w:jc w:val="both"/>
    </w:pPr>
    <w:rPr>
      <w:rFonts w:ascii="Verdana" w:hAnsi="Verdana" w:cs="FrankRuehl"/>
      <w:sz w:val="16"/>
      <w:szCs w:val="20"/>
      <w:lang w:bidi="ar-SA"/>
    </w:rPr>
  </w:style>
  <w:style w:type="paragraph" w:customStyle="1" w:styleId="RonnyBase">
    <w:name w:val="RonnyBase"/>
    <w:rsid w:val="00AB35BA"/>
    <w:pPr>
      <w:keepLines/>
      <w:bidi/>
      <w:spacing w:before="120"/>
      <w:jc w:val="both"/>
    </w:pPr>
    <w:rPr>
      <w:rFonts w:cs="David"/>
      <w:sz w:val="22"/>
      <w:szCs w:val="22"/>
    </w:rPr>
  </w:style>
  <w:style w:type="character" w:customStyle="1" w:styleId="BalloonTextChar2">
    <w:name w:val="Balloon Text Char2"/>
    <w:basedOn w:val="aa"/>
    <w:rsid w:val="00AB35BA"/>
    <w:rPr>
      <w:rFonts w:ascii="Tahoma" w:hAnsi="Tahoma" w:cs="Tahoma"/>
      <w:sz w:val="16"/>
      <w:szCs w:val="16"/>
    </w:rPr>
  </w:style>
  <w:style w:type="character" w:customStyle="1" w:styleId="BodyTextChar1">
    <w:name w:val="Body Text Char1"/>
    <w:aliases w:val="Body Text Char Char"/>
    <w:basedOn w:val="aa"/>
    <w:rsid w:val="00AB35BA"/>
    <w:rPr>
      <w:rFonts w:cs="David"/>
      <w:sz w:val="16"/>
      <w:szCs w:val="26"/>
      <w:lang w:eastAsia="he-IL"/>
    </w:rPr>
  </w:style>
  <w:style w:type="character" w:customStyle="1" w:styleId="FooterChar1">
    <w:name w:val="Footer Char1"/>
    <w:basedOn w:val="aa"/>
    <w:uiPriority w:val="99"/>
    <w:rsid w:val="00AB35BA"/>
    <w:rPr>
      <w:rFonts w:cs="David"/>
      <w:sz w:val="24"/>
      <w:szCs w:val="24"/>
    </w:rPr>
  </w:style>
  <w:style w:type="paragraph" w:customStyle="1" w:styleId="2f8">
    <w:name w:val="גוף טקסט2"/>
    <w:basedOn w:val="a9"/>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affffffff0">
    <w:name w:val="תואר תו"/>
    <w:rsid w:val="00AB35BA"/>
    <w:rPr>
      <w:rFonts w:cs="David"/>
      <w:sz w:val="32"/>
      <w:szCs w:val="32"/>
      <w:lang w:eastAsia="he-IL"/>
    </w:rPr>
  </w:style>
  <w:style w:type="paragraph" w:customStyle="1" w:styleId="BodyText0">
    <w:name w:val="BodyText"/>
    <w:basedOn w:val="a9"/>
    <w:rsid w:val="00AB35BA"/>
    <w:pPr>
      <w:spacing w:after="240"/>
    </w:pPr>
    <w:rPr>
      <w:szCs w:val="24"/>
    </w:rPr>
  </w:style>
  <w:style w:type="paragraph" w:customStyle="1" w:styleId="1ffd">
    <w:name w:val="תלויה1"/>
    <w:basedOn w:val="14"/>
    <w:rsid w:val="00AB35BA"/>
    <w:pPr>
      <w:keepNext w:val="0"/>
      <w:tabs>
        <w:tab w:val="left" w:pos="624"/>
      </w:tabs>
      <w:spacing w:after="240"/>
      <w:ind w:left="624" w:right="624" w:hanging="624"/>
      <w:jc w:val="both"/>
      <w:outlineLvl w:val="9"/>
    </w:pPr>
    <w:rPr>
      <w:b w:val="0"/>
      <w:bCs w:val="0"/>
      <w:szCs w:val="24"/>
    </w:rPr>
  </w:style>
  <w:style w:type="paragraph" w:customStyle="1" w:styleId="2f9">
    <w:name w:val="תלויה2"/>
    <w:basedOn w:val="24"/>
    <w:rsid w:val="00AB35BA"/>
    <w:pPr>
      <w:keepNext w:val="0"/>
      <w:spacing w:after="240"/>
      <w:ind w:left="624" w:right="624" w:hanging="624"/>
      <w:outlineLvl w:val="9"/>
    </w:pPr>
    <w:rPr>
      <w:b w:val="0"/>
      <w:bCs w:val="0"/>
      <w:szCs w:val="24"/>
    </w:rPr>
  </w:style>
  <w:style w:type="paragraph" w:customStyle="1" w:styleId="3f4">
    <w:name w:val="תלויה3"/>
    <w:basedOn w:val="35"/>
    <w:rsid w:val="00AB35BA"/>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AB35BA"/>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AB35BA"/>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AB35BA"/>
    <w:pPr>
      <w:numPr>
        <w:numId w:val="51"/>
      </w:numPr>
      <w:spacing w:before="120" w:line="320" w:lineRule="exact"/>
      <w:ind w:hanging="340"/>
      <w:jc w:val="both"/>
    </w:pPr>
    <w:rPr>
      <w:sz w:val="22"/>
      <w:szCs w:val="24"/>
      <w:lang w:eastAsia="he-IL"/>
    </w:rPr>
  </w:style>
  <w:style w:type="paragraph" w:customStyle="1" w:styleId="StyleHeading3Complex12pt">
    <w:name w:val="Style Heading 3 + (Complex) 12 pt"/>
    <w:basedOn w:val="35"/>
    <w:link w:val="StyleHeading3Complex12ptChar"/>
    <w:rsid w:val="00AB35BA"/>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AB35BA"/>
    <w:rPr>
      <w:rFonts w:cs="David"/>
      <w:b/>
      <w:bCs/>
      <w:smallCaps/>
      <w:spacing w:val="24"/>
      <w:sz w:val="24"/>
      <w:szCs w:val="24"/>
      <w:lang w:eastAsia="he-IL"/>
    </w:rPr>
  </w:style>
  <w:style w:type="paragraph" w:customStyle="1" w:styleId="N2">
    <w:name w:val="N2"/>
    <w:basedOn w:val="a9"/>
    <w:rsid w:val="00AB35BA"/>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AB35BA"/>
    <w:pPr>
      <w:snapToGrid w:val="0"/>
      <w:ind w:left="567"/>
    </w:pPr>
    <w:rPr>
      <w:spacing w:val="10"/>
      <w:sz w:val="20"/>
      <w:szCs w:val="24"/>
      <w:lang w:eastAsia="he-IL"/>
    </w:rPr>
  </w:style>
  <w:style w:type="character" w:customStyle="1" w:styleId="N-10">
    <w:name w:val="N-1 תו"/>
    <w:link w:val="N-1"/>
    <w:rsid w:val="00AB35BA"/>
    <w:rPr>
      <w:rFonts w:cs="David"/>
      <w:spacing w:val="10"/>
      <w:szCs w:val="24"/>
      <w:lang w:eastAsia="he-IL"/>
    </w:rPr>
  </w:style>
  <w:style w:type="character" w:customStyle="1" w:styleId="AlphaList20">
    <w:name w:val="Alpha List 2 תו"/>
    <w:link w:val="AlphaList2"/>
    <w:locked/>
    <w:rsid w:val="00AB35BA"/>
    <w:rPr>
      <w:rFonts w:cs="David"/>
      <w:sz w:val="22"/>
      <w:szCs w:val="24"/>
      <w:lang w:eastAsia="he-IL"/>
    </w:rPr>
  </w:style>
  <w:style w:type="paragraph" w:customStyle="1" w:styleId="Style9">
    <w:name w:val="Style9"/>
    <w:basedOn w:val="a9"/>
    <w:uiPriority w:val="99"/>
    <w:rsid w:val="00AB35BA"/>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AB35BA"/>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AB35BA"/>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AB35BA"/>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AB35BA"/>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AB35BA"/>
    <w:rPr>
      <w:rFonts w:ascii="Arial" w:hAnsi="Arial" w:cs="Arial"/>
      <w:i/>
      <w:iCs/>
      <w:color w:val="000000"/>
      <w:sz w:val="18"/>
      <w:szCs w:val="18"/>
      <w:lang w:bidi="he-IL"/>
    </w:rPr>
  </w:style>
  <w:style w:type="character" w:customStyle="1" w:styleId="FontStyle169">
    <w:name w:val="Font Style169"/>
    <w:uiPriority w:val="99"/>
    <w:rsid w:val="00AB35BA"/>
    <w:rPr>
      <w:rFonts w:ascii="David" w:cs="David"/>
      <w:b/>
      <w:bCs/>
      <w:color w:val="000000"/>
      <w:sz w:val="20"/>
      <w:szCs w:val="20"/>
      <w:lang w:bidi="he-IL"/>
    </w:rPr>
  </w:style>
  <w:style w:type="character" w:customStyle="1" w:styleId="FontStyle175">
    <w:name w:val="Font Style175"/>
    <w:uiPriority w:val="99"/>
    <w:rsid w:val="00AB35BA"/>
    <w:rPr>
      <w:rFonts w:ascii="David" w:cs="David"/>
      <w:color w:val="000000"/>
      <w:sz w:val="20"/>
      <w:szCs w:val="20"/>
      <w:lang w:bidi="he-IL"/>
    </w:rPr>
  </w:style>
  <w:style w:type="character" w:customStyle="1" w:styleId="FontStyle177">
    <w:name w:val="Font Style177"/>
    <w:uiPriority w:val="99"/>
    <w:rsid w:val="00AB35BA"/>
    <w:rPr>
      <w:rFonts w:ascii="Times New Roman" w:hAnsi="Times New Roman" w:cs="Times New Roman"/>
      <w:color w:val="000000"/>
      <w:sz w:val="30"/>
      <w:szCs w:val="30"/>
      <w:lang w:bidi="he-IL"/>
    </w:rPr>
  </w:style>
  <w:style w:type="character" w:customStyle="1" w:styleId="FontStyle178">
    <w:name w:val="Font Style178"/>
    <w:uiPriority w:val="99"/>
    <w:rsid w:val="00AB35BA"/>
    <w:rPr>
      <w:rFonts w:ascii="Arial" w:hAnsi="Arial" w:cs="Arial"/>
      <w:color w:val="000000"/>
      <w:sz w:val="18"/>
      <w:szCs w:val="18"/>
      <w:lang w:bidi="he-IL"/>
    </w:rPr>
  </w:style>
  <w:style w:type="paragraph" w:customStyle="1" w:styleId="Base">
    <w:name w:val="Base"/>
    <w:link w:val="Base0"/>
    <w:rsid w:val="00AB35BA"/>
    <w:pPr>
      <w:bidi/>
      <w:spacing w:before="120" w:line="320" w:lineRule="exact"/>
      <w:jc w:val="both"/>
    </w:pPr>
    <w:rPr>
      <w:rFonts w:cs="David"/>
      <w:sz w:val="22"/>
      <w:szCs w:val="24"/>
      <w:lang w:eastAsia="he-IL"/>
    </w:rPr>
  </w:style>
  <w:style w:type="paragraph" w:customStyle="1" w:styleId="AlphaList0">
    <w:name w:val="Alpha List 0"/>
    <w:basedOn w:val="Base"/>
    <w:rsid w:val="00AB35BA"/>
    <w:pPr>
      <w:numPr>
        <w:numId w:val="55"/>
      </w:numPr>
      <w:tabs>
        <w:tab w:val="clear" w:pos="357"/>
        <w:tab w:val="num" w:pos="397"/>
        <w:tab w:val="num" w:pos="540"/>
      </w:tabs>
      <w:ind w:left="720" w:hanging="360"/>
    </w:pPr>
  </w:style>
  <w:style w:type="paragraph" w:customStyle="1" w:styleId="AlphaList3">
    <w:name w:val="Alpha List 3"/>
    <w:basedOn w:val="Base"/>
    <w:link w:val="AlphaList30"/>
    <w:rsid w:val="00AB35BA"/>
    <w:pPr>
      <w:numPr>
        <w:numId w:val="56"/>
      </w:numPr>
    </w:pPr>
  </w:style>
  <w:style w:type="paragraph" w:customStyle="1" w:styleId="AlphaList4">
    <w:name w:val="Alpha List 4"/>
    <w:basedOn w:val="Base"/>
    <w:qFormat/>
    <w:rsid w:val="00AB35BA"/>
    <w:pPr>
      <w:numPr>
        <w:numId w:val="57"/>
      </w:numPr>
      <w:tabs>
        <w:tab w:val="clear" w:pos="1854"/>
        <w:tab w:val="num" w:pos="720"/>
        <w:tab w:val="num" w:pos="1008"/>
      </w:tabs>
      <w:ind w:left="288" w:right="720" w:firstLine="0"/>
    </w:pPr>
  </w:style>
  <w:style w:type="paragraph" w:customStyle="1" w:styleId="BulletList0">
    <w:name w:val="Bullet List 0"/>
    <w:basedOn w:val="Base"/>
    <w:rsid w:val="00AB35BA"/>
    <w:pPr>
      <w:tabs>
        <w:tab w:val="num" w:pos="757"/>
      </w:tabs>
      <w:ind w:left="757" w:hanging="397"/>
    </w:pPr>
  </w:style>
  <w:style w:type="paragraph" w:customStyle="1" w:styleId="BulletList1">
    <w:name w:val="Bullet List 1"/>
    <w:basedOn w:val="Base"/>
    <w:link w:val="BulletList1Char"/>
    <w:rsid w:val="00AB35BA"/>
    <w:pPr>
      <w:numPr>
        <w:numId w:val="59"/>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AB35BA"/>
    <w:pPr>
      <w:numPr>
        <w:numId w:val="60"/>
      </w:numPr>
      <w:tabs>
        <w:tab w:val="clear" w:pos="1083"/>
        <w:tab w:val="num" w:pos="0"/>
        <w:tab w:val="num" w:pos="387"/>
        <w:tab w:val="num" w:pos="1440"/>
      </w:tabs>
      <w:ind w:left="720" w:hanging="360"/>
    </w:pPr>
  </w:style>
  <w:style w:type="paragraph" w:customStyle="1" w:styleId="BulletList3">
    <w:name w:val="Bullet List 3"/>
    <w:basedOn w:val="Base"/>
    <w:link w:val="BulletList30"/>
    <w:rsid w:val="00AB35BA"/>
    <w:pPr>
      <w:numPr>
        <w:numId w:val="61"/>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AB35BA"/>
    <w:pPr>
      <w:numPr>
        <w:numId w:val="62"/>
      </w:numPr>
      <w:tabs>
        <w:tab w:val="clear" w:pos="1854"/>
        <w:tab w:val="num" w:pos="567"/>
        <w:tab w:val="num" w:pos="720"/>
      </w:tabs>
      <w:ind w:left="1002" w:right="567" w:hanging="360"/>
    </w:pPr>
  </w:style>
  <w:style w:type="paragraph" w:customStyle="1" w:styleId="BulletList5">
    <w:name w:val="Bullet List 5"/>
    <w:basedOn w:val="Base"/>
    <w:qFormat/>
    <w:rsid w:val="00AB35BA"/>
    <w:pPr>
      <w:numPr>
        <w:numId w:val="63"/>
      </w:numPr>
      <w:tabs>
        <w:tab w:val="clear" w:pos="2211"/>
        <w:tab w:val="num" w:pos="360"/>
        <w:tab w:val="num" w:pos="567"/>
        <w:tab w:val="num" w:pos="720"/>
      </w:tabs>
      <w:ind w:left="360" w:right="720" w:hanging="360"/>
    </w:pPr>
  </w:style>
  <w:style w:type="paragraph" w:customStyle="1" w:styleId="DocTitle">
    <w:name w:val="Doc Title"/>
    <w:basedOn w:val="Base"/>
    <w:next w:val="Para1"/>
    <w:rsid w:val="00AB35BA"/>
    <w:pPr>
      <w:spacing w:before="360" w:after="480" w:line="480" w:lineRule="exact"/>
      <w:jc w:val="center"/>
    </w:pPr>
    <w:rPr>
      <w:b/>
      <w:bCs/>
      <w:caps/>
      <w:spacing w:val="40"/>
      <w:kern w:val="48"/>
      <w:sz w:val="48"/>
      <w:szCs w:val="52"/>
    </w:rPr>
  </w:style>
  <w:style w:type="paragraph" w:customStyle="1" w:styleId="Draft">
    <w:name w:val="Draft"/>
    <w:basedOn w:val="Base"/>
    <w:rsid w:val="00AB35BA"/>
    <w:rPr>
      <w:rFonts w:cs="Guttman Yad"/>
      <w:i/>
    </w:rPr>
  </w:style>
  <w:style w:type="paragraph" w:customStyle="1" w:styleId="Draft1">
    <w:name w:val="Draft1"/>
    <w:basedOn w:val="Base"/>
    <w:rsid w:val="00AB35BA"/>
    <w:pPr>
      <w:ind w:left="357"/>
    </w:pPr>
    <w:rPr>
      <w:rFonts w:cs="Guttman Yad"/>
      <w:i/>
    </w:rPr>
  </w:style>
  <w:style w:type="paragraph" w:customStyle="1" w:styleId="Frame2">
    <w:name w:val="Frame 2"/>
    <w:basedOn w:val="Base"/>
    <w:rsid w:val="00AB35BA"/>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AB35BA"/>
    <w:pPr>
      <w:spacing w:line="240" w:lineRule="atLeast"/>
      <w:jc w:val="center"/>
    </w:pPr>
  </w:style>
  <w:style w:type="paragraph" w:customStyle="1" w:styleId="GraphicCaption">
    <w:name w:val="Graphic Caption"/>
    <w:basedOn w:val="Base"/>
    <w:rsid w:val="00AB35BA"/>
    <w:pPr>
      <w:jc w:val="center"/>
    </w:pPr>
    <w:rPr>
      <w:bCs/>
    </w:rPr>
  </w:style>
  <w:style w:type="paragraph" w:customStyle="1" w:styleId="Para0">
    <w:name w:val="Para0"/>
    <w:basedOn w:val="Base"/>
    <w:rsid w:val="00AB35BA"/>
  </w:style>
  <w:style w:type="paragraph" w:customStyle="1" w:styleId="ListContinue0">
    <w:name w:val="List Continue0"/>
    <w:basedOn w:val="Base"/>
    <w:rsid w:val="00AB35BA"/>
    <w:pPr>
      <w:spacing w:before="0"/>
      <w:ind w:left="357"/>
      <w:contextualSpacing/>
    </w:pPr>
  </w:style>
  <w:style w:type="paragraph" w:customStyle="1" w:styleId="ListContinue1">
    <w:name w:val="List Continue1"/>
    <w:basedOn w:val="Base"/>
    <w:rsid w:val="00AB35BA"/>
    <w:pPr>
      <w:spacing w:before="0"/>
      <w:ind w:left="720"/>
    </w:pPr>
  </w:style>
  <w:style w:type="paragraph" w:customStyle="1" w:styleId="ListContinue2">
    <w:name w:val="List Continue2"/>
    <w:basedOn w:val="Base"/>
    <w:link w:val="ListContinue2Char"/>
    <w:rsid w:val="00AB35BA"/>
    <w:pPr>
      <w:spacing w:before="0"/>
      <w:ind w:left="1083"/>
    </w:pPr>
  </w:style>
  <w:style w:type="paragraph" w:customStyle="1" w:styleId="ListContinue3">
    <w:name w:val="List Continue3"/>
    <w:basedOn w:val="Base"/>
    <w:rsid w:val="00AB35BA"/>
    <w:pPr>
      <w:spacing w:before="0"/>
      <w:ind w:left="1440"/>
    </w:pPr>
  </w:style>
  <w:style w:type="paragraph" w:customStyle="1" w:styleId="ListContinue4">
    <w:name w:val="List Continue4"/>
    <w:basedOn w:val="Base"/>
    <w:qFormat/>
    <w:rsid w:val="00AB35BA"/>
    <w:pPr>
      <w:spacing w:before="0"/>
      <w:ind w:left="1854"/>
    </w:pPr>
  </w:style>
  <w:style w:type="paragraph" w:customStyle="1" w:styleId="ListContinue5">
    <w:name w:val="List Continue5"/>
    <w:basedOn w:val="Base"/>
    <w:qFormat/>
    <w:rsid w:val="00AB35BA"/>
    <w:pPr>
      <w:spacing w:before="0"/>
      <w:ind w:left="2211"/>
    </w:pPr>
  </w:style>
  <w:style w:type="paragraph" w:customStyle="1" w:styleId="Para0Title">
    <w:name w:val="Para0 Title"/>
    <w:basedOn w:val="Base"/>
    <w:next w:val="Para0"/>
    <w:rsid w:val="00AB35BA"/>
    <w:pPr>
      <w:spacing w:before="240"/>
    </w:pPr>
    <w:rPr>
      <w:b/>
      <w:bCs/>
    </w:rPr>
  </w:style>
  <w:style w:type="paragraph" w:customStyle="1" w:styleId="Para1Title">
    <w:name w:val="Para1 Title"/>
    <w:basedOn w:val="Base"/>
    <w:next w:val="Para1"/>
    <w:rsid w:val="00AB35BA"/>
    <w:pPr>
      <w:spacing w:before="240"/>
      <w:ind w:left="357"/>
    </w:pPr>
    <w:rPr>
      <w:b/>
      <w:bCs/>
    </w:rPr>
  </w:style>
  <w:style w:type="paragraph" w:customStyle="1" w:styleId="Para2Title">
    <w:name w:val="Para2 Title"/>
    <w:basedOn w:val="Base"/>
    <w:next w:val="Para2"/>
    <w:rsid w:val="00AB35BA"/>
    <w:pPr>
      <w:spacing w:before="240"/>
      <w:ind w:left="720"/>
    </w:pPr>
    <w:rPr>
      <w:b/>
      <w:bCs/>
    </w:rPr>
  </w:style>
  <w:style w:type="paragraph" w:customStyle="1" w:styleId="Para3">
    <w:name w:val="Para3"/>
    <w:basedOn w:val="Base"/>
    <w:rsid w:val="00AB35BA"/>
    <w:pPr>
      <w:ind w:left="1083"/>
    </w:pPr>
  </w:style>
  <w:style w:type="paragraph" w:customStyle="1" w:styleId="Para3Title">
    <w:name w:val="Para3 Title"/>
    <w:basedOn w:val="Base"/>
    <w:next w:val="Para3"/>
    <w:rsid w:val="00AB35BA"/>
    <w:pPr>
      <w:spacing w:before="240"/>
      <w:ind w:left="1083"/>
    </w:pPr>
    <w:rPr>
      <w:b/>
      <w:bCs/>
    </w:rPr>
  </w:style>
  <w:style w:type="paragraph" w:customStyle="1" w:styleId="Para4">
    <w:name w:val="Para4"/>
    <w:basedOn w:val="Base"/>
    <w:rsid w:val="00AB35BA"/>
    <w:pPr>
      <w:ind w:left="1440"/>
    </w:pPr>
  </w:style>
  <w:style w:type="paragraph" w:customStyle="1" w:styleId="Para4Title">
    <w:name w:val="Para4 Title"/>
    <w:basedOn w:val="Base"/>
    <w:rsid w:val="00AB35BA"/>
    <w:pPr>
      <w:spacing w:before="240"/>
      <w:ind w:left="1440"/>
    </w:pPr>
    <w:rPr>
      <w:b/>
      <w:bCs/>
    </w:rPr>
  </w:style>
  <w:style w:type="paragraph" w:customStyle="1" w:styleId="NumberList0">
    <w:name w:val="Number List 0"/>
    <w:basedOn w:val="Base"/>
    <w:rsid w:val="00AB35BA"/>
    <w:pPr>
      <w:numPr>
        <w:numId w:val="64"/>
      </w:numPr>
      <w:tabs>
        <w:tab w:val="clear" w:pos="357"/>
        <w:tab w:val="num" w:pos="576"/>
        <w:tab w:val="num" w:pos="753"/>
        <w:tab w:val="num" w:pos="1083"/>
      </w:tabs>
      <w:ind w:left="720" w:right="753" w:hanging="360"/>
    </w:pPr>
  </w:style>
  <w:style w:type="paragraph" w:customStyle="1" w:styleId="NumberList1">
    <w:name w:val="Number List 1"/>
    <w:basedOn w:val="Base"/>
    <w:rsid w:val="00AB35BA"/>
    <w:pPr>
      <w:numPr>
        <w:numId w:val="65"/>
      </w:numPr>
      <w:tabs>
        <w:tab w:val="clear" w:pos="720"/>
        <w:tab w:val="num" w:pos="567"/>
        <w:tab w:val="num" w:pos="1440"/>
      </w:tabs>
      <w:ind w:left="360" w:right="567" w:hanging="360"/>
    </w:pPr>
  </w:style>
  <w:style w:type="paragraph" w:customStyle="1" w:styleId="NumberList3">
    <w:name w:val="Number List 3"/>
    <w:basedOn w:val="Base"/>
    <w:rsid w:val="00AB35BA"/>
    <w:pPr>
      <w:numPr>
        <w:numId w:val="79"/>
      </w:numPr>
      <w:tabs>
        <w:tab w:val="clear" w:pos="1440"/>
        <w:tab w:val="num" w:pos="720"/>
        <w:tab w:val="num" w:pos="1083"/>
      </w:tabs>
      <w:ind w:left="720" w:hanging="360"/>
    </w:pPr>
  </w:style>
  <w:style w:type="paragraph" w:customStyle="1" w:styleId="NumberList4">
    <w:name w:val="Number List 4"/>
    <w:basedOn w:val="Base"/>
    <w:qFormat/>
    <w:rsid w:val="00AB35BA"/>
    <w:pPr>
      <w:numPr>
        <w:numId w:val="66"/>
      </w:numPr>
      <w:tabs>
        <w:tab w:val="clear" w:pos="1854"/>
        <w:tab w:val="num" w:pos="720"/>
      </w:tabs>
      <w:ind w:left="720" w:right="720" w:hanging="360"/>
    </w:pPr>
  </w:style>
  <w:style w:type="paragraph" w:customStyle="1" w:styleId="Remark0">
    <w:name w:val="Remark0"/>
    <w:basedOn w:val="Base"/>
    <w:rsid w:val="00AB35BA"/>
    <w:pPr>
      <w:numPr>
        <w:numId w:val="68"/>
      </w:numPr>
      <w:tabs>
        <w:tab w:val="clear" w:pos="0"/>
        <w:tab w:val="num" w:pos="357"/>
        <w:tab w:val="num" w:pos="648"/>
      </w:tabs>
      <w:ind w:left="360" w:right="360" w:hanging="72"/>
    </w:pPr>
    <w:rPr>
      <w:i/>
      <w:iCs/>
    </w:rPr>
  </w:style>
  <w:style w:type="paragraph" w:customStyle="1" w:styleId="Remark1">
    <w:name w:val="Remark1"/>
    <w:basedOn w:val="Base"/>
    <w:rsid w:val="00AB35BA"/>
    <w:pPr>
      <w:numPr>
        <w:numId w:val="69"/>
      </w:numPr>
      <w:tabs>
        <w:tab w:val="clear" w:pos="720"/>
        <w:tab w:val="num" w:pos="3960"/>
      </w:tabs>
      <w:ind w:left="3960" w:right="720" w:hanging="720"/>
    </w:pPr>
    <w:rPr>
      <w:i/>
      <w:iCs/>
    </w:rPr>
  </w:style>
  <w:style w:type="paragraph" w:customStyle="1" w:styleId="Remark2">
    <w:name w:val="Remark2"/>
    <w:basedOn w:val="Base"/>
    <w:rsid w:val="00AB35BA"/>
    <w:pPr>
      <w:numPr>
        <w:numId w:val="70"/>
      </w:numPr>
      <w:tabs>
        <w:tab w:val="clear" w:pos="1083"/>
        <w:tab w:val="num" w:pos="504"/>
        <w:tab w:val="num" w:pos="1854"/>
      </w:tabs>
      <w:ind w:left="216" w:right="216" w:hanging="72"/>
    </w:pPr>
    <w:rPr>
      <w:i/>
      <w:iCs/>
    </w:rPr>
  </w:style>
  <w:style w:type="paragraph" w:customStyle="1" w:styleId="Remark3">
    <w:name w:val="Remark3"/>
    <w:basedOn w:val="Base"/>
    <w:rsid w:val="00AB35BA"/>
    <w:pPr>
      <w:numPr>
        <w:numId w:val="71"/>
      </w:numPr>
      <w:tabs>
        <w:tab w:val="clear" w:pos="1440"/>
        <w:tab w:val="num" w:pos="360"/>
      </w:tabs>
      <w:ind w:left="360" w:hanging="360"/>
    </w:pPr>
    <w:rPr>
      <w:i/>
      <w:iCs/>
    </w:rPr>
  </w:style>
  <w:style w:type="paragraph" w:customStyle="1" w:styleId="Remark4">
    <w:name w:val="Remark4"/>
    <w:basedOn w:val="Base"/>
    <w:rsid w:val="00AB35BA"/>
    <w:pPr>
      <w:numPr>
        <w:numId w:val="72"/>
      </w:numPr>
      <w:tabs>
        <w:tab w:val="clear" w:pos="1854"/>
        <w:tab w:val="num" w:pos="0"/>
        <w:tab w:val="num" w:pos="720"/>
      </w:tabs>
      <w:ind w:left="720" w:right="720" w:hanging="360"/>
    </w:pPr>
    <w:rPr>
      <w:i/>
      <w:iCs/>
    </w:rPr>
  </w:style>
  <w:style w:type="paragraph" w:customStyle="1" w:styleId="SubjectTitle">
    <w:name w:val="Subject Title"/>
    <w:basedOn w:val="Base"/>
    <w:next w:val="Para1"/>
    <w:rsid w:val="00AB35BA"/>
    <w:pPr>
      <w:spacing w:before="360" w:after="240"/>
      <w:jc w:val="center"/>
    </w:pPr>
    <w:rPr>
      <w:b/>
      <w:bCs/>
      <w:smallCaps/>
      <w:spacing w:val="40"/>
      <w:sz w:val="40"/>
      <w:szCs w:val="44"/>
    </w:rPr>
  </w:style>
  <w:style w:type="paragraph" w:customStyle="1" w:styleId="TableCaption">
    <w:name w:val="Table Caption"/>
    <w:basedOn w:val="Base"/>
    <w:next w:val="Para1"/>
    <w:rsid w:val="00AB35BA"/>
    <w:pPr>
      <w:jc w:val="center"/>
    </w:pPr>
    <w:rPr>
      <w:b/>
      <w:bCs/>
    </w:rPr>
  </w:style>
  <w:style w:type="paragraph" w:customStyle="1" w:styleId="TableHead0">
    <w:name w:val="TableHead"/>
    <w:basedOn w:val="Base"/>
    <w:qFormat/>
    <w:rsid w:val="00AB35BA"/>
    <w:pPr>
      <w:jc w:val="center"/>
    </w:pPr>
    <w:rPr>
      <w:b/>
      <w:bCs/>
    </w:rPr>
  </w:style>
  <w:style w:type="paragraph" w:customStyle="1" w:styleId="FooterTitle">
    <w:name w:val="Footer Title"/>
    <w:basedOn w:val="Base"/>
    <w:rsid w:val="00AB35BA"/>
    <w:pPr>
      <w:tabs>
        <w:tab w:val="center" w:pos="4536"/>
        <w:tab w:val="right" w:pos="9072"/>
      </w:tabs>
      <w:spacing w:line="240" w:lineRule="auto"/>
      <w:contextualSpacing/>
    </w:pPr>
    <w:rPr>
      <w:sz w:val="18"/>
      <w:szCs w:val="20"/>
    </w:rPr>
  </w:style>
  <w:style w:type="paragraph" w:customStyle="1" w:styleId="HeaderTitle">
    <w:name w:val="Header Title"/>
    <w:basedOn w:val="Base"/>
    <w:rsid w:val="00AB35BA"/>
    <w:pPr>
      <w:tabs>
        <w:tab w:val="center" w:pos="4536"/>
        <w:tab w:val="right" w:pos="9072"/>
      </w:tabs>
      <w:spacing w:line="240" w:lineRule="auto"/>
      <w:contextualSpacing/>
    </w:pPr>
    <w:rPr>
      <w:sz w:val="18"/>
      <w:szCs w:val="20"/>
    </w:rPr>
  </w:style>
  <w:style w:type="paragraph" w:customStyle="1" w:styleId="SectionTitle">
    <w:name w:val="Section Title"/>
    <w:basedOn w:val="Base"/>
    <w:rsid w:val="00AB35BA"/>
    <w:pPr>
      <w:jc w:val="center"/>
    </w:pPr>
    <w:rPr>
      <w:b/>
      <w:bCs/>
      <w:sz w:val="32"/>
      <w:szCs w:val="36"/>
    </w:rPr>
  </w:style>
  <w:style w:type="paragraph" w:customStyle="1" w:styleId="AlphaList5">
    <w:name w:val="Alpha List 5"/>
    <w:basedOn w:val="Base"/>
    <w:rsid w:val="00AB35BA"/>
    <w:pPr>
      <w:numPr>
        <w:numId w:val="58"/>
      </w:numPr>
      <w:tabs>
        <w:tab w:val="num" w:pos="360"/>
        <w:tab w:val="num" w:pos="1003"/>
        <w:tab w:val="left" w:pos="2211"/>
      </w:tabs>
      <w:ind w:left="360" w:hanging="357"/>
    </w:pPr>
  </w:style>
  <w:style w:type="paragraph" w:customStyle="1" w:styleId="Para5Title">
    <w:name w:val="Para5 Title"/>
    <w:basedOn w:val="Base"/>
    <w:qFormat/>
    <w:rsid w:val="00AB35BA"/>
    <w:pPr>
      <w:spacing w:before="240"/>
      <w:ind w:left="1854"/>
    </w:pPr>
    <w:rPr>
      <w:b/>
      <w:bCs/>
    </w:rPr>
  </w:style>
  <w:style w:type="paragraph" w:customStyle="1" w:styleId="NumberList5">
    <w:name w:val="Number List 5"/>
    <w:basedOn w:val="Base"/>
    <w:rsid w:val="00AB35BA"/>
    <w:pPr>
      <w:numPr>
        <w:numId w:val="67"/>
      </w:numPr>
      <w:tabs>
        <w:tab w:val="num" w:pos="360"/>
        <w:tab w:val="left" w:pos="2211"/>
      </w:tabs>
      <w:ind w:left="0" w:firstLine="0"/>
    </w:pPr>
  </w:style>
  <w:style w:type="paragraph" w:customStyle="1" w:styleId="Remark5">
    <w:name w:val="Remark5"/>
    <w:basedOn w:val="Base"/>
    <w:rsid w:val="00AB35BA"/>
    <w:pPr>
      <w:numPr>
        <w:numId w:val="73"/>
      </w:numPr>
      <w:tabs>
        <w:tab w:val="num" w:pos="567"/>
        <w:tab w:val="num" w:pos="720"/>
      </w:tabs>
      <w:ind w:left="2171" w:right="567" w:hanging="357"/>
    </w:pPr>
    <w:rPr>
      <w:i/>
      <w:iCs/>
    </w:rPr>
  </w:style>
  <w:style w:type="paragraph" w:customStyle="1" w:styleId="TableAlpha">
    <w:name w:val="TableAlpha"/>
    <w:basedOn w:val="Base"/>
    <w:qFormat/>
    <w:rsid w:val="00AB35BA"/>
    <w:pPr>
      <w:numPr>
        <w:numId w:val="52"/>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AB35BA"/>
    <w:pPr>
      <w:numPr>
        <w:numId w:val="95"/>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AB35BA"/>
    <w:pPr>
      <w:numPr>
        <w:numId w:val="53"/>
      </w:numPr>
      <w:tabs>
        <w:tab w:val="num" w:pos="360"/>
        <w:tab w:val="num" w:pos="504"/>
      </w:tabs>
      <w:spacing w:before="60" w:line="240" w:lineRule="exact"/>
      <w:ind w:left="357" w:right="216" w:hanging="357"/>
      <w:jc w:val="left"/>
    </w:pPr>
  </w:style>
  <w:style w:type="paragraph" w:customStyle="1" w:styleId="TableOutline">
    <w:name w:val="TableOutline"/>
    <w:basedOn w:val="Base"/>
    <w:rsid w:val="00AB35BA"/>
    <w:pPr>
      <w:numPr>
        <w:numId w:val="54"/>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AB35BA"/>
    <w:pPr>
      <w:keepNext w:val="0"/>
      <w:numPr>
        <w:numId w:val="74"/>
      </w:numPr>
      <w:spacing w:before="240" w:line="320" w:lineRule="exact"/>
      <w:jc w:val="both"/>
    </w:pPr>
    <w:rPr>
      <w:bCs w:val="0"/>
      <w:smallCaps/>
      <w:sz w:val="28"/>
      <w:szCs w:val="24"/>
      <w:lang w:eastAsia="he-IL"/>
    </w:rPr>
  </w:style>
  <w:style w:type="paragraph" w:customStyle="1" w:styleId="OutlineList1">
    <w:name w:val="Outline List1"/>
    <w:basedOn w:val="14"/>
    <w:qFormat/>
    <w:rsid w:val="00AB35BA"/>
    <w:pPr>
      <w:keepNext w:val="0"/>
      <w:numPr>
        <w:ilvl w:val="1"/>
        <w:numId w:val="75"/>
      </w:numPr>
      <w:spacing w:before="240" w:line="320" w:lineRule="exact"/>
      <w:jc w:val="both"/>
      <w:outlineLvl w:val="1"/>
    </w:pPr>
    <w:rPr>
      <w:b w:val="0"/>
      <w:bCs w:val="0"/>
      <w:smallCaps/>
      <w:sz w:val="22"/>
      <w:szCs w:val="24"/>
      <w:lang w:eastAsia="he-IL"/>
    </w:rPr>
  </w:style>
  <w:style w:type="paragraph" w:customStyle="1" w:styleId="OutlineList2">
    <w:name w:val="Outline List2"/>
    <w:basedOn w:val="24"/>
    <w:qFormat/>
    <w:rsid w:val="00AB35BA"/>
    <w:pPr>
      <w:keepNext w:val="0"/>
      <w:numPr>
        <w:ilvl w:val="1"/>
        <w:numId w:val="76"/>
      </w:numPr>
      <w:spacing w:before="240" w:line="320" w:lineRule="exact"/>
    </w:pPr>
    <w:rPr>
      <w:b w:val="0"/>
      <w:bCs w:val="0"/>
      <w:sz w:val="22"/>
      <w:szCs w:val="24"/>
      <w:lang w:eastAsia="he-IL"/>
    </w:rPr>
  </w:style>
  <w:style w:type="paragraph" w:customStyle="1" w:styleId="OutlineList3">
    <w:name w:val="Outline List3"/>
    <w:basedOn w:val="Base"/>
    <w:qFormat/>
    <w:rsid w:val="00AB35BA"/>
    <w:pPr>
      <w:numPr>
        <w:numId w:val="77"/>
      </w:numPr>
      <w:tabs>
        <w:tab w:val="clear" w:pos="1440"/>
      </w:tabs>
      <w:ind w:left="1069" w:hanging="360"/>
    </w:pPr>
  </w:style>
  <w:style w:type="paragraph" w:customStyle="1" w:styleId="TableTitle">
    <w:name w:val="TableTitle"/>
    <w:basedOn w:val="Base"/>
    <w:qFormat/>
    <w:rsid w:val="00AB35BA"/>
    <w:pPr>
      <w:spacing w:before="60" w:line="240" w:lineRule="exact"/>
      <w:jc w:val="left"/>
    </w:pPr>
    <w:rPr>
      <w:b/>
      <w:bCs/>
    </w:rPr>
  </w:style>
  <w:style w:type="numbering" w:customStyle="1" w:styleId="HeadingNumbers">
    <w:name w:val="Heading Numbers"/>
    <w:uiPriority w:val="99"/>
    <w:rsid w:val="00AB35BA"/>
    <w:pPr>
      <w:numPr>
        <w:numId w:val="78"/>
      </w:numPr>
    </w:pPr>
  </w:style>
  <w:style w:type="character" w:customStyle="1" w:styleId="BulletList2Char">
    <w:name w:val="Bullet List 2 Char"/>
    <w:basedOn w:val="aa"/>
    <w:link w:val="BulletList2"/>
    <w:rsid w:val="00AB35BA"/>
    <w:rPr>
      <w:rFonts w:cs="David"/>
      <w:sz w:val="22"/>
      <w:szCs w:val="24"/>
      <w:lang w:eastAsia="he-IL"/>
    </w:rPr>
  </w:style>
  <w:style w:type="character" w:customStyle="1" w:styleId="BulletList1Char">
    <w:name w:val="Bullet List 1 Char"/>
    <w:basedOn w:val="aa"/>
    <w:link w:val="BulletList1"/>
    <w:rsid w:val="00AB35BA"/>
    <w:rPr>
      <w:rFonts w:cs="David"/>
      <w:sz w:val="22"/>
      <w:szCs w:val="24"/>
      <w:lang w:eastAsia="he-IL"/>
    </w:rPr>
  </w:style>
  <w:style w:type="character" w:customStyle="1" w:styleId="BulletList30">
    <w:name w:val="Bullet List 3 תו"/>
    <w:basedOn w:val="aa"/>
    <w:link w:val="BulletList3"/>
    <w:rsid w:val="00AB35BA"/>
    <w:rPr>
      <w:rFonts w:cs="David"/>
      <w:sz w:val="22"/>
      <w:szCs w:val="24"/>
      <w:lang w:eastAsia="he-IL"/>
    </w:rPr>
  </w:style>
  <w:style w:type="character" w:customStyle="1" w:styleId="AlphaList1Char">
    <w:name w:val="Alpha List 1 Char"/>
    <w:basedOn w:val="aa"/>
    <w:link w:val="AlphaList1"/>
    <w:rsid w:val="00AB35BA"/>
    <w:rPr>
      <w:rFonts w:cs="David"/>
      <w:sz w:val="22"/>
      <w:szCs w:val="24"/>
      <w:lang w:eastAsia="he-IL"/>
    </w:rPr>
  </w:style>
  <w:style w:type="character" w:customStyle="1" w:styleId="Base0">
    <w:name w:val="Base תו"/>
    <w:basedOn w:val="aa"/>
    <w:link w:val="Base"/>
    <w:rsid w:val="00AB35BA"/>
    <w:rPr>
      <w:rFonts w:cs="David"/>
      <w:sz w:val="22"/>
      <w:szCs w:val="24"/>
      <w:lang w:eastAsia="he-IL"/>
    </w:rPr>
  </w:style>
  <w:style w:type="character" w:customStyle="1" w:styleId="AlphaList30">
    <w:name w:val="Alpha List 3 תו"/>
    <w:basedOn w:val="Base0"/>
    <w:link w:val="AlphaList3"/>
    <w:rsid w:val="00AB35BA"/>
    <w:rPr>
      <w:rFonts w:cs="David"/>
      <w:sz w:val="22"/>
      <w:szCs w:val="24"/>
      <w:lang w:eastAsia="he-IL"/>
    </w:rPr>
  </w:style>
  <w:style w:type="character" w:customStyle="1" w:styleId="ListContinue2Char">
    <w:name w:val="List Continue2 Char"/>
    <w:basedOn w:val="aa"/>
    <w:link w:val="ListContinue2"/>
    <w:rsid w:val="00AB35BA"/>
    <w:rPr>
      <w:rFonts w:cs="David"/>
      <w:sz w:val="22"/>
      <w:szCs w:val="24"/>
      <w:lang w:eastAsia="he-IL"/>
    </w:rPr>
  </w:style>
  <w:style w:type="character" w:customStyle="1" w:styleId="TableTextChar">
    <w:name w:val="TableText Char"/>
    <w:basedOn w:val="aa"/>
    <w:link w:val="TableText"/>
    <w:rsid w:val="00AB35BA"/>
    <w:rPr>
      <w:rFonts w:cs="David"/>
      <w:sz w:val="22"/>
      <w:szCs w:val="24"/>
      <w:lang w:eastAsia="he-IL"/>
    </w:rPr>
  </w:style>
  <w:style w:type="character" w:customStyle="1" w:styleId="Normal2Char">
    <w:name w:val="Normal2 Char"/>
    <w:basedOn w:val="aa"/>
    <w:link w:val="Normal2"/>
    <w:rsid w:val="00AB35BA"/>
    <w:rPr>
      <w:rFonts w:cs="David"/>
      <w:sz w:val="22"/>
      <w:szCs w:val="24"/>
      <w:lang w:eastAsia="he-IL"/>
    </w:rPr>
  </w:style>
  <w:style w:type="character" w:customStyle="1" w:styleId="Normal30">
    <w:name w:val="Normal3 תו"/>
    <w:basedOn w:val="Base0"/>
    <w:link w:val="Normal3"/>
    <w:rsid w:val="00AB35BA"/>
    <w:rPr>
      <w:rFonts w:cs="David"/>
      <w:sz w:val="22"/>
      <w:szCs w:val="24"/>
      <w:lang w:eastAsia="he-IL"/>
    </w:rPr>
  </w:style>
  <w:style w:type="paragraph" w:customStyle="1" w:styleId="AlphaList">
    <w:name w:val="Alpha List"/>
    <w:basedOn w:val="Base"/>
    <w:link w:val="AlphaList6"/>
    <w:rsid w:val="00AB35BA"/>
    <w:pPr>
      <w:tabs>
        <w:tab w:val="num" w:pos="397"/>
      </w:tabs>
      <w:ind w:left="397" w:hanging="397"/>
    </w:pPr>
  </w:style>
  <w:style w:type="character" w:customStyle="1" w:styleId="AlphaList6">
    <w:name w:val="Alpha List תו"/>
    <w:basedOn w:val="Base0"/>
    <w:link w:val="AlphaList"/>
    <w:rsid w:val="00AB35BA"/>
    <w:rPr>
      <w:rFonts w:cs="David"/>
      <w:sz w:val="22"/>
      <w:szCs w:val="24"/>
      <w:lang w:eastAsia="he-IL"/>
    </w:rPr>
  </w:style>
  <w:style w:type="character" w:customStyle="1" w:styleId="Normal1Char">
    <w:name w:val="Normal1 Char"/>
    <w:basedOn w:val="aa"/>
    <w:rsid w:val="00AB35BA"/>
    <w:rPr>
      <w:rFonts w:eastAsia="Times New Roman"/>
      <w:lang w:eastAsia="he-IL"/>
    </w:rPr>
  </w:style>
  <w:style w:type="character" w:customStyle="1" w:styleId="NumberList2Char">
    <w:name w:val="Number List 2 Char"/>
    <w:link w:val="NumberList2"/>
    <w:locked/>
    <w:rsid w:val="00AB35BA"/>
    <w:rPr>
      <w:rFonts w:cs="David"/>
      <w:sz w:val="22"/>
      <w:szCs w:val="24"/>
      <w:lang w:eastAsia="he-IL"/>
    </w:rPr>
  </w:style>
  <w:style w:type="paragraph" w:customStyle="1" w:styleId="Normal0">
    <w:name w:val="Normal 0"/>
    <w:basedOn w:val="a9"/>
    <w:link w:val="Normal00"/>
    <w:rsid w:val="00AB35BA"/>
    <w:pPr>
      <w:spacing w:before="120" w:line="320" w:lineRule="exact"/>
      <w:jc w:val="both"/>
    </w:pPr>
    <w:rPr>
      <w:sz w:val="22"/>
      <w:szCs w:val="24"/>
      <w:lang w:eastAsia="he-IL"/>
    </w:rPr>
  </w:style>
  <w:style w:type="character" w:customStyle="1" w:styleId="Normal00">
    <w:name w:val="Normal 0 תו"/>
    <w:basedOn w:val="aa"/>
    <w:link w:val="Normal0"/>
    <w:rsid w:val="00AB35BA"/>
    <w:rPr>
      <w:rFonts w:cs="David"/>
      <w:sz w:val="22"/>
      <w:szCs w:val="24"/>
      <w:lang w:eastAsia="he-IL"/>
    </w:rPr>
  </w:style>
  <w:style w:type="paragraph" w:customStyle="1" w:styleId="IndentedList3">
    <w:name w:val="Indented List 3"/>
    <w:basedOn w:val="Base"/>
    <w:uiPriority w:val="99"/>
    <w:rsid w:val="00AB35BA"/>
    <w:pPr>
      <w:numPr>
        <w:numId w:val="80"/>
      </w:numPr>
      <w:tabs>
        <w:tab w:val="clear" w:pos="1440"/>
        <w:tab w:val="num" w:pos="720"/>
        <w:tab w:val="num" w:pos="1083"/>
      </w:tabs>
      <w:ind w:left="720" w:hanging="360"/>
    </w:pPr>
  </w:style>
  <w:style w:type="character" w:customStyle="1" w:styleId="AlphaList10">
    <w:name w:val="Alpha List 1 תו"/>
    <w:basedOn w:val="aa"/>
    <w:rsid w:val="00AB35BA"/>
    <w:rPr>
      <w:rFonts w:cs="David"/>
      <w:sz w:val="22"/>
      <w:szCs w:val="24"/>
      <w:lang w:val="en-US" w:eastAsia="he-IL" w:bidi="he-IL"/>
    </w:rPr>
  </w:style>
  <w:style w:type="paragraph" w:customStyle="1" w:styleId="6CharChar1">
    <w:name w:val="תו תו6 Char Char1"/>
    <w:basedOn w:val="a9"/>
    <w:rsid w:val="00AB35BA"/>
    <w:pPr>
      <w:bidi w:val="0"/>
      <w:spacing w:after="160" w:line="240" w:lineRule="exact"/>
    </w:pPr>
    <w:rPr>
      <w:rFonts w:ascii="Verdana" w:hAnsi="Verdana" w:cs="Times New Roman"/>
      <w:sz w:val="20"/>
      <w:szCs w:val="20"/>
      <w:lang w:bidi="ar-SA"/>
    </w:rPr>
  </w:style>
  <w:style w:type="numbering" w:customStyle="1" w:styleId="20">
    <w:name w:val="רשימה נוכחית2"/>
    <w:rsid w:val="00AB35BA"/>
    <w:pPr>
      <w:numPr>
        <w:numId w:val="81"/>
      </w:numPr>
    </w:pPr>
  </w:style>
  <w:style w:type="paragraph" w:customStyle="1" w:styleId="Instruction">
    <w:name w:val="Instruction"/>
    <w:basedOn w:val="Base"/>
    <w:link w:val="Instruction0"/>
    <w:rsid w:val="00AB35BA"/>
    <w:pPr>
      <w:tabs>
        <w:tab w:val="num" w:pos="0"/>
      </w:tabs>
      <w:ind w:left="397" w:hanging="397"/>
    </w:pPr>
    <w:rPr>
      <w:i/>
      <w:iCs/>
    </w:rPr>
  </w:style>
  <w:style w:type="paragraph" w:customStyle="1" w:styleId="affffffff1">
    <w:name w:val="כותרת נספח"/>
    <w:basedOn w:val="24"/>
    <w:next w:val="affffffe"/>
    <w:link w:val="affffffff2"/>
    <w:rsid w:val="00AB35BA"/>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AB35BA"/>
    <w:rPr>
      <w:rFonts w:cs="David"/>
      <w:sz w:val="24"/>
      <w:szCs w:val="24"/>
      <w:lang w:val="en-US" w:eastAsia="he-IL" w:bidi="he-IL"/>
    </w:rPr>
  </w:style>
  <w:style w:type="character" w:customStyle="1" w:styleId="affffffff2">
    <w:name w:val="כותרת נספח תו"/>
    <w:basedOn w:val="aa"/>
    <w:link w:val="affffffff1"/>
    <w:rsid w:val="00AB35BA"/>
    <w:rPr>
      <w:rFonts w:cs="Times New Roman"/>
      <w:b/>
      <w:bCs/>
      <w:sz w:val="36"/>
      <w:szCs w:val="32"/>
    </w:rPr>
  </w:style>
  <w:style w:type="numbering" w:styleId="1ai">
    <w:name w:val="Outline List 1"/>
    <w:basedOn w:val="ac"/>
    <w:uiPriority w:val="99"/>
    <w:semiHidden/>
    <w:unhideWhenUsed/>
    <w:rsid w:val="00AB35BA"/>
    <w:pPr>
      <w:numPr>
        <w:numId w:val="91"/>
      </w:numPr>
    </w:pPr>
  </w:style>
  <w:style w:type="character" w:styleId="HTMLCite">
    <w:name w:val="HTML Cite"/>
    <w:basedOn w:val="aa"/>
    <w:uiPriority w:val="99"/>
    <w:semiHidden/>
    <w:unhideWhenUsed/>
    <w:rsid w:val="00AB35BA"/>
    <w:rPr>
      <w:i/>
      <w:iCs/>
    </w:rPr>
  </w:style>
  <w:style w:type="character" w:styleId="HTMLCode">
    <w:name w:val="HTML Code"/>
    <w:basedOn w:val="aa"/>
    <w:uiPriority w:val="99"/>
    <w:semiHidden/>
    <w:unhideWhenUsed/>
    <w:rsid w:val="00AB35BA"/>
    <w:rPr>
      <w:rFonts w:ascii="Consolas" w:hAnsi="Consolas" w:cs="Consolas"/>
      <w:sz w:val="20"/>
      <w:szCs w:val="20"/>
    </w:rPr>
  </w:style>
  <w:style w:type="character" w:styleId="HTMLDefinition">
    <w:name w:val="HTML Definition"/>
    <w:basedOn w:val="aa"/>
    <w:uiPriority w:val="99"/>
    <w:semiHidden/>
    <w:unhideWhenUsed/>
    <w:rsid w:val="00AB35BA"/>
    <w:rPr>
      <w:i/>
      <w:iCs/>
    </w:rPr>
  </w:style>
  <w:style w:type="character" w:styleId="HTMLVariable">
    <w:name w:val="HTML Variable"/>
    <w:basedOn w:val="aa"/>
    <w:uiPriority w:val="99"/>
    <w:semiHidden/>
    <w:unhideWhenUsed/>
    <w:rsid w:val="00AB35BA"/>
    <w:rPr>
      <w:i/>
      <w:iCs/>
    </w:rPr>
  </w:style>
  <w:style w:type="paragraph" w:styleId="HTML">
    <w:name w:val="HTML Preformatted"/>
    <w:basedOn w:val="a9"/>
    <w:link w:val="HTML0"/>
    <w:uiPriority w:val="99"/>
    <w:semiHidden/>
    <w:unhideWhenUsed/>
    <w:rsid w:val="00AB35BA"/>
    <w:rPr>
      <w:rFonts w:ascii="Consolas" w:hAnsi="Consolas" w:cs="Consolas"/>
      <w:sz w:val="20"/>
      <w:szCs w:val="20"/>
    </w:rPr>
  </w:style>
  <w:style w:type="character" w:customStyle="1" w:styleId="HTML0">
    <w:name w:val="HTML מעוצב מראש תו"/>
    <w:basedOn w:val="aa"/>
    <w:link w:val="HTML"/>
    <w:uiPriority w:val="99"/>
    <w:semiHidden/>
    <w:rsid w:val="00AB35BA"/>
    <w:rPr>
      <w:rFonts w:ascii="Consolas" w:hAnsi="Consolas" w:cs="Consolas"/>
    </w:rPr>
  </w:style>
  <w:style w:type="paragraph" w:styleId="Index1">
    <w:name w:val="index 1"/>
    <w:basedOn w:val="a9"/>
    <w:next w:val="a9"/>
    <w:autoRedefine/>
    <w:uiPriority w:val="99"/>
    <w:semiHidden/>
    <w:unhideWhenUsed/>
    <w:rsid w:val="00AB35BA"/>
    <w:pPr>
      <w:ind w:left="240" w:hanging="240"/>
    </w:pPr>
    <w:rPr>
      <w:szCs w:val="24"/>
    </w:rPr>
  </w:style>
  <w:style w:type="paragraph" w:styleId="Index2">
    <w:name w:val="index 2"/>
    <w:basedOn w:val="a9"/>
    <w:next w:val="a9"/>
    <w:autoRedefine/>
    <w:uiPriority w:val="99"/>
    <w:semiHidden/>
    <w:unhideWhenUsed/>
    <w:rsid w:val="00AB35BA"/>
    <w:pPr>
      <w:ind w:left="480" w:hanging="240"/>
    </w:pPr>
    <w:rPr>
      <w:szCs w:val="24"/>
    </w:rPr>
  </w:style>
  <w:style w:type="paragraph" w:styleId="Index3">
    <w:name w:val="index 3"/>
    <w:basedOn w:val="a9"/>
    <w:next w:val="a9"/>
    <w:autoRedefine/>
    <w:uiPriority w:val="99"/>
    <w:semiHidden/>
    <w:unhideWhenUsed/>
    <w:rsid w:val="00AB35BA"/>
    <w:pPr>
      <w:ind w:left="720" w:hanging="240"/>
    </w:pPr>
    <w:rPr>
      <w:szCs w:val="24"/>
    </w:rPr>
  </w:style>
  <w:style w:type="paragraph" w:styleId="Index4">
    <w:name w:val="index 4"/>
    <w:basedOn w:val="a9"/>
    <w:next w:val="a9"/>
    <w:autoRedefine/>
    <w:uiPriority w:val="99"/>
    <w:semiHidden/>
    <w:unhideWhenUsed/>
    <w:rsid w:val="00AB35BA"/>
    <w:pPr>
      <w:ind w:left="960" w:hanging="240"/>
    </w:pPr>
    <w:rPr>
      <w:szCs w:val="24"/>
    </w:rPr>
  </w:style>
  <w:style w:type="paragraph" w:styleId="Index5">
    <w:name w:val="index 5"/>
    <w:basedOn w:val="a9"/>
    <w:next w:val="a9"/>
    <w:autoRedefine/>
    <w:uiPriority w:val="99"/>
    <w:semiHidden/>
    <w:unhideWhenUsed/>
    <w:rsid w:val="00AB35BA"/>
    <w:pPr>
      <w:ind w:left="1200" w:hanging="240"/>
    </w:pPr>
    <w:rPr>
      <w:szCs w:val="24"/>
    </w:rPr>
  </w:style>
  <w:style w:type="paragraph" w:styleId="Index6">
    <w:name w:val="index 6"/>
    <w:basedOn w:val="a9"/>
    <w:next w:val="a9"/>
    <w:autoRedefine/>
    <w:uiPriority w:val="99"/>
    <w:semiHidden/>
    <w:unhideWhenUsed/>
    <w:rsid w:val="00AB35BA"/>
    <w:pPr>
      <w:ind w:left="1440" w:hanging="240"/>
    </w:pPr>
    <w:rPr>
      <w:szCs w:val="24"/>
    </w:rPr>
  </w:style>
  <w:style w:type="paragraph" w:styleId="Index7">
    <w:name w:val="index 7"/>
    <w:basedOn w:val="a9"/>
    <w:next w:val="a9"/>
    <w:autoRedefine/>
    <w:uiPriority w:val="99"/>
    <w:semiHidden/>
    <w:unhideWhenUsed/>
    <w:rsid w:val="00AB35BA"/>
    <w:pPr>
      <w:ind w:left="1680" w:hanging="240"/>
    </w:pPr>
    <w:rPr>
      <w:szCs w:val="24"/>
    </w:rPr>
  </w:style>
  <w:style w:type="paragraph" w:styleId="Index8">
    <w:name w:val="index 8"/>
    <w:basedOn w:val="a9"/>
    <w:next w:val="a9"/>
    <w:autoRedefine/>
    <w:uiPriority w:val="99"/>
    <w:semiHidden/>
    <w:unhideWhenUsed/>
    <w:rsid w:val="00AB35BA"/>
    <w:pPr>
      <w:ind w:left="1920" w:hanging="240"/>
    </w:pPr>
    <w:rPr>
      <w:szCs w:val="24"/>
    </w:rPr>
  </w:style>
  <w:style w:type="paragraph" w:styleId="Index9">
    <w:name w:val="index 9"/>
    <w:basedOn w:val="a9"/>
    <w:next w:val="a9"/>
    <w:autoRedefine/>
    <w:uiPriority w:val="99"/>
    <w:semiHidden/>
    <w:unhideWhenUsed/>
    <w:rsid w:val="00AB35BA"/>
    <w:pPr>
      <w:ind w:left="2160" w:hanging="240"/>
    </w:pPr>
    <w:rPr>
      <w:szCs w:val="24"/>
    </w:rPr>
  </w:style>
  <w:style w:type="table" w:styleId="-13">
    <w:name w:val="Table 3D effects 1"/>
    <w:basedOn w:val="ab"/>
    <w:uiPriority w:val="99"/>
    <w:semiHidden/>
    <w:unhideWhenUsed/>
    <w:rsid w:val="00AB35BA"/>
    <w:pPr>
      <w:bidi/>
    </w:pPr>
    <w:rPr>
      <w:rFonts w:eastAsiaTheme="minorHAnsi" w:cs="David"/>
      <w:sz w:val="22"/>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AB35BA"/>
    <w:pPr>
      <w:bidi/>
    </w:pPr>
    <w:rPr>
      <w:rFonts w:eastAsiaTheme="minorHAnsi" w:cs="David"/>
      <w:sz w:val="22"/>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AB35BA"/>
    <w:pPr>
      <w:bidi/>
    </w:pPr>
    <w:rPr>
      <w:rFonts w:eastAsiaTheme="minorHAnsi" w:cs="David"/>
      <w:sz w:val="22"/>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3">
    <w:name w:val="Bibliography"/>
    <w:basedOn w:val="a9"/>
    <w:next w:val="a9"/>
    <w:uiPriority w:val="37"/>
    <w:semiHidden/>
    <w:unhideWhenUsed/>
    <w:rsid w:val="00AB35BA"/>
    <w:rPr>
      <w:szCs w:val="24"/>
    </w:rPr>
  </w:style>
  <w:style w:type="character" w:styleId="HTML1">
    <w:name w:val="HTML Sample"/>
    <w:basedOn w:val="aa"/>
    <w:uiPriority w:val="99"/>
    <w:semiHidden/>
    <w:unhideWhenUsed/>
    <w:rsid w:val="00AB35BA"/>
    <w:rPr>
      <w:rFonts w:ascii="Consolas" w:hAnsi="Consolas" w:cs="Consolas"/>
      <w:sz w:val="24"/>
      <w:szCs w:val="24"/>
    </w:rPr>
  </w:style>
  <w:style w:type="paragraph" w:styleId="2fa">
    <w:name w:val="List Continue 2"/>
    <w:basedOn w:val="a9"/>
    <w:uiPriority w:val="99"/>
    <w:semiHidden/>
    <w:unhideWhenUsed/>
    <w:rsid w:val="00AB35BA"/>
    <w:pPr>
      <w:spacing w:after="120"/>
      <w:ind w:left="566"/>
      <w:contextualSpacing/>
    </w:pPr>
    <w:rPr>
      <w:szCs w:val="24"/>
    </w:rPr>
  </w:style>
  <w:style w:type="paragraph" w:styleId="4a">
    <w:name w:val="List Continue 4"/>
    <w:basedOn w:val="a9"/>
    <w:uiPriority w:val="99"/>
    <w:semiHidden/>
    <w:unhideWhenUsed/>
    <w:rsid w:val="00AB35BA"/>
    <w:pPr>
      <w:spacing w:after="120"/>
      <w:ind w:left="1132"/>
      <w:contextualSpacing/>
    </w:pPr>
    <w:rPr>
      <w:szCs w:val="24"/>
    </w:rPr>
  </w:style>
  <w:style w:type="paragraph" w:styleId="58">
    <w:name w:val="List Continue 5"/>
    <w:basedOn w:val="a9"/>
    <w:uiPriority w:val="99"/>
    <w:semiHidden/>
    <w:unhideWhenUsed/>
    <w:rsid w:val="00AB35BA"/>
    <w:pPr>
      <w:spacing w:after="120"/>
      <w:ind w:left="1415"/>
      <w:contextualSpacing/>
    </w:pPr>
    <w:rPr>
      <w:szCs w:val="24"/>
    </w:rPr>
  </w:style>
  <w:style w:type="table" w:styleId="affffffff4">
    <w:name w:val="Light Shading"/>
    <w:basedOn w:val="ab"/>
    <w:uiPriority w:val="60"/>
    <w:rsid w:val="00AB35BA"/>
    <w:rPr>
      <w:rFonts w:eastAsiaTheme="minorHAnsi" w:cs="David"/>
      <w:color w:val="000000" w:themeColor="text1" w:themeShade="BF"/>
      <w:sz w:val="22"/>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AB35BA"/>
    <w:rPr>
      <w:rFonts w:eastAsiaTheme="minorHAnsi" w:cs="David"/>
      <w:color w:val="365F91" w:themeColor="accent1" w:themeShade="BF"/>
      <w:sz w:val="22"/>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1">
    <w:name w:val="Light Shading Accent 2"/>
    <w:basedOn w:val="ab"/>
    <w:uiPriority w:val="60"/>
    <w:rsid w:val="00AB35BA"/>
    <w:rPr>
      <w:rFonts w:eastAsiaTheme="minorHAnsi" w:cs="David"/>
      <w:color w:val="943634" w:themeColor="accent2" w:themeShade="BF"/>
      <w:sz w:val="22"/>
      <w:szCs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2">
    <w:name w:val="Light Shading Accent 3"/>
    <w:basedOn w:val="ab"/>
    <w:uiPriority w:val="60"/>
    <w:rsid w:val="00AB35BA"/>
    <w:rPr>
      <w:rFonts w:eastAsiaTheme="minorHAnsi" w:cs="David"/>
      <w:color w:val="76923C" w:themeColor="accent3" w:themeShade="BF"/>
      <w:sz w:val="22"/>
      <w:szCs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ab"/>
    <w:uiPriority w:val="60"/>
    <w:rsid w:val="00AB35BA"/>
    <w:rPr>
      <w:rFonts w:eastAsiaTheme="minorHAnsi" w:cs="David"/>
      <w:color w:val="5F497A" w:themeColor="accent4" w:themeShade="BF"/>
      <w:sz w:val="22"/>
      <w:szCs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b"/>
    <w:uiPriority w:val="60"/>
    <w:rsid w:val="00AB35BA"/>
    <w:rPr>
      <w:rFonts w:eastAsiaTheme="minorHAnsi" w:cs="David"/>
      <w:color w:val="31849B" w:themeColor="accent5" w:themeShade="BF"/>
      <w:sz w:val="22"/>
      <w:szCs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b"/>
    <w:uiPriority w:val="60"/>
    <w:rsid w:val="00AB35BA"/>
    <w:rPr>
      <w:rFonts w:eastAsiaTheme="minorHAnsi" w:cs="David"/>
      <w:color w:val="E36C0A" w:themeColor="accent6" w:themeShade="BF"/>
      <w:sz w:val="22"/>
      <w:szCs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1">
    <w:name w:val="Medium Shading 2 Accent 4"/>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e">
    <w:name w:val="Medium Shading 1"/>
    <w:basedOn w:val="ab"/>
    <w:uiPriority w:val="63"/>
    <w:rsid w:val="00AB35BA"/>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AB35BA"/>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AB35BA"/>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AB35BA"/>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AB35BA"/>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AB35BA"/>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AB35BA"/>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b">
    <w:name w:val="Medium Shading 2"/>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5">
    <w:name w:val="Colorful Shading"/>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AB35BA"/>
    <w:rPr>
      <w:rFonts w:eastAsiaTheme="minorHAnsi" w:cs="David"/>
      <w:color w:val="000000" w:themeColor="text1"/>
      <w:sz w:val="22"/>
      <w:szCs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2">
    <w:name w:val="Colorful Shading Accent 4"/>
    <w:basedOn w:val="ab"/>
    <w:uiPriority w:val="71"/>
    <w:rsid w:val="00AB35BA"/>
    <w:rPr>
      <w:rFonts w:eastAsiaTheme="minorHAnsi" w:cs="David"/>
      <w:color w:val="000000" w:themeColor="text1"/>
      <w:sz w:val="22"/>
      <w:szCs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AB35BA"/>
    <w:rPr>
      <w:rFonts w:eastAsiaTheme="minorHAnsi" w:cs="David"/>
      <w:color w:val="000000" w:themeColor="text1"/>
      <w:sz w:val="22"/>
      <w:szCs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AB35BA"/>
    <w:rPr>
      <w:rFonts w:eastAsiaTheme="minorHAnsi" w:cs="David"/>
      <w:color w:val="000000" w:themeColor="text1"/>
      <w:sz w:val="22"/>
      <w:szCs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affffffff6">
    <w:name w:val="E-mail Signature"/>
    <w:basedOn w:val="a9"/>
    <w:link w:val="affffffff7"/>
    <w:uiPriority w:val="99"/>
    <w:semiHidden/>
    <w:unhideWhenUsed/>
    <w:rsid w:val="00AB35BA"/>
    <w:rPr>
      <w:szCs w:val="24"/>
    </w:rPr>
  </w:style>
  <w:style w:type="character" w:customStyle="1" w:styleId="affffffff7">
    <w:name w:val="חתימת דואר אלקטרוני תו"/>
    <w:basedOn w:val="aa"/>
    <w:link w:val="affffffff6"/>
    <w:uiPriority w:val="99"/>
    <w:semiHidden/>
    <w:rsid w:val="00AB35BA"/>
    <w:rPr>
      <w:rFonts w:cs="David"/>
      <w:sz w:val="24"/>
      <w:szCs w:val="24"/>
    </w:rPr>
  </w:style>
  <w:style w:type="table" w:styleId="affffffff8">
    <w:name w:val="Table Professional"/>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
    <w:name w:val="Table Subtle 1"/>
    <w:basedOn w:val="ab"/>
    <w:uiPriority w:val="99"/>
    <w:semiHidden/>
    <w:unhideWhenUsed/>
    <w:rsid w:val="00AB35BA"/>
    <w:pPr>
      <w:bidi/>
    </w:pPr>
    <w:rPr>
      <w:rFonts w:eastAsiaTheme="minorHAnsi" w:cs="David"/>
      <w:sz w:val="22"/>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Subtle 2"/>
    <w:basedOn w:val="ab"/>
    <w:uiPriority w:val="99"/>
    <w:semiHidden/>
    <w:unhideWhenUsed/>
    <w:rsid w:val="00AB35BA"/>
    <w:pPr>
      <w:bidi/>
    </w:pPr>
    <w:rPr>
      <w:rFonts w:eastAsiaTheme="minorHAnsi" w:cs="David"/>
      <w:sz w:val="22"/>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9">
    <w:name w:val="Table Contemporary"/>
    <w:basedOn w:val="ab"/>
    <w:uiPriority w:val="99"/>
    <w:semiHidden/>
    <w:unhideWhenUsed/>
    <w:rsid w:val="00AB35BA"/>
    <w:pPr>
      <w:bidi/>
    </w:pPr>
    <w:rPr>
      <w:rFonts w:eastAsiaTheme="minorHAnsi" w:cs="David"/>
      <w:sz w:val="22"/>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0">
    <w:name w:val="Table Simple 1"/>
    <w:basedOn w:val="ab"/>
    <w:uiPriority w:val="99"/>
    <w:semiHidden/>
    <w:unhideWhenUsed/>
    <w:rsid w:val="00AB35BA"/>
    <w:pPr>
      <w:bidi/>
    </w:pPr>
    <w:rPr>
      <w:rFonts w:eastAsiaTheme="minorHAnsi" w:cs="David"/>
      <w:sz w:val="22"/>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d">
    <w:name w:val="Table Simple 2"/>
    <w:basedOn w:val="ab"/>
    <w:uiPriority w:val="99"/>
    <w:semiHidden/>
    <w:unhideWhenUsed/>
    <w:rsid w:val="00AB35BA"/>
    <w:pPr>
      <w:bidi/>
    </w:pPr>
    <w:rPr>
      <w:rFonts w:eastAsiaTheme="minorHAnsi" w:cs="David"/>
      <w:sz w:val="22"/>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1">
    <w:name w:val="Table Colorful 1"/>
    <w:basedOn w:val="ab"/>
    <w:uiPriority w:val="99"/>
    <w:semiHidden/>
    <w:unhideWhenUsed/>
    <w:rsid w:val="00AB35BA"/>
    <w:pPr>
      <w:bidi/>
    </w:pPr>
    <w:rPr>
      <w:rFonts w:eastAsiaTheme="minorHAnsi" w:cs="David"/>
      <w:color w:val="FFFFFF"/>
      <w:sz w:val="22"/>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e">
    <w:name w:val="Table Colorful 2"/>
    <w:basedOn w:val="ab"/>
    <w:uiPriority w:val="99"/>
    <w:semiHidden/>
    <w:unhideWhenUsed/>
    <w:rsid w:val="00AB35BA"/>
    <w:pPr>
      <w:bidi/>
    </w:pPr>
    <w:rPr>
      <w:rFonts w:eastAsiaTheme="minorHAnsi" w:cs="David"/>
      <w:sz w:val="22"/>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AB35BA"/>
    <w:pPr>
      <w:bidi/>
    </w:pPr>
    <w:rPr>
      <w:rFonts w:eastAsiaTheme="minorHAnsi" w:cs="David"/>
      <w:sz w:val="22"/>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2">
    <w:name w:val="Table Classic 1"/>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
    <w:name w:val="Table Classic 2"/>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AB35BA"/>
    <w:pPr>
      <w:bidi/>
    </w:pPr>
    <w:rPr>
      <w:rFonts w:eastAsiaTheme="minorHAnsi" w:cs="David"/>
      <w:color w:val="000080"/>
      <w:sz w:val="22"/>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uiPriority w:val="99"/>
    <w:semiHidden/>
    <w:unhideWhenUsed/>
    <w:rsid w:val="00AB35BA"/>
    <w:pPr>
      <w:bidi/>
    </w:pPr>
    <w:rPr>
      <w:rFonts w:eastAsiaTheme="minorHAnsi" w:cs="David"/>
      <w:sz w:val="22"/>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0">
    <w:name w:val="Table Web 2"/>
    <w:basedOn w:val="ab"/>
    <w:uiPriority w:val="99"/>
    <w:semiHidden/>
    <w:unhideWhenUsed/>
    <w:rsid w:val="00AB35BA"/>
    <w:pPr>
      <w:bidi/>
    </w:pPr>
    <w:rPr>
      <w:rFonts w:eastAsiaTheme="minorHAnsi" w:cs="David"/>
      <w:sz w:val="22"/>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AB35BA"/>
    <w:pPr>
      <w:bidi/>
    </w:pPr>
    <w:rPr>
      <w:rFonts w:eastAsiaTheme="minorHAnsi" w:cs="David"/>
      <w:sz w:val="22"/>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3">
    <w:name w:val="Table Grid 1"/>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1">
    <w:name w:val="Table Grid 2"/>
    <w:basedOn w:val="ab"/>
    <w:uiPriority w:val="99"/>
    <w:semiHidden/>
    <w:unhideWhenUsed/>
    <w:rsid w:val="00AB35BA"/>
    <w:pPr>
      <w:bidi/>
    </w:pPr>
    <w:rPr>
      <w:rFonts w:eastAsiaTheme="minorHAnsi" w:cs="David"/>
      <w:sz w:val="22"/>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AB35BA"/>
    <w:pPr>
      <w:bidi/>
    </w:pPr>
    <w:rPr>
      <w:rFonts w:eastAsiaTheme="minorHAnsi" w:cs="David"/>
      <w:sz w:val="22"/>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b"/>
    <w:uiPriority w:val="99"/>
    <w:semiHidden/>
    <w:unhideWhenUsed/>
    <w:rsid w:val="00AB35BA"/>
    <w:pPr>
      <w:bidi/>
    </w:pPr>
    <w:rPr>
      <w:rFonts w:eastAsiaTheme="minorHAnsi" w:cs="David"/>
      <w:sz w:val="22"/>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AB35BA"/>
    <w:pPr>
      <w:bidi/>
    </w:pPr>
    <w:rPr>
      <w:rFonts w:eastAsiaTheme="minorHAnsi" w:cs="David"/>
      <w:b/>
      <w:bCs/>
      <w:sz w:val="22"/>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a">
    <w:name w:val="macro"/>
    <w:link w:val="affffffffb"/>
    <w:uiPriority w:val="99"/>
    <w:semiHidden/>
    <w:unhideWhenUsed/>
    <w:rsid w:val="00AB35BA"/>
    <w:pPr>
      <w:tabs>
        <w:tab w:val="left" w:pos="480"/>
        <w:tab w:val="left" w:pos="960"/>
        <w:tab w:val="left" w:pos="1440"/>
        <w:tab w:val="left" w:pos="1920"/>
        <w:tab w:val="left" w:pos="2400"/>
        <w:tab w:val="left" w:pos="2880"/>
        <w:tab w:val="left" w:pos="3360"/>
        <w:tab w:val="left" w:pos="3840"/>
        <w:tab w:val="left" w:pos="4320"/>
      </w:tabs>
      <w:bidi/>
    </w:pPr>
    <w:rPr>
      <w:rFonts w:ascii="Consolas" w:hAnsi="Consolas" w:cs="Consolas"/>
    </w:rPr>
  </w:style>
  <w:style w:type="character" w:customStyle="1" w:styleId="affffffffb">
    <w:name w:val="טקסט מאקרו תו"/>
    <w:basedOn w:val="aa"/>
    <w:link w:val="affffffffa"/>
    <w:uiPriority w:val="99"/>
    <w:semiHidden/>
    <w:rsid w:val="00AB35BA"/>
    <w:rPr>
      <w:rFonts w:ascii="Consolas" w:hAnsi="Consolas" w:cs="Consolas"/>
    </w:rPr>
  </w:style>
  <w:style w:type="paragraph" w:styleId="affffffffc">
    <w:name w:val="index heading"/>
    <w:basedOn w:val="a9"/>
    <w:next w:val="Index1"/>
    <w:uiPriority w:val="99"/>
    <w:semiHidden/>
    <w:unhideWhenUsed/>
    <w:rsid w:val="00AB35BA"/>
    <w:rPr>
      <w:rFonts w:asciiTheme="majorHAnsi" w:eastAsiaTheme="majorEastAsia" w:hAnsiTheme="majorHAnsi" w:cstheme="majorBidi"/>
      <w:b/>
      <w:bCs/>
      <w:szCs w:val="24"/>
    </w:rPr>
  </w:style>
  <w:style w:type="paragraph" w:styleId="affffffffd">
    <w:name w:val="Note Heading"/>
    <w:basedOn w:val="a9"/>
    <w:next w:val="a9"/>
    <w:link w:val="affffffffe"/>
    <w:uiPriority w:val="99"/>
    <w:semiHidden/>
    <w:unhideWhenUsed/>
    <w:rsid w:val="00AB35BA"/>
    <w:rPr>
      <w:szCs w:val="24"/>
    </w:rPr>
  </w:style>
  <w:style w:type="character" w:customStyle="1" w:styleId="affffffffe">
    <w:name w:val="כותרת הערות תו"/>
    <w:basedOn w:val="aa"/>
    <w:link w:val="affffffffd"/>
    <w:uiPriority w:val="99"/>
    <w:semiHidden/>
    <w:rsid w:val="00AB35BA"/>
    <w:rPr>
      <w:rFonts w:cs="David"/>
      <w:sz w:val="24"/>
      <w:szCs w:val="24"/>
    </w:rPr>
  </w:style>
  <w:style w:type="paragraph" w:styleId="afffffffff">
    <w:name w:val="Message Header"/>
    <w:basedOn w:val="a9"/>
    <w:link w:val="afffffffff0"/>
    <w:uiPriority w:val="99"/>
    <w:semiHidden/>
    <w:unhideWhenUsed/>
    <w:rsid w:val="00AB35B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0">
    <w:name w:val="כותרת עליונה של הודעה תו"/>
    <w:basedOn w:val="aa"/>
    <w:link w:val="afffffffff"/>
    <w:uiPriority w:val="99"/>
    <w:semiHidden/>
    <w:rsid w:val="00AB35BA"/>
    <w:rPr>
      <w:rFonts w:asciiTheme="majorHAnsi" w:eastAsiaTheme="majorEastAsia" w:hAnsiTheme="majorHAnsi" w:cstheme="majorBidi"/>
      <w:sz w:val="24"/>
      <w:szCs w:val="24"/>
      <w:shd w:val="pct20" w:color="auto" w:fill="auto"/>
    </w:rPr>
  </w:style>
  <w:style w:type="paragraph" w:styleId="afffffffff1">
    <w:name w:val="toa heading"/>
    <w:basedOn w:val="a9"/>
    <w:next w:val="a9"/>
    <w:uiPriority w:val="99"/>
    <w:semiHidden/>
    <w:unhideWhenUsed/>
    <w:rsid w:val="00AB35BA"/>
    <w:pPr>
      <w:spacing w:before="120"/>
    </w:pPr>
    <w:rPr>
      <w:rFonts w:asciiTheme="majorHAnsi" w:eastAsiaTheme="majorEastAsia" w:hAnsiTheme="majorHAnsi" w:cstheme="majorBidi"/>
      <w:b/>
      <w:bCs/>
      <w:szCs w:val="24"/>
    </w:rPr>
  </w:style>
  <w:style w:type="paragraph" w:styleId="afffffffff2">
    <w:name w:val="Body Text First Indent"/>
    <w:basedOn w:val="af7"/>
    <w:link w:val="afffffffff3"/>
    <w:uiPriority w:val="99"/>
    <w:unhideWhenUsed/>
    <w:rsid w:val="00AB35BA"/>
    <w:pPr>
      <w:ind w:firstLine="360"/>
      <w:jc w:val="left"/>
    </w:pPr>
    <w:rPr>
      <w:sz w:val="24"/>
      <w:szCs w:val="24"/>
      <w:lang w:eastAsia="en-US"/>
    </w:rPr>
  </w:style>
  <w:style w:type="character" w:customStyle="1" w:styleId="afffffffff3">
    <w:name w:val="כניסת שורה ראשונה בגוף טקסט תו"/>
    <w:basedOn w:val="af8"/>
    <w:link w:val="afffffffff2"/>
    <w:uiPriority w:val="99"/>
    <w:rsid w:val="00AB35BA"/>
    <w:rPr>
      <w:rFonts w:cs="David"/>
      <w:sz w:val="24"/>
      <w:szCs w:val="24"/>
      <w:lang w:eastAsia="he-IL"/>
    </w:rPr>
  </w:style>
  <w:style w:type="paragraph" w:styleId="2ff2">
    <w:name w:val="Body Text First Indent 2"/>
    <w:basedOn w:val="af9"/>
    <w:link w:val="2ff3"/>
    <w:uiPriority w:val="99"/>
    <w:semiHidden/>
    <w:unhideWhenUsed/>
    <w:rsid w:val="00AB35BA"/>
    <w:pPr>
      <w:spacing w:after="0"/>
      <w:ind w:left="360" w:firstLine="360"/>
    </w:pPr>
    <w:rPr>
      <w:szCs w:val="24"/>
    </w:rPr>
  </w:style>
  <w:style w:type="character" w:customStyle="1" w:styleId="2ff3">
    <w:name w:val="כניסת שורה ראשונה בגוף טקסט 2 תו"/>
    <w:basedOn w:val="afa"/>
    <w:link w:val="2ff2"/>
    <w:uiPriority w:val="99"/>
    <w:semiHidden/>
    <w:rsid w:val="00AB35BA"/>
    <w:rPr>
      <w:rFonts w:cs="David"/>
      <w:sz w:val="24"/>
      <w:szCs w:val="24"/>
    </w:rPr>
  </w:style>
  <w:style w:type="paragraph" w:styleId="HTML2">
    <w:name w:val="HTML Address"/>
    <w:basedOn w:val="a9"/>
    <w:link w:val="HTML3"/>
    <w:uiPriority w:val="99"/>
    <w:semiHidden/>
    <w:unhideWhenUsed/>
    <w:rsid w:val="00AB35BA"/>
    <w:rPr>
      <w:i/>
      <w:iCs/>
      <w:szCs w:val="24"/>
    </w:rPr>
  </w:style>
  <w:style w:type="character" w:customStyle="1" w:styleId="HTML3">
    <w:name w:val="כתובת HTML תו"/>
    <w:basedOn w:val="aa"/>
    <w:link w:val="HTML2"/>
    <w:uiPriority w:val="99"/>
    <w:semiHidden/>
    <w:rsid w:val="00AB35BA"/>
    <w:rPr>
      <w:rFonts w:cs="David"/>
      <w:i/>
      <w:iCs/>
      <w:sz w:val="24"/>
      <w:szCs w:val="24"/>
    </w:rPr>
  </w:style>
  <w:style w:type="paragraph" w:styleId="afffffffff4">
    <w:name w:val="envelope return"/>
    <w:basedOn w:val="a9"/>
    <w:uiPriority w:val="99"/>
    <w:semiHidden/>
    <w:unhideWhenUsed/>
    <w:rsid w:val="00AB35BA"/>
    <w:rPr>
      <w:rFonts w:asciiTheme="majorHAnsi" w:eastAsiaTheme="majorEastAsia" w:hAnsiTheme="majorHAnsi" w:cstheme="majorBidi"/>
      <w:sz w:val="20"/>
      <w:szCs w:val="20"/>
    </w:rPr>
  </w:style>
  <w:style w:type="numbering" w:styleId="a4">
    <w:name w:val="Outline List 3"/>
    <w:basedOn w:val="ac"/>
    <w:uiPriority w:val="99"/>
    <w:semiHidden/>
    <w:unhideWhenUsed/>
    <w:rsid w:val="00AB35BA"/>
    <w:pPr>
      <w:numPr>
        <w:numId w:val="92"/>
      </w:numPr>
    </w:pPr>
  </w:style>
  <w:style w:type="character" w:styleId="HTML4">
    <w:name w:val="HTML Typewriter"/>
    <w:basedOn w:val="aa"/>
    <w:uiPriority w:val="99"/>
    <w:semiHidden/>
    <w:unhideWhenUsed/>
    <w:rsid w:val="00AB35BA"/>
    <w:rPr>
      <w:rFonts w:ascii="Consolas" w:hAnsi="Consolas" w:cs="Consolas"/>
      <w:sz w:val="20"/>
      <w:szCs w:val="20"/>
    </w:rPr>
  </w:style>
  <w:style w:type="character" w:styleId="HTML5">
    <w:name w:val="HTML Keyboard"/>
    <w:basedOn w:val="aa"/>
    <w:uiPriority w:val="99"/>
    <w:semiHidden/>
    <w:unhideWhenUsed/>
    <w:rsid w:val="00AB35BA"/>
    <w:rPr>
      <w:rFonts w:ascii="Consolas" w:hAnsi="Consolas" w:cs="Consolas"/>
      <w:sz w:val="20"/>
      <w:szCs w:val="20"/>
    </w:rPr>
  </w:style>
  <w:style w:type="table" w:styleId="afffffffff5">
    <w:name w:val="Table Theme"/>
    <w:basedOn w:val="ab"/>
    <w:uiPriority w:val="99"/>
    <w:semiHidden/>
    <w:unhideWhenUsed/>
    <w:rsid w:val="00AB35BA"/>
    <w:pPr>
      <w:bidi/>
    </w:pPr>
    <w:rPr>
      <w:rFonts w:eastAsiaTheme="minorHAnsi" w:cs="David"/>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4">
    <w:name w:val="Table Columns 1"/>
    <w:basedOn w:val="ab"/>
    <w:uiPriority w:val="99"/>
    <w:semiHidden/>
    <w:unhideWhenUsed/>
    <w:rsid w:val="00AB35BA"/>
    <w:pPr>
      <w:bidi/>
    </w:pPr>
    <w:rPr>
      <w:rFonts w:eastAsiaTheme="minorHAnsi" w:cs="David"/>
      <w:b/>
      <w:bCs/>
      <w:sz w:val="22"/>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4">
    <w:name w:val="Table Columns 2"/>
    <w:basedOn w:val="ab"/>
    <w:uiPriority w:val="99"/>
    <w:semiHidden/>
    <w:unhideWhenUsed/>
    <w:rsid w:val="00AB35BA"/>
    <w:pPr>
      <w:bidi/>
    </w:pPr>
    <w:rPr>
      <w:rFonts w:eastAsiaTheme="minorHAnsi" w:cs="David"/>
      <w:b/>
      <w:bCs/>
      <w:sz w:val="22"/>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AB35BA"/>
    <w:pPr>
      <w:bidi/>
    </w:pPr>
    <w:rPr>
      <w:rFonts w:eastAsiaTheme="minorHAnsi" w:cs="David"/>
      <w:b/>
      <w:bCs/>
      <w:sz w:val="22"/>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b"/>
    <w:uiPriority w:val="99"/>
    <w:semiHidden/>
    <w:unhideWhenUsed/>
    <w:rsid w:val="00AB35BA"/>
    <w:pPr>
      <w:bidi/>
    </w:pPr>
    <w:rPr>
      <w:rFonts w:eastAsiaTheme="minorHAnsi" w:cs="David"/>
      <w:sz w:val="22"/>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AB35BA"/>
    <w:pPr>
      <w:bidi/>
    </w:pPr>
    <w:rPr>
      <w:rFonts w:eastAsiaTheme="minorHAnsi" w:cs="David"/>
      <w:sz w:val="22"/>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AB35BA"/>
  </w:style>
  <w:style w:type="paragraph" w:styleId="3fb">
    <w:name w:val="List 3"/>
    <w:basedOn w:val="a9"/>
    <w:uiPriority w:val="99"/>
    <w:semiHidden/>
    <w:unhideWhenUsed/>
    <w:rsid w:val="00AB35BA"/>
    <w:pPr>
      <w:ind w:left="849" w:hanging="283"/>
      <w:contextualSpacing/>
    </w:pPr>
    <w:rPr>
      <w:szCs w:val="24"/>
    </w:rPr>
  </w:style>
  <w:style w:type="paragraph" w:styleId="4e">
    <w:name w:val="List 4"/>
    <w:basedOn w:val="a9"/>
    <w:uiPriority w:val="99"/>
    <w:unhideWhenUsed/>
    <w:rsid w:val="00AB35BA"/>
    <w:pPr>
      <w:ind w:left="1132" w:hanging="283"/>
      <w:contextualSpacing/>
    </w:pPr>
    <w:rPr>
      <w:szCs w:val="24"/>
    </w:rPr>
  </w:style>
  <w:style w:type="paragraph" w:styleId="5a">
    <w:name w:val="List 5"/>
    <w:basedOn w:val="a9"/>
    <w:uiPriority w:val="99"/>
    <w:unhideWhenUsed/>
    <w:rsid w:val="00AB35BA"/>
    <w:pPr>
      <w:ind w:left="1415" w:hanging="283"/>
      <w:contextualSpacing/>
    </w:pPr>
    <w:rPr>
      <w:szCs w:val="24"/>
    </w:rPr>
  </w:style>
  <w:style w:type="table" w:styleId="afffffffff6">
    <w:name w:val="Light List"/>
    <w:basedOn w:val="ab"/>
    <w:uiPriority w:val="61"/>
    <w:rsid w:val="00AB35BA"/>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AB35BA"/>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List Accent 2"/>
    <w:basedOn w:val="ab"/>
    <w:uiPriority w:val="61"/>
    <w:rsid w:val="00AB35BA"/>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b"/>
    <w:uiPriority w:val="61"/>
    <w:rsid w:val="00AB35BA"/>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List Accent 4"/>
    <w:basedOn w:val="ab"/>
    <w:uiPriority w:val="61"/>
    <w:rsid w:val="00AB35BA"/>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1">
    <w:name w:val="Light List Accent 5"/>
    <w:basedOn w:val="ab"/>
    <w:uiPriority w:val="61"/>
    <w:rsid w:val="00AB35BA"/>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1">
    <w:name w:val="Light List Accent 6"/>
    <w:basedOn w:val="ab"/>
    <w:uiPriority w:val="61"/>
    <w:rsid w:val="00AB35BA"/>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fff5">
    <w:name w:val="Table List 1"/>
    <w:basedOn w:val="ab"/>
    <w:uiPriority w:val="99"/>
    <w:semiHidden/>
    <w:unhideWhenUsed/>
    <w:rsid w:val="00AB35BA"/>
    <w:pPr>
      <w:bidi/>
    </w:pPr>
    <w:rPr>
      <w:rFonts w:eastAsiaTheme="minorHAnsi" w:cs="David"/>
      <w:sz w:val="22"/>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List 2"/>
    <w:basedOn w:val="ab"/>
    <w:uiPriority w:val="99"/>
    <w:semiHidden/>
    <w:unhideWhenUsed/>
    <w:rsid w:val="00AB35BA"/>
    <w:pPr>
      <w:bidi/>
    </w:pPr>
    <w:rPr>
      <w:rFonts w:eastAsiaTheme="minorHAnsi" w:cs="David"/>
      <w:sz w:val="22"/>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AB35BA"/>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AB35BA"/>
    <w:pPr>
      <w:bidi/>
    </w:pPr>
    <w:rPr>
      <w:rFonts w:eastAsiaTheme="minorHAnsi" w:cs="David"/>
      <w:sz w:val="22"/>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AB35BA"/>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6">
    <w:name w:val="Medium List 1"/>
    <w:basedOn w:val="ab"/>
    <w:uiPriority w:val="65"/>
    <w:rsid w:val="00AB35BA"/>
    <w:rPr>
      <w:rFonts w:eastAsiaTheme="minorHAnsi" w:cs="David"/>
      <w:color w:val="000000" w:themeColor="text1"/>
      <w:sz w:val="22"/>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AB35BA"/>
    <w:rPr>
      <w:rFonts w:eastAsiaTheme="minorHAnsi" w:cs="David"/>
      <w:color w:val="000000" w:themeColor="text1"/>
      <w:sz w:val="22"/>
      <w:szCs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b"/>
    <w:uiPriority w:val="65"/>
    <w:rsid w:val="00AB35BA"/>
    <w:rPr>
      <w:rFonts w:eastAsiaTheme="minorHAnsi" w:cs="David"/>
      <w:color w:val="000000" w:themeColor="text1"/>
      <w:sz w:val="22"/>
      <w:szCs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b"/>
    <w:uiPriority w:val="65"/>
    <w:rsid w:val="00AB35BA"/>
    <w:rPr>
      <w:rFonts w:eastAsiaTheme="minorHAnsi" w:cs="David"/>
      <w:color w:val="000000" w:themeColor="text1"/>
      <w:sz w:val="22"/>
      <w:szCs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b"/>
    <w:uiPriority w:val="65"/>
    <w:rsid w:val="00AB35BA"/>
    <w:rPr>
      <w:rFonts w:eastAsiaTheme="minorHAnsi" w:cs="David"/>
      <w:color w:val="000000" w:themeColor="text1"/>
      <w:sz w:val="22"/>
      <w:szCs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b"/>
    <w:uiPriority w:val="65"/>
    <w:rsid w:val="00AB35BA"/>
    <w:rPr>
      <w:rFonts w:eastAsiaTheme="minorHAnsi" w:cs="David"/>
      <w:color w:val="000000" w:themeColor="text1"/>
      <w:sz w:val="22"/>
      <w:szCs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b"/>
    <w:uiPriority w:val="65"/>
    <w:rsid w:val="00AB35BA"/>
    <w:rPr>
      <w:rFonts w:eastAsiaTheme="minorHAnsi" w:cs="David"/>
      <w:color w:val="000000" w:themeColor="text1"/>
      <w:sz w:val="22"/>
      <w:szCs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f6">
    <w:name w:val="Medium List 2"/>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7">
    <w:name w:val="Dark List"/>
    <w:basedOn w:val="ab"/>
    <w:uiPriority w:val="70"/>
    <w:rsid w:val="00AB35BA"/>
    <w:rPr>
      <w:rFonts w:eastAsiaTheme="minorHAnsi" w:cs="David"/>
      <w:color w:val="FFFFFF" w:themeColor="background1"/>
      <w:sz w:val="22"/>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AB35BA"/>
    <w:rPr>
      <w:rFonts w:eastAsiaTheme="minorHAnsi" w:cs="David"/>
      <w:color w:val="FFFFFF" w:themeColor="background1"/>
      <w:sz w:val="22"/>
      <w:szCs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4">
    <w:name w:val="Dark List Accent 2"/>
    <w:basedOn w:val="ab"/>
    <w:uiPriority w:val="70"/>
    <w:rsid w:val="00AB35BA"/>
    <w:rPr>
      <w:rFonts w:eastAsiaTheme="minorHAnsi" w:cs="David"/>
      <w:color w:val="FFFFFF" w:themeColor="background1"/>
      <w:sz w:val="22"/>
      <w:szCs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5">
    <w:name w:val="Dark List Accent 3"/>
    <w:basedOn w:val="ab"/>
    <w:uiPriority w:val="70"/>
    <w:rsid w:val="00AB35BA"/>
    <w:rPr>
      <w:rFonts w:eastAsiaTheme="minorHAnsi" w:cs="David"/>
      <w:color w:val="FFFFFF" w:themeColor="background1"/>
      <w:sz w:val="22"/>
      <w:szCs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b"/>
    <w:uiPriority w:val="70"/>
    <w:rsid w:val="00AB35BA"/>
    <w:rPr>
      <w:rFonts w:eastAsiaTheme="minorHAnsi" w:cs="David"/>
      <w:color w:val="FFFFFF" w:themeColor="background1"/>
      <w:sz w:val="22"/>
      <w:szCs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b"/>
    <w:uiPriority w:val="70"/>
    <w:rsid w:val="00AB35BA"/>
    <w:rPr>
      <w:rFonts w:eastAsiaTheme="minorHAnsi" w:cs="David"/>
      <w:color w:val="FFFFFF" w:themeColor="background1"/>
      <w:sz w:val="22"/>
      <w:szCs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b"/>
    <w:uiPriority w:val="70"/>
    <w:rsid w:val="00AB35BA"/>
    <w:rPr>
      <w:rFonts w:eastAsiaTheme="minorHAnsi" w:cs="David"/>
      <w:color w:val="FFFFFF" w:themeColor="background1"/>
      <w:sz w:val="22"/>
      <w:szCs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
    <w:name w:val="List Number"/>
    <w:basedOn w:val="a9"/>
    <w:uiPriority w:val="99"/>
    <w:unhideWhenUsed/>
    <w:rsid w:val="00AB35BA"/>
    <w:pPr>
      <w:numPr>
        <w:numId w:val="82"/>
      </w:numPr>
      <w:contextualSpacing/>
    </w:pPr>
    <w:rPr>
      <w:szCs w:val="24"/>
    </w:rPr>
  </w:style>
  <w:style w:type="paragraph" w:styleId="2">
    <w:name w:val="List Number 2"/>
    <w:basedOn w:val="a9"/>
    <w:uiPriority w:val="99"/>
    <w:semiHidden/>
    <w:unhideWhenUsed/>
    <w:rsid w:val="00AB35BA"/>
    <w:pPr>
      <w:numPr>
        <w:numId w:val="83"/>
      </w:numPr>
      <w:contextualSpacing/>
    </w:pPr>
    <w:rPr>
      <w:szCs w:val="24"/>
    </w:rPr>
  </w:style>
  <w:style w:type="paragraph" w:styleId="3">
    <w:name w:val="List Number 3"/>
    <w:basedOn w:val="a9"/>
    <w:uiPriority w:val="99"/>
    <w:semiHidden/>
    <w:unhideWhenUsed/>
    <w:rsid w:val="00AB35BA"/>
    <w:pPr>
      <w:numPr>
        <w:numId w:val="84"/>
      </w:numPr>
      <w:contextualSpacing/>
    </w:pPr>
    <w:rPr>
      <w:szCs w:val="24"/>
    </w:rPr>
  </w:style>
  <w:style w:type="paragraph" w:styleId="4">
    <w:name w:val="List Number 4"/>
    <w:basedOn w:val="a9"/>
    <w:uiPriority w:val="99"/>
    <w:semiHidden/>
    <w:unhideWhenUsed/>
    <w:rsid w:val="00AB35BA"/>
    <w:pPr>
      <w:numPr>
        <w:numId w:val="85"/>
      </w:numPr>
      <w:contextualSpacing/>
    </w:pPr>
    <w:rPr>
      <w:szCs w:val="24"/>
    </w:rPr>
  </w:style>
  <w:style w:type="paragraph" w:styleId="5">
    <w:name w:val="List Number 5"/>
    <w:basedOn w:val="a9"/>
    <w:uiPriority w:val="99"/>
    <w:semiHidden/>
    <w:unhideWhenUsed/>
    <w:rsid w:val="00AB35BA"/>
    <w:pPr>
      <w:numPr>
        <w:numId w:val="86"/>
      </w:numPr>
      <w:contextualSpacing/>
    </w:pPr>
    <w:rPr>
      <w:szCs w:val="24"/>
    </w:rPr>
  </w:style>
  <w:style w:type="paragraph" w:styleId="a0">
    <w:name w:val="List Bullet"/>
    <w:basedOn w:val="a9"/>
    <w:uiPriority w:val="99"/>
    <w:semiHidden/>
    <w:unhideWhenUsed/>
    <w:rsid w:val="00AB35BA"/>
    <w:pPr>
      <w:numPr>
        <w:numId w:val="87"/>
      </w:numPr>
      <w:contextualSpacing/>
    </w:pPr>
    <w:rPr>
      <w:szCs w:val="24"/>
    </w:rPr>
  </w:style>
  <w:style w:type="paragraph" w:styleId="30">
    <w:name w:val="List Bullet 3"/>
    <w:basedOn w:val="a9"/>
    <w:uiPriority w:val="99"/>
    <w:semiHidden/>
    <w:unhideWhenUsed/>
    <w:rsid w:val="00AB35BA"/>
    <w:pPr>
      <w:numPr>
        <w:numId w:val="88"/>
      </w:numPr>
      <w:contextualSpacing/>
    </w:pPr>
    <w:rPr>
      <w:szCs w:val="24"/>
    </w:rPr>
  </w:style>
  <w:style w:type="paragraph" w:styleId="40">
    <w:name w:val="List Bullet 4"/>
    <w:basedOn w:val="a9"/>
    <w:uiPriority w:val="99"/>
    <w:semiHidden/>
    <w:unhideWhenUsed/>
    <w:rsid w:val="00AB35BA"/>
    <w:pPr>
      <w:numPr>
        <w:numId w:val="89"/>
      </w:numPr>
      <w:contextualSpacing/>
    </w:pPr>
    <w:rPr>
      <w:szCs w:val="24"/>
    </w:rPr>
  </w:style>
  <w:style w:type="paragraph" w:styleId="50">
    <w:name w:val="List Bullet 5"/>
    <w:basedOn w:val="a9"/>
    <w:uiPriority w:val="99"/>
    <w:semiHidden/>
    <w:unhideWhenUsed/>
    <w:rsid w:val="00AB35BA"/>
    <w:pPr>
      <w:numPr>
        <w:numId w:val="90"/>
      </w:numPr>
      <w:contextualSpacing/>
    </w:pPr>
    <w:rPr>
      <w:szCs w:val="24"/>
    </w:rPr>
  </w:style>
  <w:style w:type="table" w:styleId="afffffffff8">
    <w:name w:val="Colorful List"/>
    <w:basedOn w:val="ab"/>
    <w:uiPriority w:val="72"/>
    <w:rsid w:val="00AB35BA"/>
    <w:rPr>
      <w:rFonts w:eastAsiaTheme="minorHAnsi" w:cs="David"/>
      <w:color w:val="000000" w:themeColor="text1"/>
      <w:sz w:val="22"/>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AB35BA"/>
    <w:rPr>
      <w:rFonts w:eastAsiaTheme="minorHAnsi" w:cs="David"/>
      <w:color w:val="000000" w:themeColor="text1"/>
      <w:sz w:val="22"/>
      <w:szCs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5">
    <w:name w:val="Colorful List Accent 2"/>
    <w:basedOn w:val="ab"/>
    <w:uiPriority w:val="72"/>
    <w:rsid w:val="00AB35BA"/>
    <w:rPr>
      <w:rFonts w:eastAsiaTheme="minorHAnsi" w:cs="David"/>
      <w:color w:val="000000" w:themeColor="text1"/>
      <w:sz w:val="22"/>
      <w:szCs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b"/>
    <w:uiPriority w:val="72"/>
    <w:rsid w:val="00AB35BA"/>
    <w:rPr>
      <w:rFonts w:eastAsiaTheme="minorHAnsi" w:cs="David"/>
      <w:color w:val="000000" w:themeColor="text1"/>
      <w:sz w:val="22"/>
      <w:szCs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b"/>
    <w:uiPriority w:val="72"/>
    <w:rsid w:val="00AB35BA"/>
    <w:rPr>
      <w:rFonts w:eastAsiaTheme="minorHAnsi" w:cs="David"/>
      <w:color w:val="000000" w:themeColor="text1"/>
      <w:sz w:val="22"/>
      <w:szCs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3">
    <w:name w:val="Colorful List Accent 5"/>
    <w:basedOn w:val="ab"/>
    <w:uiPriority w:val="72"/>
    <w:rsid w:val="00AB35BA"/>
    <w:rPr>
      <w:rFonts w:eastAsiaTheme="minorHAnsi" w:cs="David"/>
      <w:color w:val="000000" w:themeColor="text1"/>
      <w:sz w:val="22"/>
      <w:szCs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3">
    <w:name w:val="Colorful List Accent 6"/>
    <w:basedOn w:val="ab"/>
    <w:uiPriority w:val="72"/>
    <w:rsid w:val="00AB35BA"/>
    <w:rPr>
      <w:rFonts w:eastAsiaTheme="minorHAnsi" w:cs="David"/>
      <w:color w:val="000000" w:themeColor="text1"/>
      <w:sz w:val="22"/>
      <w:szCs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fffffffff9">
    <w:name w:val="table of figures"/>
    <w:basedOn w:val="a9"/>
    <w:next w:val="a9"/>
    <w:semiHidden/>
    <w:unhideWhenUsed/>
    <w:rsid w:val="00AB35BA"/>
    <w:rPr>
      <w:szCs w:val="24"/>
    </w:rPr>
  </w:style>
  <w:style w:type="paragraph" w:styleId="afffffffffa">
    <w:name w:val="table of authorities"/>
    <w:basedOn w:val="a9"/>
    <w:next w:val="a9"/>
    <w:uiPriority w:val="99"/>
    <w:semiHidden/>
    <w:unhideWhenUsed/>
    <w:rsid w:val="00AB35BA"/>
    <w:pPr>
      <w:ind w:left="240" w:hanging="240"/>
    </w:pPr>
    <w:rPr>
      <w:szCs w:val="24"/>
    </w:rPr>
  </w:style>
  <w:style w:type="table" w:styleId="afffffffffb">
    <w:name w:val="Light Grid"/>
    <w:basedOn w:val="ab"/>
    <w:uiPriority w:val="62"/>
    <w:rsid w:val="00AB35BA"/>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AB35BA"/>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6">
    <w:name w:val="Light Grid Accent 2"/>
    <w:basedOn w:val="ab"/>
    <w:uiPriority w:val="62"/>
    <w:rsid w:val="00AB35BA"/>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b"/>
    <w:uiPriority w:val="62"/>
    <w:rsid w:val="00AB35BA"/>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6">
    <w:name w:val="Light Grid Accent 4"/>
    <w:basedOn w:val="ab"/>
    <w:uiPriority w:val="62"/>
    <w:rsid w:val="00AB35BA"/>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4">
    <w:name w:val="Light Grid Accent 5"/>
    <w:basedOn w:val="ab"/>
    <w:uiPriority w:val="62"/>
    <w:rsid w:val="00AB35BA"/>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4">
    <w:name w:val="Light Grid Accent 6"/>
    <w:basedOn w:val="ab"/>
    <w:uiPriority w:val="62"/>
    <w:rsid w:val="00AB35BA"/>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a">
    <w:name w:val="Medium Grid 1 Accent 1"/>
    <w:basedOn w:val="ab"/>
    <w:uiPriority w:val="67"/>
    <w:rsid w:val="00AB35BA"/>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fff7">
    <w:name w:val="Medium Grid 1"/>
    <w:basedOn w:val="ab"/>
    <w:uiPriority w:val="67"/>
    <w:rsid w:val="00AB35BA"/>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AB35BA"/>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b"/>
    <w:uiPriority w:val="67"/>
    <w:rsid w:val="00AB35BA"/>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b"/>
    <w:uiPriority w:val="67"/>
    <w:rsid w:val="00AB35BA"/>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b"/>
    <w:uiPriority w:val="67"/>
    <w:rsid w:val="00AB35BA"/>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b"/>
    <w:uiPriority w:val="67"/>
    <w:rsid w:val="00AB35BA"/>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f7">
    <w:name w:val="Medium Grid 2"/>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d">
    <w:name w:val="Medium Grid 3"/>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ffffc">
    <w:name w:val="Colorful Grid"/>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8">
    <w:name w:val="Colorful Grid Accent 3"/>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ffffffd">
    <w:name w:val="Date"/>
    <w:basedOn w:val="a9"/>
    <w:next w:val="a9"/>
    <w:link w:val="afffffffffe"/>
    <w:uiPriority w:val="99"/>
    <w:unhideWhenUsed/>
    <w:rsid w:val="00AB35BA"/>
    <w:rPr>
      <w:szCs w:val="24"/>
    </w:rPr>
  </w:style>
  <w:style w:type="character" w:customStyle="1" w:styleId="afffffffffe">
    <w:name w:val="תאריך תו"/>
    <w:basedOn w:val="aa"/>
    <w:link w:val="afffffffffd"/>
    <w:uiPriority w:val="99"/>
    <w:rsid w:val="00AB35BA"/>
    <w:rPr>
      <w:rFonts w:cs="David"/>
      <w:sz w:val="24"/>
      <w:szCs w:val="24"/>
    </w:rPr>
  </w:style>
  <w:style w:type="paragraph" w:customStyle="1" w:styleId="Instruction1">
    <w:name w:val="Instruction1"/>
    <w:basedOn w:val="Base"/>
    <w:link w:val="Instruction10"/>
    <w:rsid w:val="00AB35BA"/>
    <w:pPr>
      <w:tabs>
        <w:tab w:val="num" w:pos="794"/>
      </w:tabs>
      <w:ind w:left="794" w:hanging="397"/>
    </w:pPr>
    <w:rPr>
      <w:i/>
      <w:iCs/>
    </w:rPr>
  </w:style>
  <w:style w:type="character" w:customStyle="1" w:styleId="Normal21">
    <w:name w:val="Normal2 תו"/>
    <w:locked/>
    <w:rsid w:val="00AB35BA"/>
    <w:rPr>
      <w:rFonts w:cs="David"/>
      <w:sz w:val="22"/>
      <w:szCs w:val="24"/>
      <w:lang w:eastAsia="he-IL"/>
    </w:rPr>
  </w:style>
  <w:style w:type="character" w:customStyle="1" w:styleId="AlphaList2Char">
    <w:name w:val="Alpha List 2 Char"/>
    <w:rsid w:val="00AB35BA"/>
    <w:rPr>
      <w:rFonts w:cs="David"/>
      <w:sz w:val="22"/>
      <w:szCs w:val="24"/>
      <w:lang w:eastAsia="he-IL"/>
    </w:rPr>
  </w:style>
  <w:style w:type="character" w:customStyle="1" w:styleId="BulletList20">
    <w:name w:val="Bullet List 2 תו"/>
    <w:rsid w:val="00AB35BA"/>
    <w:rPr>
      <w:rFonts w:cs="David"/>
      <w:sz w:val="22"/>
      <w:szCs w:val="24"/>
      <w:lang w:eastAsia="he-IL"/>
    </w:rPr>
  </w:style>
  <w:style w:type="character" w:customStyle="1" w:styleId="TableText2">
    <w:name w:val="TableText תו"/>
    <w:basedOn w:val="aa"/>
    <w:locked/>
    <w:rsid w:val="00AB35BA"/>
    <w:rPr>
      <w:rFonts w:cs="David"/>
      <w:sz w:val="22"/>
      <w:szCs w:val="24"/>
      <w:lang w:eastAsia="he-IL"/>
    </w:rPr>
  </w:style>
  <w:style w:type="paragraph" w:customStyle="1" w:styleId="a8">
    <w:name w:val="אותיות"/>
    <w:basedOn w:val="a9"/>
    <w:rsid w:val="00AB35BA"/>
    <w:pPr>
      <w:numPr>
        <w:numId w:val="93"/>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AB35BA"/>
    <w:rPr>
      <w:rFonts w:cs="David"/>
      <w:sz w:val="22"/>
      <w:szCs w:val="24"/>
      <w:lang w:eastAsia="he-IL"/>
    </w:rPr>
  </w:style>
  <w:style w:type="paragraph" w:customStyle="1" w:styleId="Instruction3">
    <w:name w:val="Instruction3"/>
    <w:basedOn w:val="Base"/>
    <w:rsid w:val="00AB35BA"/>
    <w:pPr>
      <w:tabs>
        <w:tab w:val="num" w:pos="1588"/>
      </w:tabs>
      <w:ind w:left="1588" w:hanging="397"/>
    </w:pPr>
    <w:rPr>
      <w:i/>
      <w:iCs/>
    </w:rPr>
  </w:style>
  <w:style w:type="paragraph" w:customStyle="1" w:styleId="Normal2Title">
    <w:name w:val="Normal2 Title"/>
    <w:basedOn w:val="Base"/>
    <w:next w:val="Normal2"/>
    <w:link w:val="Normal2TitleChar"/>
    <w:rsid w:val="00AB35BA"/>
    <w:pPr>
      <w:ind w:left="795"/>
    </w:pPr>
    <w:rPr>
      <w:b/>
      <w:bCs/>
    </w:rPr>
  </w:style>
  <w:style w:type="character" w:customStyle="1" w:styleId="NumberList20">
    <w:name w:val="Number List 2 תו"/>
    <w:basedOn w:val="aa"/>
    <w:rsid w:val="00AB35BA"/>
    <w:rPr>
      <w:rFonts w:cs="David"/>
      <w:sz w:val="22"/>
      <w:szCs w:val="24"/>
      <w:lang w:eastAsia="he-IL"/>
    </w:rPr>
  </w:style>
  <w:style w:type="paragraph" w:customStyle="1" w:styleId="1fff8">
    <w:name w:val="כיתוב1"/>
    <w:basedOn w:val="Base"/>
    <w:rsid w:val="00AB35BA"/>
    <w:pPr>
      <w:jc w:val="center"/>
    </w:pPr>
    <w:rPr>
      <w:b/>
      <w:bCs/>
    </w:rPr>
  </w:style>
  <w:style w:type="character" w:customStyle="1" w:styleId="Normal2TitleChar">
    <w:name w:val="Normal2 Title Char"/>
    <w:basedOn w:val="aa"/>
    <w:link w:val="Normal2Title"/>
    <w:rsid w:val="00AB35BA"/>
    <w:rPr>
      <w:rFonts w:cs="David"/>
      <w:b/>
      <w:bCs/>
      <w:sz w:val="22"/>
      <w:szCs w:val="24"/>
      <w:lang w:eastAsia="he-IL"/>
    </w:rPr>
  </w:style>
  <w:style w:type="numbering" w:customStyle="1" w:styleId="10">
    <w:name w:val="רשימה נוכחית1"/>
    <w:rsid w:val="00AB35BA"/>
    <w:pPr>
      <w:numPr>
        <w:numId w:val="94"/>
      </w:numPr>
    </w:pPr>
  </w:style>
  <w:style w:type="paragraph" w:customStyle="1" w:styleId="Footer2">
    <w:name w:val="Footer2"/>
    <w:basedOn w:val="ad"/>
    <w:rsid w:val="00AB35BA"/>
    <w:pPr>
      <w:tabs>
        <w:tab w:val="clear" w:pos="4153"/>
        <w:tab w:val="clear" w:pos="8306"/>
        <w:tab w:val="center" w:pos="4570"/>
        <w:tab w:val="right" w:pos="9070"/>
      </w:tabs>
      <w:jc w:val="both"/>
    </w:pPr>
    <w:rPr>
      <w:sz w:val="18"/>
      <w:szCs w:val="20"/>
      <w:lang w:eastAsia="he-IL"/>
    </w:rPr>
  </w:style>
  <w:style w:type="paragraph" w:customStyle="1" w:styleId="affffffffff">
    <w:name w:val="פסקת פתיחה"/>
    <w:basedOn w:val="a9"/>
    <w:next w:val="a9"/>
    <w:link w:val="affffffffff0"/>
    <w:qFormat/>
    <w:rsid w:val="00AB35BA"/>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0">
    <w:name w:val="פסקת פתיחה תו"/>
    <w:link w:val="affffffffff"/>
    <w:rsid w:val="00AB35BA"/>
    <w:rPr>
      <w:rFonts w:cs="FrankRuehl"/>
      <w:kern w:val="28"/>
      <w:sz w:val="22"/>
      <w:szCs w:val="26"/>
    </w:rPr>
  </w:style>
  <w:style w:type="paragraph" w:customStyle="1" w:styleId="Tableofcontents">
    <w:name w:val="Table of contents"/>
    <w:basedOn w:val="Base"/>
    <w:next w:val="Normal1"/>
    <w:rsid w:val="00AB35BA"/>
    <w:pPr>
      <w:pageBreakBefore/>
      <w:spacing w:after="120"/>
      <w:jc w:val="center"/>
    </w:pPr>
    <w:rPr>
      <w:b/>
      <w:bCs/>
      <w:smallCaps/>
      <w:spacing w:val="60"/>
      <w:sz w:val="28"/>
      <w:szCs w:val="32"/>
    </w:rPr>
  </w:style>
  <w:style w:type="paragraph" w:customStyle="1" w:styleId="2ff8">
    <w:name w:val="כיתוב2"/>
    <w:basedOn w:val="Base"/>
    <w:rsid w:val="00AB35BA"/>
    <w:pPr>
      <w:jc w:val="center"/>
    </w:pPr>
    <w:rPr>
      <w:bCs/>
    </w:rPr>
  </w:style>
  <w:style w:type="paragraph" w:customStyle="1" w:styleId="Instruction2">
    <w:name w:val="Instruction2"/>
    <w:basedOn w:val="Base"/>
    <w:link w:val="Instruction20"/>
    <w:rsid w:val="00AB35BA"/>
    <w:pPr>
      <w:tabs>
        <w:tab w:val="num" w:pos="1191"/>
      </w:tabs>
      <w:ind w:left="1191" w:hanging="397"/>
    </w:pPr>
    <w:rPr>
      <w:i/>
      <w:iCs/>
    </w:rPr>
  </w:style>
  <w:style w:type="paragraph" w:customStyle="1" w:styleId="ListContinue">
    <w:name w:val="ListContinue"/>
    <w:basedOn w:val="Base"/>
    <w:link w:val="ListContinue6"/>
    <w:rsid w:val="00AB35BA"/>
    <w:pPr>
      <w:spacing w:before="0"/>
      <w:ind w:left="397"/>
    </w:pPr>
  </w:style>
  <w:style w:type="paragraph" w:customStyle="1" w:styleId="Normaltitle">
    <w:name w:val="Normal title"/>
    <w:basedOn w:val="Base"/>
    <w:next w:val="1f2"/>
    <w:rsid w:val="00AB35BA"/>
    <w:rPr>
      <w:b/>
      <w:bCs/>
    </w:rPr>
  </w:style>
  <w:style w:type="paragraph" w:customStyle="1" w:styleId="Normal1Title">
    <w:name w:val="Normal1 Title"/>
    <w:basedOn w:val="Base"/>
    <w:next w:val="Normal1"/>
    <w:rsid w:val="00AB35BA"/>
    <w:pPr>
      <w:ind w:left="397"/>
    </w:pPr>
    <w:rPr>
      <w:b/>
      <w:bCs/>
    </w:rPr>
  </w:style>
  <w:style w:type="paragraph" w:customStyle="1" w:styleId="Normal3Title">
    <w:name w:val="Normal3 Title"/>
    <w:basedOn w:val="Base"/>
    <w:next w:val="Normal3"/>
    <w:rsid w:val="00AB35BA"/>
    <w:pPr>
      <w:ind w:left="1200"/>
    </w:pPr>
    <w:rPr>
      <w:b/>
      <w:bCs/>
    </w:rPr>
  </w:style>
  <w:style w:type="paragraph" w:customStyle="1" w:styleId="NumberList">
    <w:name w:val="Number List"/>
    <w:basedOn w:val="Base"/>
    <w:link w:val="NumberList6"/>
    <w:rsid w:val="00AB35BA"/>
    <w:pPr>
      <w:tabs>
        <w:tab w:val="num" w:pos="397"/>
      </w:tabs>
      <w:ind w:left="397" w:hanging="397"/>
    </w:pPr>
  </w:style>
  <w:style w:type="paragraph" w:customStyle="1" w:styleId="Tableofcontents1">
    <w:name w:val="Table of contents 1"/>
    <w:basedOn w:val="Tableofcontents"/>
    <w:next w:val="Normal1"/>
    <w:rsid w:val="00AB35BA"/>
    <w:pPr>
      <w:pageBreakBefore w:val="0"/>
    </w:pPr>
  </w:style>
  <w:style w:type="paragraph" w:customStyle="1" w:styleId="2ff9">
    <w:name w:val="כותרת 2 ל"/>
    <w:aliases w:val="Heading 2 N"/>
    <w:basedOn w:val="24"/>
    <w:next w:val="Normal1"/>
    <w:rsid w:val="00AB35BA"/>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AB35BA"/>
    <w:rPr>
      <w:rFonts w:cs="David"/>
      <w:b/>
      <w:bCs/>
      <w:smallCaps/>
      <w:spacing w:val="60"/>
      <w:sz w:val="28"/>
      <w:szCs w:val="32"/>
      <w:lang w:val="en-US" w:eastAsia="he-IL" w:bidi="he-IL"/>
    </w:rPr>
  </w:style>
  <w:style w:type="character" w:customStyle="1" w:styleId="BulletList10">
    <w:name w:val="Bullet List 1 תו"/>
    <w:basedOn w:val="Base0"/>
    <w:rsid w:val="00AB35BA"/>
    <w:rPr>
      <w:rFonts w:cs="David"/>
      <w:sz w:val="22"/>
      <w:szCs w:val="24"/>
      <w:lang w:val="en-US" w:eastAsia="he-IL" w:bidi="he-IL"/>
    </w:rPr>
  </w:style>
  <w:style w:type="character" w:customStyle="1" w:styleId="Instruction0">
    <w:name w:val="Instruction תו"/>
    <w:link w:val="Instruction"/>
    <w:rsid w:val="00AB35BA"/>
    <w:rPr>
      <w:rFonts w:cs="David"/>
      <w:i/>
      <w:iCs/>
      <w:sz w:val="22"/>
      <w:szCs w:val="24"/>
      <w:lang w:eastAsia="he-IL"/>
    </w:rPr>
  </w:style>
  <w:style w:type="character" w:customStyle="1" w:styleId="Instruction10">
    <w:name w:val="Instruction1 תו"/>
    <w:link w:val="Instruction1"/>
    <w:rsid w:val="00AB35BA"/>
    <w:rPr>
      <w:rFonts w:cs="David"/>
      <w:i/>
      <w:iCs/>
      <w:sz w:val="22"/>
      <w:szCs w:val="24"/>
      <w:lang w:eastAsia="he-IL"/>
    </w:rPr>
  </w:style>
  <w:style w:type="character" w:customStyle="1" w:styleId="Instruction20">
    <w:name w:val="Instruction2 תו"/>
    <w:link w:val="Instruction2"/>
    <w:rsid w:val="00AB35BA"/>
    <w:rPr>
      <w:rFonts w:cs="David"/>
      <w:i/>
      <w:iCs/>
      <w:sz w:val="22"/>
      <w:szCs w:val="24"/>
      <w:lang w:eastAsia="he-IL"/>
    </w:rPr>
  </w:style>
  <w:style w:type="character" w:customStyle="1" w:styleId="ListContinue6">
    <w:name w:val="ListContinue תו"/>
    <w:basedOn w:val="Base0"/>
    <w:link w:val="ListContinue"/>
    <w:rsid w:val="00AB35BA"/>
    <w:rPr>
      <w:rFonts w:cs="David"/>
      <w:sz w:val="22"/>
      <w:szCs w:val="24"/>
      <w:lang w:eastAsia="he-IL"/>
    </w:rPr>
  </w:style>
  <w:style w:type="character" w:customStyle="1" w:styleId="NumberList6">
    <w:name w:val="Number List תו"/>
    <w:link w:val="NumberList"/>
    <w:rsid w:val="00AB35BA"/>
    <w:rPr>
      <w:rFonts w:cs="David"/>
      <w:sz w:val="22"/>
      <w:szCs w:val="24"/>
      <w:lang w:eastAsia="he-IL"/>
    </w:rPr>
  </w:style>
  <w:style w:type="paragraph" w:customStyle="1" w:styleId="Caption14">
    <w:name w:val="Caption14"/>
    <w:basedOn w:val="Base"/>
    <w:rsid w:val="00AB35BA"/>
    <w:pPr>
      <w:jc w:val="center"/>
    </w:pPr>
    <w:rPr>
      <w:bCs/>
    </w:rPr>
  </w:style>
  <w:style w:type="paragraph" w:customStyle="1" w:styleId="Normal18">
    <w:name w:val="Normal18"/>
    <w:basedOn w:val="Base"/>
    <w:rsid w:val="00AB35BA"/>
  </w:style>
  <w:style w:type="paragraph" w:customStyle="1" w:styleId="Caption1">
    <w:name w:val="Caption1"/>
    <w:basedOn w:val="Base"/>
    <w:rsid w:val="00AB35BA"/>
    <w:pPr>
      <w:jc w:val="center"/>
    </w:pPr>
    <w:rPr>
      <w:bCs/>
    </w:rPr>
  </w:style>
  <w:style w:type="paragraph" w:customStyle="1" w:styleId="Normal4">
    <w:name w:val="Normal4"/>
    <w:basedOn w:val="Base"/>
    <w:link w:val="Normal"/>
    <w:qFormat/>
    <w:rsid w:val="00AB35BA"/>
  </w:style>
  <w:style w:type="character" w:customStyle="1" w:styleId="Normal">
    <w:name w:val="Normal תו"/>
    <w:basedOn w:val="Base0"/>
    <w:link w:val="Normal4"/>
    <w:rsid w:val="00AB35BA"/>
    <w:rPr>
      <w:rFonts w:cs="David"/>
      <w:sz w:val="22"/>
      <w:szCs w:val="24"/>
      <w:lang w:eastAsia="he-IL"/>
    </w:rPr>
  </w:style>
  <w:style w:type="paragraph" w:customStyle="1" w:styleId="affffffffff1">
    <w:name w:val="טבלה רגיל"/>
    <w:basedOn w:val="a9"/>
    <w:rsid w:val="00AB35BA"/>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AB35BA"/>
    <w:pPr>
      <w:bidi w:val="0"/>
      <w:spacing w:after="160" w:line="240" w:lineRule="exact"/>
    </w:pPr>
    <w:rPr>
      <w:rFonts w:ascii="Verdana" w:hAnsi="Verdana" w:cs="FrankRuehl"/>
      <w:sz w:val="16"/>
      <w:szCs w:val="20"/>
      <w:lang w:bidi="ar-SA"/>
    </w:rPr>
  </w:style>
  <w:style w:type="paragraph" w:customStyle="1" w:styleId="CharChar5">
    <w:name w:val="Char Char"/>
    <w:basedOn w:val="a9"/>
    <w:rsid w:val="00AB35BA"/>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AB35BA"/>
    <w:pPr>
      <w:bidi w:val="0"/>
      <w:spacing w:after="160" w:line="240" w:lineRule="exact"/>
    </w:pPr>
    <w:rPr>
      <w:rFonts w:ascii="Verdana" w:hAnsi="Verdana" w:cs="FrankRuehl"/>
      <w:sz w:val="16"/>
      <w:szCs w:val="20"/>
      <w:lang w:bidi="ar-SA"/>
    </w:rPr>
  </w:style>
  <w:style w:type="character" w:customStyle="1" w:styleId="3fe">
    <w:name w:val="תו תו3"/>
    <w:rsid w:val="00AB35BA"/>
    <w:rPr>
      <w:rFonts w:ascii="Times New Roman" w:eastAsia="Times New Roman" w:hAnsi="Times New Roman" w:cs="Times New Roman"/>
      <w:sz w:val="20"/>
      <w:szCs w:val="20"/>
    </w:rPr>
  </w:style>
  <w:style w:type="paragraph" w:customStyle="1" w:styleId="CharChar6">
    <w:name w:val="Char Char תו תו"/>
    <w:basedOn w:val="a9"/>
    <w:rsid w:val="00AB35BA"/>
    <w:pPr>
      <w:bidi w:val="0"/>
      <w:spacing w:after="160" w:line="240" w:lineRule="exact"/>
    </w:pPr>
    <w:rPr>
      <w:rFonts w:ascii="Verdana" w:hAnsi="Verdana" w:cs="FrankRuehl"/>
      <w:sz w:val="16"/>
      <w:szCs w:val="20"/>
      <w:lang w:bidi="ar-SA"/>
    </w:rPr>
  </w:style>
  <w:style w:type="paragraph" w:customStyle="1" w:styleId="Normal5">
    <w:name w:val="Normal5"/>
    <w:basedOn w:val="Base"/>
    <w:rsid w:val="00AB35BA"/>
  </w:style>
  <w:style w:type="paragraph" w:customStyle="1" w:styleId="CharCharCharCharCharCharCharChar">
    <w:name w:val="Char Char תו תו Char Char תו תו Char Char תו תו Char Char"/>
    <w:basedOn w:val="a9"/>
    <w:rsid w:val="00AB35BA"/>
    <w:pPr>
      <w:bidi w:val="0"/>
      <w:spacing w:after="160" w:line="240" w:lineRule="exact"/>
    </w:pPr>
    <w:rPr>
      <w:rFonts w:ascii="Verdana" w:hAnsi="Verdana" w:cs="FrankRuehl"/>
      <w:sz w:val="16"/>
      <w:szCs w:val="20"/>
      <w:lang w:bidi="ar-SA"/>
    </w:rPr>
  </w:style>
  <w:style w:type="paragraph" w:customStyle="1" w:styleId="Caption2">
    <w:name w:val="Caption2"/>
    <w:basedOn w:val="Base"/>
    <w:rsid w:val="00AB35BA"/>
    <w:pPr>
      <w:jc w:val="center"/>
    </w:pPr>
    <w:rPr>
      <w:bCs/>
    </w:rPr>
  </w:style>
  <w:style w:type="paragraph" w:customStyle="1" w:styleId="Normal6">
    <w:name w:val="Normal6"/>
    <w:basedOn w:val="Base"/>
    <w:rsid w:val="00AB35BA"/>
  </w:style>
  <w:style w:type="paragraph" w:customStyle="1" w:styleId="CharCharCharCharCharCharCharCharCharChar2">
    <w:name w:val="Char Char תו תו Char Char תו תו Char Char תו תו Char Char 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N1">
    <w:name w:val="N1"/>
    <w:basedOn w:val="a9"/>
    <w:rsid w:val="00AB35BA"/>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2">
    <w:name w:val="כותרות"/>
    <w:basedOn w:val="a9"/>
    <w:rsid w:val="00AB35BA"/>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3">
    <w:name w:val="הואיל"/>
    <w:basedOn w:val="affffffffff2"/>
    <w:rsid w:val="00AB35BA"/>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AB35BA"/>
    <w:pPr>
      <w:jc w:val="center"/>
    </w:pPr>
    <w:rPr>
      <w:bCs/>
    </w:rPr>
  </w:style>
  <w:style w:type="paragraph" w:customStyle="1" w:styleId="Normal7">
    <w:name w:val="Normal7"/>
    <w:basedOn w:val="Base"/>
    <w:rsid w:val="00AB35BA"/>
  </w:style>
  <w:style w:type="paragraph" w:customStyle="1" w:styleId="2ffa">
    <w:name w:val="מהדורה2"/>
    <w:hidden/>
    <w:semiHidden/>
    <w:rsid w:val="00AB35BA"/>
    <w:rPr>
      <w:rFonts w:cs="Times New Roman"/>
      <w:sz w:val="24"/>
      <w:szCs w:val="24"/>
    </w:rPr>
  </w:style>
  <w:style w:type="paragraph" w:customStyle="1" w:styleId="Char34">
    <w:name w:val="Char34"/>
    <w:basedOn w:val="a9"/>
    <w:rsid w:val="00AB35BA"/>
    <w:pPr>
      <w:bidi w:val="0"/>
      <w:spacing w:after="160" w:line="240" w:lineRule="exact"/>
    </w:pPr>
    <w:rPr>
      <w:rFonts w:ascii="Verdana" w:hAnsi="Verdana" w:cs="Times New Roman"/>
      <w:sz w:val="20"/>
      <w:szCs w:val="20"/>
      <w:lang w:bidi="ar-SA"/>
    </w:rPr>
  </w:style>
  <w:style w:type="paragraph" w:customStyle="1" w:styleId="Char33">
    <w:name w:val="Char33"/>
    <w:basedOn w:val="a9"/>
    <w:rsid w:val="00AB35BA"/>
    <w:pPr>
      <w:bidi w:val="0"/>
      <w:spacing w:after="160" w:line="240" w:lineRule="exact"/>
    </w:pPr>
    <w:rPr>
      <w:rFonts w:ascii="Verdana" w:hAnsi="Verdana" w:cs="Times New Roman"/>
      <w:sz w:val="20"/>
      <w:szCs w:val="20"/>
      <w:lang w:bidi="ar-SA"/>
    </w:rPr>
  </w:style>
  <w:style w:type="paragraph" w:customStyle="1" w:styleId="Char32">
    <w:name w:val="Char32"/>
    <w:basedOn w:val="a9"/>
    <w:rsid w:val="00AB35BA"/>
    <w:pPr>
      <w:bidi w:val="0"/>
      <w:spacing w:after="160" w:line="240" w:lineRule="exact"/>
    </w:pPr>
    <w:rPr>
      <w:rFonts w:ascii="Verdana" w:hAnsi="Verdana" w:cs="Times New Roman"/>
      <w:sz w:val="20"/>
      <w:szCs w:val="20"/>
      <w:lang w:bidi="ar-SA"/>
    </w:rPr>
  </w:style>
  <w:style w:type="paragraph" w:customStyle="1" w:styleId="2ffb">
    <w:name w:val="רגיל2"/>
    <w:basedOn w:val="Base"/>
    <w:qFormat/>
    <w:rsid w:val="00AB35BA"/>
  </w:style>
  <w:style w:type="paragraph" w:customStyle="1" w:styleId="Char310">
    <w:name w:val="Char31"/>
    <w:basedOn w:val="a9"/>
    <w:rsid w:val="00AB35BA"/>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AB35BA"/>
    <w:pPr>
      <w:jc w:val="center"/>
    </w:pPr>
    <w:rPr>
      <w:bCs/>
    </w:rPr>
  </w:style>
  <w:style w:type="paragraph" w:customStyle="1" w:styleId="Normal8">
    <w:name w:val="Normal8"/>
    <w:basedOn w:val="Base"/>
    <w:rsid w:val="00AB35BA"/>
  </w:style>
  <w:style w:type="paragraph" w:customStyle="1" w:styleId="Caption5">
    <w:name w:val="Caption5"/>
    <w:basedOn w:val="Base"/>
    <w:rsid w:val="00AB35BA"/>
    <w:pPr>
      <w:jc w:val="center"/>
    </w:pPr>
    <w:rPr>
      <w:bCs/>
    </w:rPr>
  </w:style>
  <w:style w:type="paragraph" w:customStyle="1" w:styleId="Normal9">
    <w:name w:val="Normal9"/>
    <w:basedOn w:val="Base"/>
    <w:rsid w:val="00AB35BA"/>
  </w:style>
  <w:style w:type="paragraph" w:customStyle="1" w:styleId="DefaultParagraphFont1">
    <w:name w:val="Default Paragraph Font1"/>
    <w:basedOn w:val="a9"/>
    <w:rsid w:val="00AB35BA"/>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AB35BA"/>
    <w:pPr>
      <w:jc w:val="center"/>
    </w:pPr>
    <w:rPr>
      <w:bCs/>
    </w:rPr>
  </w:style>
  <w:style w:type="paragraph" w:customStyle="1" w:styleId="Normal100">
    <w:name w:val="Normal10"/>
    <w:basedOn w:val="Base"/>
    <w:rsid w:val="00AB35BA"/>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7">
    <w:name w:val="Caption7"/>
    <w:basedOn w:val="Base"/>
    <w:rsid w:val="00AB35BA"/>
    <w:pPr>
      <w:jc w:val="center"/>
    </w:pPr>
    <w:rPr>
      <w:bCs/>
    </w:rPr>
  </w:style>
  <w:style w:type="paragraph" w:customStyle="1" w:styleId="Normal110">
    <w:name w:val="Normal11"/>
    <w:basedOn w:val="Base"/>
    <w:rsid w:val="00AB35BA"/>
  </w:style>
  <w:style w:type="paragraph" w:customStyle="1" w:styleId="1fff9">
    <w:name w:val="תו תו1"/>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8">
    <w:name w:val="Caption8"/>
    <w:basedOn w:val="Base"/>
    <w:rsid w:val="00AB35BA"/>
    <w:pPr>
      <w:jc w:val="center"/>
    </w:pPr>
    <w:rPr>
      <w:bCs/>
    </w:rPr>
  </w:style>
  <w:style w:type="paragraph" w:customStyle="1" w:styleId="Normal12">
    <w:name w:val="Normal12"/>
    <w:basedOn w:val="Base"/>
    <w:rsid w:val="00AB35BA"/>
  </w:style>
  <w:style w:type="character" w:customStyle="1" w:styleId="affff3">
    <w:name w:val="ללא מרווח תו"/>
    <w:link w:val="affff2"/>
    <w:uiPriority w:val="1"/>
    <w:rsid w:val="00AB35BA"/>
    <w:rPr>
      <w:rFonts w:ascii="Calibri" w:eastAsia="Calibri" w:hAnsi="Calibri" w:cs="Arial"/>
      <w:sz w:val="22"/>
      <w:szCs w:val="22"/>
    </w:rPr>
  </w:style>
  <w:style w:type="paragraph" w:customStyle="1" w:styleId="Caption9">
    <w:name w:val="Caption9"/>
    <w:basedOn w:val="Base"/>
    <w:rsid w:val="00AB35BA"/>
    <w:pPr>
      <w:jc w:val="center"/>
    </w:pPr>
    <w:rPr>
      <w:bCs/>
    </w:rPr>
  </w:style>
  <w:style w:type="paragraph" w:customStyle="1" w:styleId="Normal13">
    <w:name w:val="Normal13"/>
    <w:basedOn w:val="Base"/>
    <w:rsid w:val="00AB35BA"/>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11">
    <w:name w:val="Caption11"/>
    <w:basedOn w:val="Base"/>
    <w:rsid w:val="00AB35BA"/>
    <w:pPr>
      <w:jc w:val="center"/>
    </w:pPr>
    <w:rPr>
      <w:bCs/>
    </w:rPr>
  </w:style>
  <w:style w:type="paragraph" w:customStyle="1" w:styleId="Normal15">
    <w:name w:val="Normal15"/>
    <w:basedOn w:val="Base"/>
    <w:rsid w:val="00AB35BA"/>
  </w:style>
  <w:style w:type="paragraph" w:customStyle="1" w:styleId="n-1a1">
    <w:name w:val="n-1a"/>
    <w:basedOn w:val="a9"/>
    <w:rsid w:val="00AB35BA"/>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AB35BA"/>
    <w:pPr>
      <w:jc w:val="center"/>
    </w:pPr>
    <w:rPr>
      <w:bCs/>
    </w:rPr>
  </w:style>
  <w:style w:type="paragraph" w:customStyle="1" w:styleId="Normal14">
    <w:name w:val="Normal14"/>
    <w:basedOn w:val="Base"/>
    <w:rsid w:val="00AB35BA"/>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AB35BA"/>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AB35BA"/>
    <w:pPr>
      <w:jc w:val="center"/>
    </w:pPr>
    <w:rPr>
      <w:bCs/>
    </w:rPr>
  </w:style>
  <w:style w:type="paragraph" w:customStyle="1" w:styleId="Normal16">
    <w:name w:val="Normal16"/>
    <w:basedOn w:val="Base"/>
    <w:rsid w:val="00AB35BA"/>
  </w:style>
  <w:style w:type="paragraph" w:customStyle="1" w:styleId="Caption13">
    <w:name w:val="Caption13"/>
    <w:basedOn w:val="Base"/>
    <w:rsid w:val="00AB35BA"/>
    <w:pPr>
      <w:jc w:val="center"/>
    </w:pPr>
    <w:rPr>
      <w:bCs/>
    </w:rPr>
  </w:style>
  <w:style w:type="paragraph" w:customStyle="1" w:styleId="Normal17">
    <w:name w:val="Normal17"/>
    <w:basedOn w:val="Base"/>
    <w:rsid w:val="00AB35BA"/>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AB35BA"/>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AB35BA"/>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AB35BA"/>
    <w:pPr>
      <w:spacing w:before="75" w:line="280" w:lineRule="atLeast"/>
    </w:pPr>
    <w:rPr>
      <w:sz w:val="22"/>
      <w:szCs w:val="22"/>
    </w:rPr>
  </w:style>
  <w:style w:type="paragraph" w:customStyle="1" w:styleId="Instruction4">
    <w:name w:val="Instruction4"/>
    <w:basedOn w:val="Base"/>
    <w:qFormat/>
    <w:rsid w:val="00AB35BA"/>
    <w:pPr>
      <w:numPr>
        <w:numId w:val="96"/>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AB35BA"/>
    <w:pPr>
      <w:ind w:left="1588"/>
    </w:pPr>
    <w:rPr>
      <w:b/>
      <w:bCs/>
    </w:rPr>
  </w:style>
  <w:style w:type="paragraph" w:customStyle="1" w:styleId="Normal02">
    <w:name w:val="Normal0"/>
    <w:basedOn w:val="Base"/>
    <w:qFormat/>
    <w:rsid w:val="00AB35BA"/>
  </w:style>
  <w:style w:type="paragraph" w:customStyle="1" w:styleId="CharCharCharChar">
    <w:name w:val="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normal22">
    <w:name w:val="normal 2"/>
    <w:basedOn w:val="24"/>
    <w:rsid w:val="00AB35BA"/>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AB35BA"/>
    <w:pPr>
      <w:spacing w:line="240" w:lineRule="atLeast"/>
      <w:jc w:val="both"/>
    </w:pPr>
    <w:rPr>
      <w:rFonts w:ascii="Arial" w:hAnsi="Arial"/>
      <w:szCs w:val="24"/>
      <w:lang w:eastAsia="he-IL"/>
    </w:rPr>
  </w:style>
  <w:style w:type="paragraph" w:customStyle="1" w:styleId="LetterEnd">
    <w:name w:val="LetterEnd"/>
    <w:basedOn w:val="a9"/>
    <w:rsid w:val="00AB35BA"/>
    <w:pPr>
      <w:spacing w:after="240" w:line="240" w:lineRule="atLeast"/>
      <w:ind w:left="5102" w:hanging="1"/>
      <w:jc w:val="both"/>
    </w:pPr>
    <w:rPr>
      <w:rFonts w:ascii="Arial" w:hAnsi="Arial"/>
      <w:szCs w:val="24"/>
      <w:lang w:eastAsia="he-IL"/>
    </w:rPr>
  </w:style>
  <w:style w:type="paragraph" w:customStyle="1" w:styleId="Normal23">
    <w:name w:val="Normal 2"/>
    <w:basedOn w:val="a9"/>
    <w:rsid w:val="00AB35BA"/>
    <w:pPr>
      <w:spacing w:after="240" w:line="360" w:lineRule="auto"/>
      <w:ind w:left="1274"/>
      <w:jc w:val="both"/>
    </w:pPr>
    <w:rPr>
      <w:rFonts w:ascii="Arial" w:hAnsi="Arial"/>
      <w:sz w:val="20"/>
      <w:szCs w:val="24"/>
      <w:lang w:eastAsia="he-IL"/>
    </w:rPr>
  </w:style>
  <w:style w:type="paragraph" w:customStyle="1" w:styleId="Normal31">
    <w:name w:val="Normal 3"/>
    <w:basedOn w:val="a9"/>
    <w:rsid w:val="00AB35BA"/>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AB35BA"/>
    <w:pPr>
      <w:spacing w:after="240" w:line="360" w:lineRule="auto"/>
      <w:ind w:left="2268"/>
      <w:jc w:val="both"/>
    </w:pPr>
    <w:rPr>
      <w:rFonts w:ascii="Arial" w:hAnsi="Arial"/>
      <w:szCs w:val="24"/>
      <w:lang w:eastAsia="he-IL"/>
    </w:rPr>
  </w:style>
  <w:style w:type="paragraph" w:customStyle="1" w:styleId="Normal50">
    <w:name w:val="Normal 5"/>
    <w:basedOn w:val="a9"/>
    <w:rsid w:val="00AB35BA"/>
    <w:pPr>
      <w:spacing w:after="240" w:line="360" w:lineRule="auto"/>
      <w:ind w:left="2835"/>
      <w:jc w:val="both"/>
    </w:pPr>
    <w:rPr>
      <w:rFonts w:ascii="Arial" w:hAnsi="Arial"/>
      <w:szCs w:val="24"/>
      <w:lang w:eastAsia="he-IL"/>
    </w:rPr>
  </w:style>
  <w:style w:type="paragraph" w:customStyle="1" w:styleId="Normal60">
    <w:name w:val="Normal 6"/>
    <w:basedOn w:val="a9"/>
    <w:rsid w:val="00AB35BA"/>
    <w:pPr>
      <w:spacing w:after="240" w:line="360" w:lineRule="auto"/>
      <w:ind w:left="3402"/>
      <w:jc w:val="both"/>
    </w:pPr>
    <w:rPr>
      <w:rFonts w:ascii="Arial" w:hAnsi="Arial"/>
      <w:szCs w:val="24"/>
      <w:lang w:eastAsia="he-IL"/>
    </w:rPr>
  </w:style>
  <w:style w:type="paragraph" w:customStyle="1" w:styleId="1fffa">
    <w:name w:val="נושא הערה1"/>
    <w:basedOn w:val="afe"/>
    <w:next w:val="afe"/>
    <w:semiHidden/>
    <w:rsid w:val="00AB35BA"/>
    <w:pPr>
      <w:spacing w:after="240" w:line="360" w:lineRule="auto"/>
      <w:jc w:val="both"/>
    </w:pPr>
    <w:rPr>
      <w:rFonts w:ascii="Arial" w:hAnsi="Arial" w:cs="David"/>
    </w:rPr>
  </w:style>
  <w:style w:type="paragraph" w:customStyle="1" w:styleId="Style6">
    <w:name w:val="Style6"/>
    <w:basedOn w:val="24"/>
    <w:link w:val="Style6Char"/>
    <w:qFormat/>
    <w:rsid w:val="00AB35BA"/>
    <w:pPr>
      <w:spacing w:after="240"/>
      <w:jc w:val="center"/>
    </w:pPr>
    <w:rPr>
      <w:rFonts w:ascii="Times New Roman Bold" w:hAnsi="Times New Roman Bold"/>
      <w:u w:val="single"/>
    </w:rPr>
  </w:style>
  <w:style w:type="character" w:customStyle="1" w:styleId="Style6Char">
    <w:name w:val="Style6 Char"/>
    <w:basedOn w:val="aa"/>
    <w:link w:val="Style6"/>
    <w:rsid w:val="00AB35BA"/>
    <w:rPr>
      <w:rFonts w:ascii="Times New Roman Bold" w:hAnsi="Times New Roman Bold" w:cs="David"/>
      <w:b/>
      <w:bCs/>
      <w:sz w:val="24"/>
      <w:szCs w:val="26"/>
      <w:u w:val="single"/>
    </w:rPr>
  </w:style>
  <w:style w:type="character" w:customStyle="1" w:styleId="t151">
    <w:name w:val="t151"/>
    <w:basedOn w:val="aa"/>
    <w:rsid w:val="00AB35BA"/>
    <w:rPr>
      <w:color w:val="000000"/>
      <w:sz w:val="23"/>
      <w:szCs w:val="23"/>
    </w:rPr>
  </w:style>
  <w:style w:type="paragraph" w:customStyle="1" w:styleId="74">
    <w:name w:val="7"/>
    <w:basedOn w:val="a9"/>
    <w:next w:val="af"/>
    <w:rsid w:val="00AB35BA"/>
    <w:pPr>
      <w:tabs>
        <w:tab w:val="center" w:pos="4153"/>
        <w:tab w:val="right" w:pos="8306"/>
      </w:tabs>
    </w:pPr>
    <w:rPr>
      <w:lang w:eastAsia="he-IL"/>
    </w:rPr>
  </w:style>
  <w:style w:type="paragraph" w:customStyle="1" w:styleId="affffffffff4">
    <w:name w:val="תואר"/>
    <w:basedOn w:val="a9"/>
    <w:qFormat/>
    <w:rsid w:val="00AB35BA"/>
    <w:pPr>
      <w:jc w:val="center"/>
    </w:pPr>
    <w:rPr>
      <w:sz w:val="20"/>
      <w:szCs w:val="24"/>
    </w:rPr>
  </w:style>
  <w:style w:type="paragraph" w:customStyle="1" w:styleId="affffffffff5">
    <w:name w:val="פסקה א"/>
    <w:basedOn w:val="a9"/>
    <w:rsid w:val="00AB35BA"/>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a"/>
    <w:uiPriority w:val="34"/>
    <w:locked/>
    <w:rsid w:val="00AB35BA"/>
    <w:rPr>
      <w:rFonts w:cs="David"/>
      <w:sz w:val="24"/>
      <w:szCs w:val="26"/>
    </w:rPr>
  </w:style>
  <w:style w:type="paragraph" w:customStyle="1" w:styleId="84">
    <w:name w:val="8"/>
    <w:basedOn w:val="a9"/>
    <w:next w:val="af"/>
    <w:rsid w:val="00AB35BA"/>
    <w:pPr>
      <w:tabs>
        <w:tab w:val="center" w:pos="4153"/>
        <w:tab w:val="right" w:pos="8306"/>
      </w:tabs>
    </w:pPr>
    <w:rPr>
      <w:lang w:eastAsia="he-IL"/>
    </w:rPr>
  </w:style>
  <w:style w:type="paragraph" w:customStyle="1" w:styleId="12">
    <w:name w:val="סיעוף 1"/>
    <w:basedOn w:val="a9"/>
    <w:rsid w:val="00AB35BA"/>
    <w:pPr>
      <w:numPr>
        <w:numId w:val="98"/>
      </w:numPr>
      <w:spacing w:before="120"/>
    </w:pPr>
    <w:rPr>
      <w:rFonts w:cs="Times New Roman"/>
      <w:szCs w:val="24"/>
    </w:rPr>
  </w:style>
  <w:style w:type="paragraph" w:customStyle="1" w:styleId="23">
    <w:name w:val="סיעוף 2"/>
    <w:basedOn w:val="12"/>
    <w:rsid w:val="00AB35BA"/>
    <w:pPr>
      <w:numPr>
        <w:ilvl w:val="1"/>
      </w:numPr>
    </w:pPr>
  </w:style>
  <w:style w:type="paragraph" w:customStyle="1" w:styleId="33">
    <w:name w:val="סיעוף 3"/>
    <w:basedOn w:val="23"/>
    <w:rsid w:val="00AB35BA"/>
    <w:pPr>
      <w:numPr>
        <w:ilvl w:val="2"/>
      </w:numPr>
    </w:pPr>
  </w:style>
  <w:style w:type="paragraph" w:customStyle="1" w:styleId="41">
    <w:name w:val="סיעוף 4"/>
    <w:basedOn w:val="33"/>
    <w:rsid w:val="00AB35BA"/>
    <w:pPr>
      <w:numPr>
        <w:ilvl w:val="3"/>
      </w:numPr>
    </w:pPr>
  </w:style>
  <w:style w:type="paragraph" w:customStyle="1" w:styleId="m-2574881848568795804m-3600322163684423227msolistparagraph">
    <w:name w:val="m_-2574881848568795804m_-3600322163684423227msolistparagraph"/>
    <w:basedOn w:val="a9"/>
    <w:rsid w:val="00811708"/>
    <w:pPr>
      <w:bidi w:val="0"/>
      <w:spacing w:before="100" w:beforeAutospacing="1" w:after="100" w:afterAutospacing="1"/>
    </w:pPr>
    <w:rPr>
      <w:rFonts w:eastAsiaTheme="minorHAns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221793">
      <w:bodyDiv w:val="1"/>
      <w:marLeft w:val="0"/>
      <w:marRight w:val="0"/>
      <w:marTop w:val="0"/>
      <w:marBottom w:val="0"/>
      <w:divBdr>
        <w:top w:val="none" w:sz="0" w:space="0" w:color="auto"/>
        <w:left w:val="none" w:sz="0" w:space="0" w:color="auto"/>
        <w:bottom w:val="none" w:sz="0" w:space="0" w:color="auto"/>
        <w:right w:val="none" w:sz="0" w:space="0" w:color="auto"/>
      </w:divBdr>
    </w:div>
    <w:div w:id="501505509">
      <w:bodyDiv w:val="1"/>
      <w:marLeft w:val="0"/>
      <w:marRight w:val="0"/>
      <w:marTop w:val="0"/>
      <w:marBottom w:val="0"/>
      <w:divBdr>
        <w:top w:val="none" w:sz="0" w:space="0" w:color="auto"/>
        <w:left w:val="none" w:sz="0" w:space="0" w:color="auto"/>
        <w:bottom w:val="none" w:sz="0" w:space="0" w:color="auto"/>
        <w:right w:val="none" w:sz="0" w:space="0" w:color="auto"/>
      </w:divBdr>
    </w:div>
    <w:div w:id="677804173">
      <w:bodyDiv w:val="1"/>
      <w:marLeft w:val="0"/>
      <w:marRight w:val="0"/>
      <w:marTop w:val="0"/>
      <w:marBottom w:val="0"/>
      <w:divBdr>
        <w:top w:val="none" w:sz="0" w:space="0" w:color="auto"/>
        <w:left w:val="none" w:sz="0" w:space="0" w:color="auto"/>
        <w:bottom w:val="none" w:sz="0" w:space="0" w:color="auto"/>
        <w:right w:val="none" w:sz="0" w:space="0" w:color="auto"/>
      </w:divBdr>
    </w:div>
    <w:div w:id="1123963134">
      <w:bodyDiv w:val="1"/>
      <w:marLeft w:val="0"/>
      <w:marRight w:val="0"/>
      <w:marTop w:val="0"/>
      <w:marBottom w:val="0"/>
      <w:divBdr>
        <w:top w:val="none" w:sz="0" w:space="0" w:color="auto"/>
        <w:left w:val="none" w:sz="0" w:space="0" w:color="auto"/>
        <w:bottom w:val="none" w:sz="0" w:space="0" w:color="auto"/>
        <w:right w:val="none" w:sz="0" w:space="0" w:color="auto"/>
      </w:divBdr>
    </w:div>
    <w:div w:id="1151093509">
      <w:bodyDiv w:val="1"/>
      <w:marLeft w:val="0"/>
      <w:marRight w:val="0"/>
      <w:marTop w:val="0"/>
      <w:marBottom w:val="0"/>
      <w:divBdr>
        <w:top w:val="none" w:sz="0" w:space="0" w:color="auto"/>
        <w:left w:val="none" w:sz="0" w:space="0" w:color="auto"/>
        <w:bottom w:val="none" w:sz="0" w:space="0" w:color="auto"/>
        <w:right w:val="none" w:sz="0" w:space="0" w:color="auto"/>
      </w:divBdr>
    </w:div>
    <w:div w:id="1157920138">
      <w:bodyDiv w:val="1"/>
      <w:marLeft w:val="0"/>
      <w:marRight w:val="0"/>
      <w:marTop w:val="0"/>
      <w:marBottom w:val="0"/>
      <w:divBdr>
        <w:top w:val="none" w:sz="0" w:space="0" w:color="auto"/>
        <w:left w:val="none" w:sz="0" w:space="0" w:color="auto"/>
        <w:bottom w:val="none" w:sz="0" w:space="0" w:color="auto"/>
        <w:right w:val="none" w:sz="0" w:space="0" w:color="auto"/>
      </w:divBdr>
    </w:div>
    <w:div w:id="1287085478">
      <w:bodyDiv w:val="1"/>
      <w:marLeft w:val="0"/>
      <w:marRight w:val="0"/>
      <w:marTop w:val="0"/>
      <w:marBottom w:val="0"/>
      <w:divBdr>
        <w:top w:val="none" w:sz="0" w:space="0" w:color="auto"/>
        <w:left w:val="none" w:sz="0" w:space="0" w:color="auto"/>
        <w:bottom w:val="none" w:sz="0" w:space="0" w:color="auto"/>
        <w:right w:val="none" w:sz="0" w:space="0" w:color="auto"/>
      </w:divBdr>
    </w:div>
    <w:div w:id="1454709453">
      <w:bodyDiv w:val="1"/>
      <w:marLeft w:val="0"/>
      <w:marRight w:val="0"/>
      <w:marTop w:val="0"/>
      <w:marBottom w:val="0"/>
      <w:divBdr>
        <w:top w:val="none" w:sz="0" w:space="0" w:color="auto"/>
        <w:left w:val="none" w:sz="0" w:space="0" w:color="auto"/>
        <w:bottom w:val="none" w:sz="0" w:space="0" w:color="auto"/>
        <w:right w:val="none" w:sz="0" w:space="0" w:color="auto"/>
      </w:divBdr>
    </w:div>
    <w:div w:id="1544176577">
      <w:bodyDiv w:val="1"/>
      <w:marLeft w:val="0"/>
      <w:marRight w:val="0"/>
      <w:marTop w:val="0"/>
      <w:marBottom w:val="0"/>
      <w:divBdr>
        <w:top w:val="none" w:sz="0" w:space="0" w:color="auto"/>
        <w:left w:val="none" w:sz="0" w:space="0" w:color="auto"/>
        <w:bottom w:val="none" w:sz="0" w:space="0" w:color="auto"/>
        <w:right w:val="none" w:sz="0" w:space="0" w:color="auto"/>
      </w:divBdr>
      <w:divsChild>
        <w:div w:id="281814982">
          <w:marLeft w:val="0"/>
          <w:marRight w:val="0"/>
          <w:marTop w:val="0"/>
          <w:marBottom w:val="0"/>
          <w:divBdr>
            <w:top w:val="none" w:sz="0" w:space="0" w:color="auto"/>
            <w:left w:val="none" w:sz="0" w:space="0" w:color="auto"/>
            <w:bottom w:val="none" w:sz="0" w:space="0" w:color="auto"/>
            <w:right w:val="none" w:sz="0" w:space="0" w:color="auto"/>
          </w:divBdr>
        </w:div>
        <w:div w:id="468401844">
          <w:marLeft w:val="0"/>
          <w:marRight w:val="0"/>
          <w:marTop w:val="0"/>
          <w:marBottom w:val="0"/>
          <w:divBdr>
            <w:top w:val="none" w:sz="0" w:space="0" w:color="auto"/>
            <w:left w:val="none" w:sz="0" w:space="0" w:color="auto"/>
            <w:bottom w:val="none" w:sz="0" w:space="0" w:color="auto"/>
            <w:right w:val="none" w:sz="0" w:space="0" w:color="auto"/>
          </w:divBdr>
        </w:div>
      </w:divsChild>
    </w:div>
    <w:div w:id="1899631022">
      <w:bodyDiv w:val="1"/>
      <w:marLeft w:val="0"/>
      <w:marRight w:val="0"/>
      <w:marTop w:val="0"/>
      <w:marBottom w:val="0"/>
      <w:divBdr>
        <w:top w:val="none" w:sz="0" w:space="0" w:color="auto"/>
        <w:left w:val="none" w:sz="0" w:space="0" w:color="auto"/>
        <w:bottom w:val="none" w:sz="0" w:space="0" w:color="auto"/>
        <w:right w:val="none" w:sz="0" w:space="0" w:color="auto"/>
      </w:divBdr>
    </w:div>
    <w:div w:id="2006200407">
      <w:bodyDiv w:val="1"/>
      <w:marLeft w:val="0"/>
      <w:marRight w:val="0"/>
      <w:marTop w:val="0"/>
      <w:marBottom w:val="0"/>
      <w:divBdr>
        <w:top w:val="none" w:sz="0" w:space="0" w:color="auto"/>
        <w:left w:val="none" w:sz="0" w:space="0" w:color="auto"/>
        <w:bottom w:val="none" w:sz="0" w:space="0" w:color="auto"/>
        <w:right w:val="none" w:sz="0" w:space="0" w:color="auto"/>
      </w:divBdr>
    </w:div>
    <w:div w:id="2007972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justice.gov.il/mojheb/rasuthataagidi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www.justice.gov.il/mojheb/rasuthataagidi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hozrim.mof.gov.il/doc/hashkal/horaot.nsf/ByNum/7.16.1"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373"/>
    <w:rsid w:val="0005348B"/>
    <w:rsid w:val="00072FD6"/>
    <w:rsid w:val="00090A2A"/>
    <w:rsid w:val="0010471F"/>
    <w:rsid w:val="00141D3C"/>
    <w:rsid w:val="00175B43"/>
    <w:rsid w:val="002522D5"/>
    <w:rsid w:val="00255EA4"/>
    <w:rsid w:val="002F1859"/>
    <w:rsid w:val="00397FEC"/>
    <w:rsid w:val="003C142E"/>
    <w:rsid w:val="003C1D23"/>
    <w:rsid w:val="003E2599"/>
    <w:rsid w:val="0042066A"/>
    <w:rsid w:val="00491D7E"/>
    <w:rsid w:val="00533373"/>
    <w:rsid w:val="005852AF"/>
    <w:rsid w:val="005E451A"/>
    <w:rsid w:val="005E7400"/>
    <w:rsid w:val="0069462A"/>
    <w:rsid w:val="007145AE"/>
    <w:rsid w:val="00754944"/>
    <w:rsid w:val="007F70E9"/>
    <w:rsid w:val="0080182C"/>
    <w:rsid w:val="00980E0A"/>
    <w:rsid w:val="0099107B"/>
    <w:rsid w:val="00A86CDE"/>
    <w:rsid w:val="00B31D7E"/>
    <w:rsid w:val="00B42CE5"/>
    <w:rsid w:val="00BA223F"/>
    <w:rsid w:val="00C35BDA"/>
    <w:rsid w:val="00CA48E0"/>
    <w:rsid w:val="00CE3DB0"/>
    <w:rsid w:val="00CE655D"/>
    <w:rsid w:val="00E33BEA"/>
    <w:rsid w:val="00E6351D"/>
    <w:rsid w:val="00E750B6"/>
    <w:rsid w:val="00E929D7"/>
    <w:rsid w:val="00EA1E13"/>
    <w:rsid w:val="00FC5053"/>
    <w:rsid w:val="00FE09A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3A5763717FE43169258BB6D5384D1B4">
    <w:name w:val="83A5763717FE43169258BB6D5384D1B4"/>
    <w:rsid w:val="00533373"/>
    <w:pPr>
      <w:bidi/>
    </w:pPr>
  </w:style>
  <w:style w:type="paragraph" w:customStyle="1" w:styleId="6AD8735799B34945A2270C04F07A97D8">
    <w:name w:val="6AD8735799B34945A2270C04F07A97D8"/>
    <w:rsid w:val="00533373"/>
    <w:pPr>
      <w:bidi/>
    </w:pPr>
  </w:style>
  <w:style w:type="paragraph" w:customStyle="1" w:styleId="CD382DE7969A47B78A9CC299D6FA9C10">
    <w:name w:val="CD382DE7969A47B78A9CC299D6FA9C10"/>
    <w:rsid w:val="00533373"/>
    <w:pPr>
      <w:bidi/>
    </w:pPr>
  </w:style>
  <w:style w:type="paragraph" w:customStyle="1" w:styleId="D0395CA0DC3345A89D7A82E98004B987">
    <w:name w:val="D0395CA0DC3345A89D7A82E98004B987"/>
    <w:rsid w:val="00533373"/>
    <w:pPr>
      <w:bidi/>
    </w:pPr>
  </w:style>
  <w:style w:type="paragraph" w:customStyle="1" w:styleId="6AF944A040134A4A890585E855DF478B">
    <w:name w:val="6AF944A040134A4A890585E855DF478B"/>
    <w:rsid w:val="00533373"/>
    <w:pPr>
      <w:bidi/>
    </w:pPr>
  </w:style>
  <w:style w:type="paragraph" w:customStyle="1" w:styleId="6365F7D24094401EB4AC3B08032A106C">
    <w:name w:val="6365F7D24094401EB4AC3B08032A106C"/>
    <w:rsid w:val="00533373"/>
    <w:pPr>
      <w:bidi/>
    </w:pPr>
  </w:style>
  <w:style w:type="paragraph" w:customStyle="1" w:styleId="19908D940C42450682BAA7C2817AA176">
    <w:name w:val="19908D940C42450682BAA7C2817AA176"/>
    <w:rsid w:val="00533373"/>
    <w:pPr>
      <w:bidi/>
    </w:pPr>
  </w:style>
  <w:style w:type="paragraph" w:customStyle="1" w:styleId="B49A80A64AD343D49726C795669DD7CB">
    <w:name w:val="B49A80A64AD343D49726C795669DD7CB"/>
    <w:rsid w:val="00533373"/>
    <w:pPr>
      <w:bidi/>
    </w:pPr>
  </w:style>
  <w:style w:type="paragraph" w:customStyle="1" w:styleId="0BE022C0AC6F49BEA4E2EC05A22FA155">
    <w:name w:val="0BE022C0AC6F49BEA4E2EC05A22FA155"/>
    <w:rsid w:val="00533373"/>
    <w:pPr>
      <w:bidi/>
    </w:pPr>
  </w:style>
  <w:style w:type="paragraph" w:customStyle="1" w:styleId="C70CDA0AFE1C4BC995B40818EBF33D8C">
    <w:name w:val="C70CDA0AFE1C4BC995B40818EBF33D8C"/>
    <w:rsid w:val="00533373"/>
    <w:pPr>
      <w:bidi/>
    </w:pPr>
  </w:style>
  <w:style w:type="paragraph" w:customStyle="1" w:styleId="1952DDF74E6C4B67B840651B4622C3BD">
    <w:name w:val="1952DDF74E6C4B67B840651B4622C3BD"/>
    <w:rsid w:val="00533373"/>
    <w:pPr>
      <w:bidi/>
    </w:pPr>
  </w:style>
  <w:style w:type="paragraph" w:customStyle="1" w:styleId="9D33281EF172462FBB40D2C88D770C3C">
    <w:name w:val="9D33281EF172462FBB40D2C88D770C3C"/>
    <w:rsid w:val="00533373"/>
    <w:pPr>
      <w:bidi/>
    </w:pPr>
  </w:style>
  <w:style w:type="paragraph" w:customStyle="1" w:styleId="EC9FB7082A8B442DB07CB5E9672769DC">
    <w:name w:val="EC9FB7082A8B442DB07CB5E9672769DC"/>
    <w:rsid w:val="00533373"/>
    <w:pPr>
      <w:bidi/>
    </w:pPr>
  </w:style>
  <w:style w:type="paragraph" w:customStyle="1" w:styleId="7E99BD4424E945759433F3C608D2D22F">
    <w:name w:val="7E99BD4424E945759433F3C608D2D22F"/>
    <w:rsid w:val="00533373"/>
    <w:pPr>
      <w:bidi/>
    </w:pPr>
  </w:style>
  <w:style w:type="paragraph" w:customStyle="1" w:styleId="0D71225AC7B84EA2853F1F12B0A420B2">
    <w:name w:val="0D71225AC7B84EA2853F1F12B0A420B2"/>
    <w:rsid w:val="00533373"/>
    <w:pPr>
      <w:bidi/>
    </w:pPr>
  </w:style>
  <w:style w:type="paragraph" w:customStyle="1" w:styleId="83537274EFB843A2A963F44ACD17DE36">
    <w:name w:val="83537274EFB843A2A963F44ACD17DE36"/>
    <w:rsid w:val="00533373"/>
    <w:pPr>
      <w:bidi/>
    </w:pPr>
  </w:style>
  <w:style w:type="paragraph" w:customStyle="1" w:styleId="43F6136E7DEF47F58F09F5F57AD75C43">
    <w:name w:val="43F6136E7DEF47F58F09F5F57AD75C43"/>
    <w:rsid w:val="00533373"/>
    <w:pPr>
      <w:bidi/>
    </w:pPr>
  </w:style>
  <w:style w:type="paragraph" w:customStyle="1" w:styleId="3473195E8F90408C80D8FA5309654098">
    <w:name w:val="3473195E8F90408C80D8FA5309654098"/>
    <w:rsid w:val="00533373"/>
    <w:pPr>
      <w:bidi/>
    </w:pPr>
  </w:style>
  <w:style w:type="paragraph" w:customStyle="1" w:styleId="A096C439B7FC40EE81E6089B888396EF">
    <w:name w:val="A096C439B7FC40EE81E6089B888396EF"/>
    <w:rsid w:val="00533373"/>
    <w:pPr>
      <w:bidi/>
    </w:pPr>
  </w:style>
  <w:style w:type="paragraph" w:customStyle="1" w:styleId="89B8C41DC4AD4207B23D1EF8D4E4E2A8">
    <w:name w:val="89B8C41DC4AD4207B23D1EF8D4E4E2A8"/>
    <w:rsid w:val="00533373"/>
    <w:pPr>
      <w:bidi/>
    </w:pPr>
  </w:style>
  <w:style w:type="paragraph" w:customStyle="1" w:styleId="5419CA38F1D0467D98C6428B7AD09737">
    <w:name w:val="5419CA38F1D0467D98C6428B7AD09737"/>
    <w:rsid w:val="00533373"/>
    <w:pPr>
      <w:bidi/>
    </w:pPr>
  </w:style>
  <w:style w:type="paragraph" w:customStyle="1" w:styleId="3B0E459E6C294CDE9CF6C8B24B349782">
    <w:name w:val="3B0E459E6C294CDE9CF6C8B24B349782"/>
    <w:rsid w:val="00533373"/>
    <w:pPr>
      <w:bidi/>
    </w:pPr>
  </w:style>
  <w:style w:type="paragraph" w:customStyle="1" w:styleId="6F6E3F11A5B14DEE95FCCFDBB970BEA4">
    <w:name w:val="6F6E3F11A5B14DEE95FCCFDBB970BEA4"/>
    <w:rsid w:val="00533373"/>
    <w:pPr>
      <w:bidi/>
    </w:pPr>
  </w:style>
  <w:style w:type="paragraph" w:customStyle="1" w:styleId="2D99D86BDFCC4531AD9576DFC718BBF1">
    <w:name w:val="2D99D86BDFCC4531AD9576DFC718BBF1"/>
    <w:rsid w:val="00533373"/>
    <w:pPr>
      <w:bidi/>
    </w:pPr>
  </w:style>
  <w:style w:type="paragraph" w:customStyle="1" w:styleId="EA0959A0A1F34BD8A089571A132EA835">
    <w:name w:val="EA0959A0A1F34BD8A089571A132EA835"/>
    <w:rsid w:val="00533373"/>
    <w:pPr>
      <w:bidi/>
    </w:pPr>
  </w:style>
  <w:style w:type="paragraph" w:customStyle="1" w:styleId="84FC008B2DF647D6B863584F89D6D769">
    <w:name w:val="84FC008B2DF647D6B863584F89D6D769"/>
    <w:rsid w:val="00533373"/>
    <w:pPr>
      <w:bidi/>
    </w:pPr>
  </w:style>
  <w:style w:type="paragraph" w:customStyle="1" w:styleId="4C4D1B8B52D5449CA107A648C0664E45">
    <w:name w:val="4C4D1B8B52D5449CA107A648C0664E45"/>
    <w:rsid w:val="00533373"/>
    <w:pPr>
      <w:bidi/>
    </w:pPr>
  </w:style>
  <w:style w:type="paragraph" w:customStyle="1" w:styleId="DA6A0BCF0F74428C92FE193EA0432FBA">
    <w:name w:val="DA6A0BCF0F74428C92FE193EA0432FBA"/>
    <w:rsid w:val="00533373"/>
    <w:pPr>
      <w:bidi/>
    </w:pPr>
  </w:style>
  <w:style w:type="paragraph" w:customStyle="1" w:styleId="F5FAC9B5E43B47208760701DB7616A23">
    <w:name w:val="F5FAC9B5E43B47208760701DB7616A23"/>
    <w:rsid w:val="00533373"/>
    <w:pPr>
      <w:bidi/>
    </w:pPr>
  </w:style>
  <w:style w:type="paragraph" w:customStyle="1" w:styleId="E905FEBF346B473CA5AF6D3294D4B6EC">
    <w:name w:val="E905FEBF346B473CA5AF6D3294D4B6EC"/>
    <w:rsid w:val="00533373"/>
    <w:pPr>
      <w:bidi/>
    </w:pPr>
  </w:style>
  <w:style w:type="paragraph" w:customStyle="1" w:styleId="CF9033FA953E42308AABF4A61815502D">
    <w:name w:val="CF9033FA953E42308AABF4A61815502D"/>
    <w:rsid w:val="00533373"/>
    <w:pPr>
      <w:bidi/>
    </w:pPr>
  </w:style>
  <w:style w:type="paragraph" w:customStyle="1" w:styleId="3E178008E30D4BE2851BF8DEA40F70B6">
    <w:name w:val="3E178008E30D4BE2851BF8DEA40F70B6"/>
    <w:rsid w:val="00533373"/>
    <w:pPr>
      <w:bidi/>
    </w:pPr>
  </w:style>
  <w:style w:type="paragraph" w:customStyle="1" w:styleId="B6B7AB6B19C74CEEB531A15E30A7A6DC">
    <w:name w:val="B6B7AB6B19C74CEEB531A15E30A7A6DC"/>
    <w:rsid w:val="00533373"/>
    <w:pPr>
      <w:bidi/>
    </w:pPr>
  </w:style>
  <w:style w:type="paragraph" w:customStyle="1" w:styleId="45CF5FAC93EA4FD1B5FE73F85BFEB4D1">
    <w:name w:val="45CF5FAC93EA4FD1B5FE73F85BFEB4D1"/>
    <w:rsid w:val="00533373"/>
    <w:pPr>
      <w:bidi/>
    </w:pPr>
  </w:style>
  <w:style w:type="paragraph" w:customStyle="1" w:styleId="127370604DF9461599165FC240E6D2B4">
    <w:name w:val="127370604DF9461599165FC240E6D2B4"/>
    <w:rsid w:val="00533373"/>
    <w:pPr>
      <w:bidi/>
    </w:pPr>
  </w:style>
  <w:style w:type="paragraph" w:customStyle="1" w:styleId="29D3D37DEB84475E8399705523FC1A23">
    <w:name w:val="29D3D37DEB84475E8399705523FC1A23"/>
    <w:rsid w:val="00533373"/>
    <w:pPr>
      <w:bidi/>
    </w:pPr>
  </w:style>
  <w:style w:type="paragraph" w:customStyle="1" w:styleId="3F93D2B57F4D4A0EB14EA08B77459092">
    <w:name w:val="3F93D2B57F4D4A0EB14EA08B77459092"/>
    <w:rsid w:val="00533373"/>
    <w:pPr>
      <w:bidi/>
    </w:pPr>
  </w:style>
  <w:style w:type="paragraph" w:customStyle="1" w:styleId="2A8266AAC9564A9A91F0D40D606CE196">
    <w:name w:val="2A8266AAC9564A9A91F0D40D606CE196"/>
    <w:rsid w:val="00533373"/>
    <w:pPr>
      <w:bidi/>
    </w:pPr>
  </w:style>
  <w:style w:type="paragraph" w:customStyle="1" w:styleId="BC134DFEEE01486694FA281FD6EB8603">
    <w:name w:val="BC134DFEEE01486694FA281FD6EB8603"/>
    <w:rsid w:val="00533373"/>
    <w:pPr>
      <w:bidi/>
    </w:pPr>
  </w:style>
  <w:style w:type="paragraph" w:customStyle="1" w:styleId="13FC04F6FBCF4435AE35B12697CB903D">
    <w:name w:val="13FC04F6FBCF4435AE35B12697CB903D"/>
    <w:rsid w:val="00533373"/>
    <w:pPr>
      <w:bidi/>
    </w:pPr>
  </w:style>
  <w:style w:type="paragraph" w:customStyle="1" w:styleId="E9137D1A05A8472588EE1211157E2FE1">
    <w:name w:val="E9137D1A05A8472588EE1211157E2FE1"/>
    <w:rsid w:val="00533373"/>
    <w:pPr>
      <w:bidi/>
    </w:pPr>
  </w:style>
  <w:style w:type="paragraph" w:customStyle="1" w:styleId="FDF18D886F334510BD110387EB279360">
    <w:name w:val="FDF18D886F334510BD110387EB279360"/>
    <w:rsid w:val="00533373"/>
    <w:pPr>
      <w:bidi/>
    </w:pPr>
  </w:style>
  <w:style w:type="paragraph" w:customStyle="1" w:styleId="CD94F77405014E3EB855FF13ECAA1FFF">
    <w:name w:val="CD94F77405014E3EB855FF13ECAA1FFF"/>
    <w:rsid w:val="00533373"/>
    <w:pPr>
      <w:bidi/>
    </w:pPr>
  </w:style>
  <w:style w:type="paragraph" w:customStyle="1" w:styleId="68D27AE3F2CA4D41BD26E94643272A20">
    <w:name w:val="68D27AE3F2CA4D41BD26E94643272A20"/>
    <w:rsid w:val="00533373"/>
    <w:pPr>
      <w:bidi/>
    </w:pPr>
  </w:style>
  <w:style w:type="paragraph" w:customStyle="1" w:styleId="EC28ED2C259F4B7A9BA0D907ACAEA641">
    <w:name w:val="EC28ED2C259F4B7A9BA0D907ACAEA641"/>
    <w:rsid w:val="00533373"/>
    <w:pPr>
      <w:bidi/>
    </w:pPr>
  </w:style>
  <w:style w:type="paragraph" w:customStyle="1" w:styleId="8C1C8E29B61E41D3AB92A6C5A271C543">
    <w:name w:val="8C1C8E29B61E41D3AB92A6C5A271C543"/>
    <w:rsid w:val="00533373"/>
    <w:pPr>
      <w:bidi/>
    </w:pPr>
  </w:style>
  <w:style w:type="paragraph" w:customStyle="1" w:styleId="FC6FDEA9109B409982C8395412D924B7">
    <w:name w:val="FC6FDEA9109B409982C8395412D924B7"/>
    <w:rsid w:val="00533373"/>
    <w:pPr>
      <w:bidi/>
    </w:pPr>
  </w:style>
  <w:style w:type="paragraph" w:customStyle="1" w:styleId="188677DDC6334E86A9CBD7F0C4F52073">
    <w:name w:val="188677DDC6334E86A9CBD7F0C4F52073"/>
    <w:rsid w:val="00533373"/>
    <w:pPr>
      <w:bidi/>
    </w:pPr>
  </w:style>
  <w:style w:type="paragraph" w:customStyle="1" w:styleId="DFF802EB1B6A4CF78953DEAE77A8B2DF">
    <w:name w:val="DFF802EB1B6A4CF78953DEAE77A8B2DF"/>
    <w:rsid w:val="00533373"/>
    <w:pPr>
      <w:bidi/>
    </w:pPr>
  </w:style>
  <w:style w:type="paragraph" w:customStyle="1" w:styleId="3D2CF61B7A1C4F71A83C940A5F7326B5">
    <w:name w:val="3D2CF61B7A1C4F71A83C940A5F7326B5"/>
    <w:rsid w:val="00533373"/>
    <w:pPr>
      <w:bidi/>
    </w:pPr>
  </w:style>
  <w:style w:type="paragraph" w:customStyle="1" w:styleId="460255681258410E883E30CEA5D8EDF1">
    <w:name w:val="460255681258410E883E30CEA5D8EDF1"/>
    <w:rsid w:val="00533373"/>
    <w:pPr>
      <w:bidi/>
    </w:pPr>
  </w:style>
  <w:style w:type="paragraph" w:customStyle="1" w:styleId="23191C9B95234AA7920B6EF138C63A2A">
    <w:name w:val="23191C9B95234AA7920B6EF138C63A2A"/>
    <w:rsid w:val="00533373"/>
    <w:pPr>
      <w:bidi/>
    </w:pPr>
  </w:style>
  <w:style w:type="paragraph" w:customStyle="1" w:styleId="F42387F6D0F54FEA8A0B089D522E6FBB">
    <w:name w:val="F42387F6D0F54FEA8A0B089D522E6FBB"/>
    <w:rsid w:val="00533373"/>
    <w:pPr>
      <w:bidi/>
    </w:pPr>
  </w:style>
  <w:style w:type="paragraph" w:customStyle="1" w:styleId="04ED628562D84FDF86DBAED273FDC126">
    <w:name w:val="04ED628562D84FDF86DBAED273FDC126"/>
    <w:rsid w:val="00533373"/>
    <w:pPr>
      <w:bidi/>
    </w:pPr>
  </w:style>
  <w:style w:type="paragraph" w:customStyle="1" w:styleId="6012718EE94748CC8F61D5BEEAD62DF9">
    <w:name w:val="6012718EE94748CC8F61D5BEEAD62DF9"/>
    <w:rsid w:val="00533373"/>
    <w:pPr>
      <w:bidi/>
    </w:pPr>
  </w:style>
  <w:style w:type="paragraph" w:customStyle="1" w:styleId="C116E41CCA6C428388B6F79EAD87EABF">
    <w:name w:val="C116E41CCA6C428388B6F79EAD87EABF"/>
    <w:rsid w:val="00533373"/>
    <w:pPr>
      <w:bidi/>
    </w:pPr>
  </w:style>
  <w:style w:type="paragraph" w:customStyle="1" w:styleId="23A125C00D7144CC9DCB4845D9E43051">
    <w:name w:val="23A125C00D7144CC9DCB4845D9E43051"/>
    <w:rsid w:val="00533373"/>
    <w:pPr>
      <w:bidi/>
    </w:pPr>
  </w:style>
  <w:style w:type="paragraph" w:customStyle="1" w:styleId="9DEBA197A2AD469E97E4624B53567E84">
    <w:name w:val="9DEBA197A2AD469E97E4624B53567E84"/>
    <w:rsid w:val="00533373"/>
    <w:pPr>
      <w:bidi/>
    </w:pPr>
  </w:style>
  <w:style w:type="paragraph" w:customStyle="1" w:styleId="9DE3FF4CA21E49D8961F11F253385B04">
    <w:name w:val="9DE3FF4CA21E49D8961F11F253385B04"/>
    <w:rsid w:val="00533373"/>
    <w:pPr>
      <w:bidi/>
    </w:pPr>
  </w:style>
  <w:style w:type="paragraph" w:customStyle="1" w:styleId="1EEBC1B56DBB4F919515280CAADF7A38">
    <w:name w:val="1EEBC1B56DBB4F919515280CAADF7A38"/>
    <w:rsid w:val="00533373"/>
    <w:pPr>
      <w:bidi/>
    </w:pPr>
  </w:style>
  <w:style w:type="paragraph" w:customStyle="1" w:styleId="5FBB70B615C246439C6E808BD9976131">
    <w:name w:val="5FBB70B615C246439C6E808BD9976131"/>
    <w:rsid w:val="00533373"/>
    <w:pPr>
      <w:bidi/>
    </w:pPr>
  </w:style>
  <w:style w:type="paragraph" w:customStyle="1" w:styleId="36726FE78C92497F9B63CA000218DDAB">
    <w:name w:val="36726FE78C92497F9B63CA000218DDAB"/>
    <w:rsid w:val="00175B43"/>
    <w:pPr>
      <w:bidi/>
    </w:pPr>
  </w:style>
  <w:style w:type="paragraph" w:customStyle="1" w:styleId="A8007D93FD374C31A50B31737D0E1163">
    <w:name w:val="A8007D93FD374C31A50B31737D0E1163"/>
    <w:rsid w:val="00175B43"/>
    <w:pPr>
      <w:bidi/>
    </w:pPr>
  </w:style>
  <w:style w:type="paragraph" w:customStyle="1" w:styleId="8382B65D24FC4ED7B0CF0C72E2F19C8A">
    <w:name w:val="8382B65D24FC4ED7B0CF0C72E2F19C8A"/>
    <w:rsid w:val="00175B43"/>
    <w:pPr>
      <w:bidi/>
    </w:pPr>
  </w:style>
  <w:style w:type="paragraph" w:customStyle="1" w:styleId="4C61502D5F124446A793F46C88AD8923">
    <w:name w:val="4C61502D5F124446A793F46C88AD8923"/>
    <w:rsid w:val="00175B43"/>
    <w:pPr>
      <w:bidi/>
    </w:pPr>
  </w:style>
  <w:style w:type="paragraph" w:customStyle="1" w:styleId="B8971294479B4446997CBC75EB2CDA57">
    <w:name w:val="B8971294479B4446997CBC75EB2CDA57"/>
    <w:rsid w:val="00175B43"/>
    <w:pPr>
      <w:bidi/>
    </w:pPr>
  </w:style>
  <w:style w:type="paragraph" w:customStyle="1" w:styleId="6460F4D513104A7786472CA88AF8976B">
    <w:name w:val="6460F4D513104A7786472CA88AF8976B"/>
    <w:rsid w:val="00175B43"/>
    <w:pPr>
      <w:bidi/>
    </w:pPr>
  </w:style>
  <w:style w:type="paragraph" w:customStyle="1" w:styleId="9B26C397260B47AE87D4DB97DB0152D3">
    <w:name w:val="9B26C397260B47AE87D4DB97DB0152D3"/>
    <w:rsid w:val="00175B43"/>
    <w:pPr>
      <w:bidi/>
    </w:pPr>
  </w:style>
  <w:style w:type="paragraph" w:customStyle="1" w:styleId="4B312D9178A64AB48BBA21E453C96D4A">
    <w:name w:val="4B312D9178A64AB48BBA21E453C96D4A"/>
    <w:rsid w:val="00175B43"/>
    <w:pPr>
      <w:bidi/>
    </w:pPr>
  </w:style>
  <w:style w:type="paragraph" w:customStyle="1" w:styleId="4060C21459C7419D8CAE3428B32D9974">
    <w:name w:val="4060C21459C7419D8CAE3428B32D9974"/>
    <w:rsid w:val="00175B43"/>
    <w:pPr>
      <w:bidi/>
    </w:pPr>
  </w:style>
  <w:style w:type="paragraph" w:customStyle="1" w:styleId="3A63A67BE4464AD9AEAA7351C6BD76EA">
    <w:name w:val="3A63A67BE4464AD9AEAA7351C6BD76EA"/>
    <w:rsid w:val="00175B43"/>
    <w:pPr>
      <w:bidi/>
    </w:pPr>
  </w:style>
  <w:style w:type="paragraph" w:customStyle="1" w:styleId="BDC4B20AC9BE4F80B83DE99271D9C253">
    <w:name w:val="BDC4B20AC9BE4F80B83DE99271D9C253"/>
    <w:rsid w:val="00175B43"/>
    <w:pPr>
      <w:bidi/>
    </w:pPr>
  </w:style>
  <w:style w:type="paragraph" w:customStyle="1" w:styleId="30AFF48D460D4275865B7974F9D9B2E7">
    <w:name w:val="30AFF48D460D4275865B7974F9D9B2E7"/>
    <w:rsid w:val="00175B43"/>
    <w:pPr>
      <w:bidi/>
    </w:pPr>
  </w:style>
  <w:style w:type="paragraph" w:customStyle="1" w:styleId="1317F24D1B224D3589FE9BCD45C91936">
    <w:name w:val="1317F24D1B224D3589FE9BCD45C91936"/>
    <w:rsid w:val="00175B43"/>
    <w:pPr>
      <w:bidi/>
    </w:pPr>
  </w:style>
  <w:style w:type="paragraph" w:customStyle="1" w:styleId="629993EF11D749BBB1E0D837C5B16F7F">
    <w:name w:val="629993EF11D749BBB1E0D837C5B16F7F"/>
    <w:rsid w:val="00175B43"/>
    <w:pPr>
      <w:bidi/>
    </w:pPr>
  </w:style>
  <w:style w:type="paragraph" w:customStyle="1" w:styleId="81F040DA312B42B1B3C2147C8605DC83">
    <w:name w:val="81F040DA312B42B1B3C2147C8605DC83"/>
    <w:rsid w:val="00175B43"/>
    <w:pPr>
      <w:bidi/>
    </w:pPr>
  </w:style>
  <w:style w:type="paragraph" w:customStyle="1" w:styleId="C0CA7E20D8024EEEB98BB42E04EF8644">
    <w:name w:val="C0CA7E20D8024EEEB98BB42E04EF8644"/>
    <w:rsid w:val="00175B43"/>
    <w:pPr>
      <w:bidi/>
    </w:pPr>
  </w:style>
  <w:style w:type="paragraph" w:customStyle="1" w:styleId="EB8CA7FDC02646BAB9D90A7E3C0CD050">
    <w:name w:val="EB8CA7FDC02646BAB9D90A7E3C0CD050"/>
    <w:rsid w:val="00175B43"/>
    <w:pPr>
      <w:bidi/>
    </w:pPr>
  </w:style>
  <w:style w:type="paragraph" w:customStyle="1" w:styleId="88E186612C2B48BB95BD61109C9247A1">
    <w:name w:val="88E186612C2B48BB95BD61109C9247A1"/>
    <w:rsid w:val="00175B43"/>
    <w:pPr>
      <w:bidi/>
    </w:pPr>
  </w:style>
  <w:style w:type="paragraph" w:customStyle="1" w:styleId="2F50F66248D9464E9662D598E4B3382D">
    <w:name w:val="2F50F66248D9464E9662D598E4B3382D"/>
    <w:rsid w:val="00175B43"/>
    <w:pPr>
      <w:bidi/>
    </w:pPr>
  </w:style>
  <w:style w:type="paragraph" w:customStyle="1" w:styleId="33CAA7CCA17543799DF73FD9286C86B9">
    <w:name w:val="33CAA7CCA17543799DF73FD9286C86B9"/>
    <w:rsid w:val="00175B43"/>
    <w:pPr>
      <w:bidi/>
    </w:pPr>
  </w:style>
  <w:style w:type="paragraph" w:customStyle="1" w:styleId="A7BDBD53C55F4ECCAFC561F0B15E2FAE">
    <w:name w:val="A7BDBD53C55F4ECCAFC561F0B15E2FAE"/>
    <w:rsid w:val="00175B43"/>
    <w:pPr>
      <w:bidi/>
    </w:pPr>
  </w:style>
  <w:style w:type="paragraph" w:customStyle="1" w:styleId="4121EC4C5AC84E349487C9E83A0C255F">
    <w:name w:val="4121EC4C5AC84E349487C9E83A0C255F"/>
    <w:rsid w:val="00175B43"/>
    <w:pPr>
      <w:bidi/>
    </w:pPr>
  </w:style>
  <w:style w:type="paragraph" w:customStyle="1" w:styleId="2202F0556F00409FAB610530A91569A0">
    <w:name w:val="2202F0556F00409FAB610530A91569A0"/>
    <w:rsid w:val="00175B43"/>
    <w:pPr>
      <w:bidi/>
    </w:pPr>
  </w:style>
  <w:style w:type="paragraph" w:customStyle="1" w:styleId="B8557CFC4C7948628EB7F6CCA462F28B">
    <w:name w:val="B8557CFC4C7948628EB7F6CCA462F28B"/>
    <w:rsid w:val="00175B43"/>
    <w:pPr>
      <w:bidi/>
    </w:pPr>
  </w:style>
  <w:style w:type="paragraph" w:customStyle="1" w:styleId="D5D647029AE44DDE8216ABB46B24CC7C">
    <w:name w:val="D5D647029AE44DDE8216ABB46B24CC7C"/>
    <w:rsid w:val="00175B43"/>
    <w:pPr>
      <w:bidi/>
    </w:pPr>
  </w:style>
  <w:style w:type="paragraph" w:customStyle="1" w:styleId="960B87B008FE47CAB333FF8826540E40">
    <w:name w:val="960B87B008FE47CAB333FF8826540E40"/>
    <w:rsid w:val="00175B43"/>
    <w:pPr>
      <w:bidi/>
    </w:pPr>
  </w:style>
  <w:style w:type="paragraph" w:customStyle="1" w:styleId="3C69C7F68306412EAC8C4A1269C3FE8C">
    <w:name w:val="3C69C7F68306412EAC8C4A1269C3FE8C"/>
    <w:rsid w:val="00175B43"/>
    <w:pPr>
      <w:bidi/>
    </w:pPr>
  </w:style>
  <w:style w:type="paragraph" w:customStyle="1" w:styleId="90C8B50EED1442ECB6294952126045BD">
    <w:name w:val="90C8B50EED1442ECB6294952126045BD"/>
    <w:rsid w:val="00175B43"/>
    <w:pPr>
      <w:bidi/>
    </w:pPr>
  </w:style>
  <w:style w:type="paragraph" w:customStyle="1" w:styleId="E4B544FB4FCB415684639244E5CB1A0A">
    <w:name w:val="E4B544FB4FCB415684639244E5CB1A0A"/>
    <w:rsid w:val="00175B43"/>
    <w:pPr>
      <w:bidi/>
    </w:pPr>
  </w:style>
  <w:style w:type="paragraph" w:customStyle="1" w:styleId="35C2710A1BF243BA85DFAE3F61BAE8E4">
    <w:name w:val="35C2710A1BF243BA85DFAE3F61BAE8E4"/>
    <w:rsid w:val="00175B43"/>
    <w:pPr>
      <w:bidi/>
    </w:pPr>
  </w:style>
  <w:style w:type="paragraph" w:customStyle="1" w:styleId="0D55D5A220AF4267924E6C71EC8A23B6">
    <w:name w:val="0D55D5A220AF4267924E6C71EC8A23B6"/>
    <w:rsid w:val="00175B43"/>
    <w:pPr>
      <w:bidi/>
    </w:pPr>
  </w:style>
  <w:style w:type="paragraph" w:customStyle="1" w:styleId="47267357B1D64D8891DDE976D5C59912">
    <w:name w:val="47267357B1D64D8891DDE976D5C59912"/>
    <w:rsid w:val="00175B43"/>
    <w:pPr>
      <w:bidi/>
    </w:pPr>
  </w:style>
  <w:style w:type="paragraph" w:customStyle="1" w:styleId="B5365143738E4CEEAE3FD150DD63B743">
    <w:name w:val="B5365143738E4CEEAE3FD150DD63B743"/>
    <w:rsid w:val="00175B43"/>
    <w:pPr>
      <w:bidi/>
    </w:pPr>
  </w:style>
  <w:style w:type="paragraph" w:customStyle="1" w:styleId="CFDB67B01F694E5B9226FDBBC3ACD105">
    <w:name w:val="CFDB67B01F694E5B9226FDBBC3ACD105"/>
    <w:rsid w:val="00175B43"/>
    <w:pPr>
      <w:bidi/>
    </w:pPr>
  </w:style>
  <w:style w:type="paragraph" w:customStyle="1" w:styleId="C953C82E1B1D4E85BBE5663FD10AB942">
    <w:name w:val="C953C82E1B1D4E85BBE5663FD10AB942"/>
    <w:rsid w:val="00175B43"/>
    <w:pPr>
      <w:bidi/>
    </w:pPr>
  </w:style>
  <w:style w:type="paragraph" w:customStyle="1" w:styleId="4CCF2FC2D1AD4B17A8FF6A81E30E12C1">
    <w:name w:val="4CCF2FC2D1AD4B17A8FF6A81E30E12C1"/>
    <w:rsid w:val="00175B43"/>
    <w:pPr>
      <w:bidi/>
    </w:pPr>
  </w:style>
  <w:style w:type="paragraph" w:customStyle="1" w:styleId="A5CC3B36347648F598E8183FEF87C951">
    <w:name w:val="A5CC3B36347648F598E8183FEF87C951"/>
    <w:rsid w:val="00175B43"/>
    <w:pPr>
      <w:bidi/>
    </w:pPr>
  </w:style>
  <w:style w:type="paragraph" w:customStyle="1" w:styleId="A0E754EEE11746918DF24E170D5B02CF">
    <w:name w:val="A0E754EEE11746918DF24E170D5B02CF"/>
    <w:rsid w:val="00175B43"/>
    <w:pPr>
      <w:bidi/>
    </w:pPr>
  </w:style>
  <w:style w:type="paragraph" w:customStyle="1" w:styleId="EFE9CD5FBE68462A9DD404A8733FCFA1">
    <w:name w:val="EFE9CD5FBE68462A9DD404A8733FCFA1"/>
    <w:rsid w:val="00E6351D"/>
    <w:pPr>
      <w:bidi/>
    </w:pPr>
  </w:style>
  <w:style w:type="paragraph" w:customStyle="1" w:styleId="B89A91566F7246EA8699C1801C07C665">
    <w:name w:val="B89A91566F7246EA8699C1801C07C665"/>
    <w:rsid w:val="00E6351D"/>
    <w:pPr>
      <w:bidi/>
    </w:pPr>
  </w:style>
  <w:style w:type="paragraph" w:customStyle="1" w:styleId="8966F1F89CC94D89AE9E2412FCDE310A">
    <w:name w:val="8966F1F89CC94D89AE9E2412FCDE310A"/>
    <w:rsid w:val="00E6351D"/>
    <w:pPr>
      <w:bidi/>
    </w:pPr>
  </w:style>
  <w:style w:type="paragraph" w:customStyle="1" w:styleId="2262F58717CF4E59B9142D8D8C6C409F">
    <w:name w:val="2262F58717CF4E59B9142D8D8C6C409F"/>
    <w:rsid w:val="00E6351D"/>
    <w:pPr>
      <w:bidi/>
    </w:pPr>
  </w:style>
  <w:style w:type="paragraph" w:customStyle="1" w:styleId="80253369BA91441EAFEA11E88D6193E7">
    <w:name w:val="80253369BA91441EAFEA11E88D6193E7"/>
    <w:rsid w:val="00E6351D"/>
    <w:pPr>
      <w:bidi/>
    </w:pPr>
  </w:style>
  <w:style w:type="paragraph" w:customStyle="1" w:styleId="DAAEC763F6F24BB6806D51DCFDEAA735">
    <w:name w:val="DAAEC763F6F24BB6806D51DCFDEAA735"/>
    <w:rsid w:val="00E6351D"/>
    <w:pPr>
      <w:bidi/>
    </w:pPr>
  </w:style>
  <w:style w:type="paragraph" w:customStyle="1" w:styleId="552C6C6AB66C46FDA3ABD4F6F2BAC5EA">
    <w:name w:val="552C6C6AB66C46FDA3ABD4F6F2BAC5EA"/>
    <w:rsid w:val="00E6351D"/>
    <w:pPr>
      <w:bidi/>
    </w:pPr>
  </w:style>
  <w:style w:type="paragraph" w:customStyle="1" w:styleId="766FAD147D044EFA8A26B2C7AAA84DF7">
    <w:name w:val="766FAD147D044EFA8A26B2C7AAA84DF7"/>
    <w:rsid w:val="00E6351D"/>
    <w:pPr>
      <w:bidi/>
    </w:pPr>
  </w:style>
  <w:style w:type="paragraph" w:customStyle="1" w:styleId="970914ABF8274A6D91BAD43180BFA7AC">
    <w:name w:val="970914ABF8274A6D91BAD43180BFA7AC"/>
    <w:rsid w:val="00E6351D"/>
    <w:pPr>
      <w:bidi/>
    </w:pPr>
  </w:style>
  <w:style w:type="paragraph" w:customStyle="1" w:styleId="4E7B8F7192FC47A5857D48F2171F6DA9">
    <w:name w:val="4E7B8F7192FC47A5857D48F2171F6DA9"/>
    <w:rsid w:val="00CE3DB0"/>
    <w:pPr>
      <w:bidi/>
    </w:pPr>
  </w:style>
  <w:style w:type="paragraph" w:customStyle="1" w:styleId="028B8EF52CDA4F988685110CA2AEDC35">
    <w:name w:val="028B8EF52CDA4F988685110CA2AEDC35"/>
    <w:rsid w:val="00CE3DB0"/>
    <w:pPr>
      <w:bidi/>
    </w:pPr>
  </w:style>
  <w:style w:type="paragraph" w:customStyle="1" w:styleId="1F902EBE504142318DFFC3A937496F7E">
    <w:name w:val="1F902EBE504142318DFFC3A937496F7E"/>
    <w:rsid w:val="00CE3DB0"/>
    <w:pPr>
      <w:bidi/>
    </w:pPr>
  </w:style>
  <w:style w:type="paragraph" w:customStyle="1" w:styleId="D6CED617D9DB4E70A9AB7ED5F165AE06">
    <w:name w:val="D6CED617D9DB4E70A9AB7ED5F165AE06"/>
    <w:rsid w:val="00CE3DB0"/>
    <w:pPr>
      <w:bidi/>
    </w:pPr>
  </w:style>
  <w:style w:type="paragraph" w:customStyle="1" w:styleId="2FB1A0100C3543FE9196E5C9A80022BB">
    <w:name w:val="2FB1A0100C3543FE9196E5C9A80022BB"/>
    <w:rsid w:val="00CE3DB0"/>
    <w:pPr>
      <w:bidi/>
    </w:pPr>
  </w:style>
  <w:style w:type="paragraph" w:customStyle="1" w:styleId="331EAA9E415B48EE96475AEF26BDC478">
    <w:name w:val="331EAA9E415B48EE96475AEF26BDC478"/>
    <w:rsid w:val="00CE3DB0"/>
    <w:pPr>
      <w:bidi/>
    </w:pPr>
  </w:style>
  <w:style w:type="paragraph" w:customStyle="1" w:styleId="6D8CF2CC82324623B560E0FF0CAA010A">
    <w:name w:val="6D8CF2CC82324623B560E0FF0CAA010A"/>
    <w:rsid w:val="0069462A"/>
    <w:pPr>
      <w:bidi/>
    </w:pPr>
  </w:style>
  <w:style w:type="paragraph" w:customStyle="1" w:styleId="0192193828B04FEE82A542845F7D050E">
    <w:name w:val="0192193828B04FEE82A542845F7D050E"/>
    <w:rsid w:val="0069462A"/>
    <w:pPr>
      <w:bidi/>
    </w:pPr>
  </w:style>
  <w:style w:type="paragraph" w:customStyle="1" w:styleId="E9B60C18B57047779CE4BD8C52D5C8DB">
    <w:name w:val="E9B60C18B57047779CE4BD8C52D5C8DB"/>
    <w:rsid w:val="00141D3C"/>
    <w:pPr>
      <w:bidi/>
    </w:pPr>
  </w:style>
  <w:style w:type="paragraph" w:customStyle="1" w:styleId="961092D5DDBA491691C5CE01F86DF32F">
    <w:name w:val="961092D5DDBA491691C5CE01F86DF32F"/>
    <w:rsid w:val="00141D3C"/>
    <w:pPr>
      <w:bidi/>
    </w:pPr>
  </w:style>
  <w:style w:type="paragraph" w:customStyle="1" w:styleId="5C8D17F4903D40BB87238B6847B93A6F">
    <w:name w:val="5C8D17F4903D40BB87238B6847B93A6F"/>
    <w:rsid w:val="00141D3C"/>
    <w:pPr>
      <w:bidi/>
    </w:pPr>
  </w:style>
  <w:style w:type="paragraph" w:customStyle="1" w:styleId="6770B61B0FE54A4E824F28B73EA38782">
    <w:name w:val="6770B61B0FE54A4E824F28B73EA38782"/>
    <w:rsid w:val="00141D3C"/>
    <w:pPr>
      <w:bidi/>
    </w:pPr>
  </w:style>
  <w:style w:type="paragraph" w:customStyle="1" w:styleId="2457D1557A2C401BA47422F0712A90F3">
    <w:name w:val="2457D1557A2C401BA47422F0712A90F3"/>
    <w:rsid w:val="00141D3C"/>
    <w:pPr>
      <w:bidi/>
    </w:pPr>
  </w:style>
  <w:style w:type="paragraph" w:customStyle="1" w:styleId="F3F094B780C74D138DE31FAD7037893B">
    <w:name w:val="F3F094B780C74D138DE31FAD7037893B"/>
    <w:rsid w:val="00141D3C"/>
    <w:pPr>
      <w:bidi/>
    </w:pPr>
  </w:style>
  <w:style w:type="paragraph" w:customStyle="1" w:styleId="98D1216AAC504A0ABA42AED3B9F6DBD7">
    <w:name w:val="98D1216AAC504A0ABA42AED3B9F6DBD7"/>
    <w:rsid w:val="00141D3C"/>
    <w:pPr>
      <w:bidi/>
    </w:pPr>
  </w:style>
  <w:style w:type="paragraph" w:customStyle="1" w:styleId="65BFE1E8DF3D4602B2B203B7D6E7EF07">
    <w:name w:val="65BFE1E8DF3D4602B2B203B7D6E7EF07"/>
    <w:rsid w:val="00141D3C"/>
    <w:pPr>
      <w:bidi/>
    </w:pPr>
  </w:style>
  <w:style w:type="paragraph" w:customStyle="1" w:styleId="01A382DCFA914180B0084468A24B82FA">
    <w:name w:val="01A382DCFA914180B0084468A24B82FA"/>
    <w:rsid w:val="00141D3C"/>
    <w:pPr>
      <w:bidi/>
    </w:pPr>
  </w:style>
  <w:style w:type="paragraph" w:customStyle="1" w:styleId="C32483EAF65B49959A9AAF458F781857">
    <w:name w:val="C32483EAF65B49959A9AAF458F781857"/>
    <w:rsid w:val="00141D3C"/>
    <w:pPr>
      <w:bidi/>
    </w:pPr>
  </w:style>
  <w:style w:type="paragraph" w:customStyle="1" w:styleId="B2C8812ADBEC49BAAF95B1764BA48207">
    <w:name w:val="B2C8812ADBEC49BAAF95B1764BA48207"/>
    <w:rsid w:val="00141D3C"/>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tatusDiscussion xmlns="377fabc7-b761-4840-a86b-c7e713dbbb6e">סיים אישור יועץ משפטי</StatusDiscussion>
    <Carapace xmlns="aa0679e1-a18f-4231-986b-d70691335e5f">100037610</Carapace>
    <AmoutAfterVAT xmlns="aa0679e1-a18f-4231-986b-d70691335e5f">500000</AmoutAfterVAT>
    <SubjectRequest xmlns="377fabc7-b761-4840-a86b-c7e713dbbb6e">ניהול אנרגיה בבתי ספר</SubjectRequest>
    <FundsCenter xmlns="aa0679e1-a18f-4231-986b-d70691335e5f">120017</FundsCenter>
    <Note xmlns="377fabc7-b761-4840-a86b-c7e713dbbb6e">
בתאריך 04/04/2017 יחזקאל ליפשיץ כתב הערה:מאשר
בתאריך 05/04/2017 צאלה אלון כתב הערה:נא לשים לב להערה בסעיף 6 לגבי מימושי האופציה. אבקש שהחשבות והלשכה המשפטית יעברו על הניסוח.
בתאריך 18/04/2017 אושרה חיוקה כתב הערה:היי נורית
מדוע נדרשת התקשרות ראשונית של שנתיים?  במיילים שנשלחו בנושא ציינת שתהיה הרחבה להסכם במידה ויושגו תוצאות במכרז אין ביטוי להרחבה.
אכות - 70  ומחיר 0 3לא מקובל אפשר 60 מחיר 40 אכות בכל מקרה יש לסגור עם ערן.
מחיר שעתי אין ביטוי בסעיף הצעת המחיר ואין הפנייה למחירון יועצים לניהול. וגם הצמדה שעתית.
נודה להתיחסותך ולחא מכן נשב עם ערן
בתאריך 23/04/2017 ניר צנטנר כתב הערה:עברנו על החלק המקצועי הקשור אלינו ובסה"כ נראה בסדר
בתאריך 30/04/2017 אושרה חיוקה כתב הערה:היי עירית
בהמשך לשיחתנו הטלפונית: ערן מאשר 60 איכות 40 מחיר.
ראיון יש להקטין ל- 15 .
תעריף שעתי למטמיע יש לציין תעריף גג אשלח אלייך במייל.
תקופת ההסכם מאושר שנתיים  ושנתיים אופציה.
הרחבת ההסכם יש ליצור התאמה בין ההסכם למכרז.
שאר ההערות בגוף המכרז.
בתאריך 08/05/2017 אושרה חיוקה כתב הערה:היי עירית
הוספתי משפט לגבי תעריף המטמיע מבחינת החשבות מאושר לבדיקה משפטית
בתאריך 23/05/2017 יערה גלבוע כתב הערה:היי עירית,
את צריכה לסגור מול החשבות בנוגע לתעריף שעתי, אשר לא ניתן לו ביטוי כלל במכרז. אני אחזור ואגיד- המכרז אמור להגיע אלי אחרי שהוא סגור מכל כיוון. אני לא אמורה לקבל אותו לפני הטמעת הערות החשבות.
יש לסדר את העיצוב של כל החלק של הביטוח. המון מעברי שורה מיותרים, זה מבולגן ולא נראה מכובד.
ראי את ההערות שלי לאורך המכרז.
בתאריך 28/05/2017 יערה גלבוע כתב הערה:ככל שעניין השעות נפתר מול אשורה - מאושר.
בתאריך 01/06/2017 יערה גלבוע כתב הערה:לא פותחת אפילו :) 
סומכת עליך. אם אישרתי, אין צורך שוב...
בהצלחה!</Note>
    <_x05e1__x05d5__x05d2__x0020__x05de__x05e1__x05de__x05da_ xmlns="377fabc7-b761-4840-a86b-c7e713dbbb6e">מאסטר</_x05e1__x05d5__x05d2__x0020__x05de__x05e1__x05de__x05da_>
    <processType xmlns="377fabc7-b761-4840-a86b-c7e713dbbb6e">מכרז</processType>
    <Regulation xmlns="aa0679e1-a18f-4231-986b-d70691335e5f">34300301 - שימור אנרגיה - פעולות</Regulation>
    <_x0052_ow2 xmlns="aa0679e1-a18f-4231-986b-d70691335e5f">0</_x0052_ow2>
    <ApprovalStatus xmlns="377fabc7-b761-4840-a86b-c7e713dbbb6e">אושר</ApprovalStatus>
    <AmountAfterVAT2 xmlns="aa0679e1-a18f-4231-986b-d70691335e5f">0</AmountAfterVAT2>
    <Carapace2 xmlns="aa0679e1-a18f-4231-986b-d70691335e5f">0</Carapace2>
    <FundsCenter2 xmlns="aa0679e1-a18f-4231-986b-d70691335e5f">0</FundsCenter2>
    <_x05d9__x05d7__x05d9__x05d3__x05d4_ xmlns="377fabc7-b761-4840-a86b-c7e713dbbb6e">היחידה לשימור אנרגיה</_x05d9__x05d7__x05d9__x05d3__x05d4_>
    <Year xmlns="377fabc7-b761-4840-a86b-c7e713dbbb6e">2017</Year>
    <RequestType xmlns="377fabc7-b761-4840-a86b-c7e713dbbb6e">בקשה להתקשרות חדשה</RequestType>
    <RequestsNumber xmlns="377fabc7-b761-4840-a86b-c7e713dbbb6e">391/2017</RequestsNumber>
    <Contact xmlns="377fabc7-b761-4840-a86b-c7e713dbbb6e">עירית הייטנר שעיו</Contact>
    <url_michraz xmlns="aa0679e1-a18f-4231-986b-d70691335e5f">
      <Url>http://sp13logs/michrazim/Documents_michrazim_recourse/Forms/Manager.aspx?RootFolder=/michrazim/Documents_michrazim_recourse/ניהול אנרגיה בבתי ספר </Url>
      <Description> תקיית מסמכים למכרז 27/2017</Description>
    </url_michraz>
    <Regulation2 xmlns="aa0679e1-a18f-4231-986b-d70691335e5f" xsi:nil="true"/>
    <MasterId xmlns="377fabc7-b761-4840-a86b-c7e713dbbb6e" xsi:nil="true"/>
    <turnType xmlns="377fabc7-b761-4840-a86b-c7e713dbbb6e">פנייה במסגרת מכרז חשכ"ל</turnType>
    <FileName xmlns="aa0679e1-a18f-4231-986b-d70691335e5f">מכרז ניטור בתי ספר  2.4.17</FileName>
    <Row xmlns="aa0679e1-a18f-4231-986b-d70691335e5f">3</Row>
    <AccountingApproval xmlns="aa0679e1-a18f-4231-986b-d70691335e5f">אושר</AccountingApproval>
    <ManagerAcceptence xmlns="aa0679e1-a18f-4231-986b-d70691335e5f">אושר</ManagerAcceptence>
    <ApprovalBudget xmlns="aa0679e1-a18f-4231-986b-d70691335e5f">אושר</ApprovalBudget>
    <SecurityClearance xmlns="aa0679e1-a18f-4231-986b-d70691335e5f">אושר</SecurityClearance>
    <LegalAdvisorApproval xmlns="aa0679e1-a18f-4231-986b-d70691335e5f">אושר</LegalAdvisorApproval>
    <ComputerApproval xmlns="aa0679e1-a18f-4231-986b-d70691335e5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58450ED596F011498CAFE2C3E4ECF1B3" ma:contentTypeVersion="53" ma:contentTypeDescription="צור מסמך חדש." ma:contentTypeScope="" ma:versionID="df03fd28007e6c780dc69e63b0f7e5fa">
  <xsd:schema xmlns:xsd="http://www.w3.org/2001/XMLSchema" xmlns:xs="http://www.w3.org/2001/XMLSchema" xmlns:p="http://schemas.microsoft.com/office/2006/metadata/properties" xmlns:ns2="377fabc7-b761-4840-a86b-c7e713dbbb6e" xmlns:ns3="aa0679e1-a18f-4231-986b-d70691335e5f" targetNamespace="http://schemas.microsoft.com/office/2006/metadata/properties" ma:root="true" ma:fieldsID="c60bf658486fbecf2b3012270d13d29d" ns2:_="" ns3:_="">
    <xsd:import namespace="377fabc7-b761-4840-a86b-c7e713dbbb6e"/>
    <xsd:import namespace="aa0679e1-a18f-4231-986b-d70691335e5f"/>
    <xsd:element name="properties">
      <xsd:complexType>
        <xsd:sequence>
          <xsd:element name="documentManagement">
            <xsd:complexType>
              <xsd:all>
                <xsd:element ref="ns2:_x05e1__x05d5__x05d2__x0020__x05de__x05e1__x05de__x05da_" minOccurs="0"/>
                <xsd:element ref="ns2:_x05d9__x05d7__x05d9__x05d3__x05d4_"/>
                <xsd:element ref="ns2:processType" minOccurs="0"/>
                <xsd:element ref="ns2:Year" minOccurs="0"/>
                <xsd:element ref="ns2:turnType" minOccurs="0"/>
                <xsd:element ref="ns2:MasterId" minOccurs="0"/>
                <xsd:element ref="ns2:RequestsNumber" minOccurs="0"/>
                <xsd:element ref="ns2:RequestType" minOccurs="0"/>
                <xsd:element ref="ns2:SubjectRequest"/>
                <xsd:element ref="ns2:Contact" minOccurs="0"/>
                <xsd:element ref="ns2:StatusDiscussion" minOccurs="0"/>
                <xsd:element ref="ns2:ApprovalStatus" minOccurs="0"/>
                <xsd:element ref="ns2:Note" minOccurs="0"/>
                <xsd:element ref="ns3:FileName" minOccurs="0"/>
                <xsd:element ref="ns3:url_michraz" minOccurs="0"/>
                <xsd:element ref="ns3:AmoutAfterVAT" minOccurs="0"/>
                <xsd:element ref="ns3:AmountAfterVAT2" minOccurs="0"/>
                <xsd:element ref="ns3:Regulation" minOccurs="0"/>
                <xsd:element ref="ns3:Regulation2" minOccurs="0"/>
                <xsd:element ref="ns3:Carapace" minOccurs="0"/>
                <xsd:element ref="ns3:Carapace2" minOccurs="0"/>
                <xsd:element ref="ns3:Row" minOccurs="0"/>
                <xsd:element ref="ns3:_x0052_ow2" minOccurs="0"/>
                <xsd:element ref="ns3:FundsCenter" minOccurs="0"/>
                <xsd:element ref="ns3:FundsCenter2" minOccurs="0"/>
                <xsd:element ref="ns3:ManagerAcceptence" minOccurs="0"/>
                <xsd:element ref="ns3:AccountingApproval" minOccurs="0"/>
                <xsd:element ref="ns3:ApprovalBudget" minOccurs="0"/>
                <xsd:element ref="ns3:SecurityClearance" minOccurs="0"/>
                <xsd:element ref="ns3:ComputerApproval" minOccurs="0"/>
                <xsd:element ref="ns3:LegalAdvisor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fabc7-b761-4840-a86b-c7e713dbbb6e"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מאסטר" ma:format="Dropdown" ma:internalName="_x05e1__x05d5__x05d2__x0020__x05de__x05e1__x05de__x05da_">
      <xsd:simpleType>
        <xsd:restriction base="dms:Choice">
          <xsd:enumeration value="אישור יועץ ביטוחי"/>
          <xsd:enumeration value="מאסטר"/>
          <xsd:enumeration value="אחר"/>
        </xsd:restriction>
      </xsd:simpleType>
    </xsd:element>
    <xsd:element name="_x05d9__x05d7__x05d9__x05d3__x05d4_" ma:index="2" ma:displayName="יחידה" ma:format="Dropdown" ma:internalName="_x05d9__x05d7__x05d9__x05d3__x05d4_">
      <xsd:simpleType>
        <xsd:restriction base="dms:Choice">
          <xsd:enumeration value="מינהל משאבי אנוש הדרכה ורווחה"/>
          <xsd:enumeration value="רשות הגז הטבעי"/>
          <xsd:enumeration value="מינהל אוצרות טבע"/>
          <xsd:enumeration value="לשכת מנכ&quot;ל"/>
          <xsd:enumeration value="לשכת המדען הראשי"/>
          <xsd:enumeration value="לשכה משפטית"/>
          <xsd:enumeration value="היחידה לשימור אנרגיה"/>
          <xsd:enumeration value="יחידת ביטחון"/>
          <xsd:enumeration value="יחידת מחשוב"/>
          <xsd:enumeration value="יחידת בנא&quot;מ"/>
          <xsd:enumeration value="היחידה לתכנון פיסי"/>
          <xsd:enumeration value="אגף דוברות, תקשורת והסברה"/>
          <xsd:enumeration value="מינהל הדלק והגז"/>
          <xsd:enumeration value="מינהל תכנון וכלכלה"/>
          <xsd:enumeration value="יחידת חוזים והתקשרויות"/>
          <xsd:enumeration value="תקציב ושכר עידוד"/>
          <xsd:enumeration value="ביקורת פנים"/>
          <xsd:enumeration value="ספריה"/>
          <xsd:enumeration value="ספורט וחברה"/>
          <xsd:enumeration value="יחידת החשבות"/>
        </xsd:restriction>
      </xsd:simpleType>
    </xsd:element>
    <xsd:element name="processType" ma:index="3" nillable="true" ma:displayName="סוג התקשרות" ma:default="קול קורא" ma:format="Dropdown" ma:internalName="processType">
      <xsd:simpleType>
        <xsd:restriction base="dms:Choice">
          <xsd:enumeration value="קול קורא"/>
          <xsd:enumeration value="פנייה"/>
          <xsd:enumeration value="מכרז"/>
          <xsd:enumeration value="RFI"/>
        </xsd:restriction>
      </xsd:simpleType>
    </xsd:element>
    <xsd:element name="Year" ma:index="4" nillable="true" ma:displayName="שנת תקציב" ma:default="2017" ma:format="Dropdown" ma:internalName="Year">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restriction>
      </xsd:simpleType>
    </xsd:element>
    <xsd:element name="turnType" ma:index="5" nillable="true" ma:displayName="סוגי פניה" ma:default="פנייה במסגרת מכרז חשכ&quot;ל" ma:format="Dropdown" ma:internalName="turnType">
      <xsd:simpleType>
        <xsd:restriction base="dms:Choice">
          <xsd:enumeration value="פנייה במסגרת מכרז חשכ&quot;ל"/>
          <xsd:enumeration value="פנייה לקבלת הצעת מחיר"/>
          <xsd:enumeration value="פנייה לקבלת הצעות מחיר בהתאם למכרז חשכ&quot;ל"/>
          <xsd:enumeration value="פנייה במסגרת מכרז חשכ&quot;ל-טובין"/>
          <xsd:enumeration value="פנייה במסגרת מכרז חשכ&quot;ל-כ&quot;א"/>
          <xsd:enumeration value="פניה לקבלת הצעות מו&quot;פ"/>
        </xsd:restriction>
      </xsd:simpleType>
    </xsd:element>
    <xsd:element name="MasterId" ma:index="7" nillable="true" ma:displayName="מזהה מאסטר" ma:internalName="MasterId" ma:percentage="FALSE">
      <xsd:simpleType>
        <xsd:restriction base="dms:Number"/>
      </xsd:simpleType>
    </xsd:element>
    <xsd:element name="RequestsNumber" ma:index="8" nillable="true" ma:displayName="מספר בקשה" ma:internalName="RequestsNumber">
      <xsd:simpleType>
        <xsd:restriction base="dms:Text">
          <xsd:maxLength value="255"/>
        </xsd:restriction>
      </xsd:simpleType>
    </xsd:element>
    <xsd:element name="RequestType" ma:index="9" nillable="true" ma:displayName="סוג בקשה" ma:default="בקשה להתקשרות חדשה" ma:internalName="RequestType">
      <xsd:simpleType>
        <xsd:restriction base="dms:Text">
          <xsd:maxLength value="255"/>
        </xsd:restriction>
      </xsd:simpleType>
    </xsd:element>
    <xsd:element name="SubjectRequest" ma:index="10" ma:displayName="נושא הבקשה" ma:description="יש להזין את נושא המכרז/פנייה" ma:internalName="SubjectRequest">
      <xsd:simpleType>
        <xsd:restriction base="dms:Text">
          <xsd:maxLength value="255"/>
        </xsd:restriction>
      </xsd:simpleType>
    </xsd:element>
    <xsd:element name="Contact" ma:index="11" nillable="true" ma:displayName="איש קשר" ma:internalName="Contact">
      <xsd:simpleType>
        <xsd:restriction base="dms:Text">
          <xsd:maxLength value="255"/>
        </xsd:restriction>
      </xsd:simpleType>
    </xsd:element>
    <xsd:element name="StatusDiscussion" ma:index="12" nillable="true" ma:displayName="סטטוס בקשה" ma:default="ממתין לשליחת סבב אישורים" ma:format="Dropdown" ma:internalName="StatusDiscussion">
      <xsd:simpleType>
        <xsd:restriction base="dms:Choice">
          <xsd:enumeration value="ממתין לשליחת סבב אישורים"/>
          <xsd:enumeration value="מאושר-היסטוריה"/>
          <xsd:enumeration value="ממתין לאישור מנהל יחידה מקצועית"/>
          <xsd:enumeration value="ממתין לאישור יחידה תקציבית"/>
          <xsd:enumeration value="ממתין לאישור חשבות"/>
          <xsd:enumeration value="ממתין לאישור בטחון"/>
          <xsd:enumeration value="ממתין לאישור מחשוב"/>
          <xsd:enumeration value="ממתין לאישור יועץ משפטי"/>
          <xsd:enumeration value="סיים אישור יחידה מקצועית"/>
          <xsd:enumeration value="סיים אישור יחידה תקציבית"/>
          <xsd:enumeration value="סיים אישור בטחון"/>
          <xsd:enumeration value="סיים אישור מחשוב"/>
          <xsd:enumeration value="סיים אישור חשבות"/>
          <xsd:enumeration value="סיים אישור יועץ משפטי"/>
          <xsd:enumeration value="מאושר ע&quot;י כל הגורמים"/>
        </xsd:restriction>
      </xsd:simpleType>
    </xsd:element>
    <xsd:element name="ApprovalStatus" ma:index="13" nillable="true" ma:displayName="מצב אישורים" ma:internalName="ApprovalStatus">
      <xsd:simpleType>
        <xsd:restriction base="dms:Text">
          <xsd:maxLength value="255"/>
        </xsd:restriction>
      </xsd:simpleType>
    </xsd:element>
    <xsd:element name="Note" ma:index="21" nillable="true" ma:displayName="הערות מאשרים" ma:internalName="Not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0679e1-a18f-4231-986b-d70691335e5f" elementFormDefault="qualified">
    <xsd:import namespace="http://schemas.microsoft.com/office/2006/documentManagement/types"/>
    <xsd:import namespace="http://schemas.microsoft.com/office/infopath/2007/PartnerControls"/>
    <xsd:element name="FileName" ma:index="33" nillable="true" ma:displayName="שם הקובץ" ma:internalName="FileName">
      <xsd:simpleType>
        <xsd:restriction base="dms:Text">
          <xsd:maxLength value="255"/>
        </xsd:restriction>
      </xsd:simpleType>
    </xsd:element>
    <xsd:element name="url_michraz" ma:index="35" nillable="true" ma:displayName="קישור לתיקיית מסמכים" ma:format="Hyperlink" ma:internalName="url_michraz">
      <xsd:complexType>
        <xsd:complexContent>
          <xsd:extension base="dms:URL">
            <xsd:sequence>
              <xsd:element name="Url" type="dms:ValidUrl" minOccurs="0" nillable="true"/>
              <xsd:element name="Description" type="xsd:string" nillable="true"/>
            </xsd:sequence>
          </xsd:extension>
        </xsd:complexContent>
      </xsd:complexType>
    </xsd:element>
    <xsd:element name="AmoutAfterVAT" ma:index="36" nillable="true" ma:displayName="סכום כולל מע&quot;מ" ma:LCID="1037" ma:internalName="AmoutAfterVAT">
      <xsd:simpleType>
        <xsd:restriction base="dms:Currency"/>
      </xsd:simpleType>
    </xsd:element>
    <xsd:element name="AmountAfterVAT2" ma:index="37" nillable="true" ma:displayName="סכום כולל מע&quot;מ נוסף" ma:LCID="1037" ma:internalName="AmountAfterVAT2">
      <xsd:simpleType>
        <xsd:restriction base="dms:Currency"/>
      </xsd:simpleType>
    </xsd:element>
    <xsd:element name="Regulation" ma:index="38" nillable="true" ma:displayName="תקנה" ma:internalName="Regulation">
      <xsd:simpleType>
        <xsd:restriction base="dms:Text">
          <xsd:maxLength value="255"/>
        </xsd:restriction>
      </xsd:simpleType>
    </xsd:element>
    <xsd:element name="Regulation2" ma:index="39" nillable="true" ma:displayName="תקנה נוספת" ma:internalName="Regulation2">
      <xsd:simpleType>
        <xsd:restriction base="dms:Text">
          <xsd:maxLength value="255"/>
        </xsd:restriction>
      </xsd:simpleType>
    </xsd:element>
    <xsd:element name="Carapace" ma:index="40" nillable="true" ma:displayName="שיריון" ma:internalName="Carapace">
      <xsd:simpleType>
        <xsd:restriction base="dms:Number"/>
      </xsd:simpleType>
    </xsd:element>
    <xsd:element name="Carapace2" ma:index="41" nillable="true" ma:displayName="שיריון נוסף" ma:internalName="Carapace2">
      <xsd:simpleType>
        <xsd:restriction base="dms:Number"/>
      </xsd:simpleType>
    </xsd:element>
    <xsd:element name="Row" ma:index="42" nillable="true" ma:displayName="שורה" ma:internalName="Row">
      <xsd:simpleType>
        <xsd:restriction base="dms:Number"/>
      </xsd:simpleType>
    </xsd:element>
    <xsd:element name="_x0052_ow2" ma:index="43" nillable="true" ma:displayName="שורה נוספת" ma:internalName="_x0052_ow2">
      <xsd:simpleType>
        <xsd:restriction base="dms:Number"/>
      </xsd:simpleType>
    </xsd:element>
    <xsd:element name="FundsCenter" ma:index="44" nillable="true" ma:displayName="מרכז קרנות" ma:internalName="FundsCenter">
      <xsd:simpleType>
        <xsd:restriction base="dms:Text">
          <xsd:maxLength value="255"/>
        </xsd:restriction>
      </xsd:simpleType>
    </xsd:element>
    <xsd:element name="FundsCenter2" ma:index="45" nillable="true" ma:displayName="מרכז קרנות נוסף" ma:internalName="FundsCenter2">
      <xsd:simpleType>
        <xsd:restriction base="dms:Text">
          <xsd:maxLength value="255"/>
        </xsd:restriction>
      </xsd:simpleType>
    </xsd:element>
    <xsd:element name="ManagerAcceptence" ma:index="47" nillable="true" ma:displayName="אישור מנהל" ma:internalName="ManagerAcceptence">
      <xsd:simpleType>
        <xsd:restriction base="dms:Text">
          <xsd:maxLength value="255"/>
        </xsd:restriction>
      </xsd:simpleType>
    </xsd:element>
    <xsd:element name="AccountingApproval" ma:index="48" nillable="true" ma:displayName="אישור יחידת החשבות" ma:internalName="AccountingApproval">
      <xsd:simpleType>
        <xsd:restriction base="dms:Text">
          <xsd:maxLength value="255"/>
        </xsd:restriction>
      </xsd:simpleType>
    </xsd:element>
    <xsd:element name="ApprovalBudget" ma:index="49" nillable="true" ma:displayName="אישור יחידה התקציבית" ma:internalName="ApprovalBudget">
      <xsd:simpleType>
        <xsd:restriction base="dms:Text">
          <xsd:maxLength value="255"/>
        </xsd:restriction>
      </xsd:simpleType>
    </xsd:element>
    <xsd:element name="SecurityClearance" ma:index="50" nillable="true" ma:displayName="אישור הביטחון" ma:internalName="SecurityClearance">
      <xsd:simpleType>
        <xsd:restriction base="dms:Text">
          <xsd:maxLength value="255"/>
        </xsd:restriction>
      </xsd:simpleType>
    </xsd:element>
    <xsd:element name="ComputerApproval" ma:index="51" nillable="true" ma:displayName="אישור המחשוב" ma:internalName="ComputerApproval">
      <xsd:simpleType>
        <xsd:restriction base="dms:Text">
          <xsd:maxLength value="255"/>
        </xsd:restriction>
      </xsd:simpleType>
    </xsd:element>
    <xsd:element name="LegalAdvisorApproval" ma:index="52" nillable="true" ma:displayName="אישור היועץ המשפטי" ma:internalName="LegalAdvisorApproval">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סוג תוכן"/>
        <xsd:element ref="dc:title" minOccurs="0" maxOccurs="1" ma:index="6"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06F88991-CF04-42F8-A4FC-E21E0C856472}">
  <ds:schemaRefs>
    <ds:schemaRef ds:uri="http://schemas.microsoft.com/office/2006/metadata/properties"/>
    <ds:schemaRef ds:uri="377fabc7-b761-4840-a86b-c7e713dbbb6e"/>
    <ds:schemaRef ds:uri="aa0679e1-a18f-4231-986b-d70691335e5f"/>
  </ds:schemaRefs>
</ds:datastoreItem>
</file>

<file path=customXml/itemProps3.xml><?xml version="1.0" encoding="utf-8"?>
<ds:datastoreItem xmlns:ds="http://schemas.openxmlformats.org/officeDocument/2006/customXml" ds:itemID="{C03AC227-C4C3-436F-8487-952338AA6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fabc7-b761-4840-a86b-c7e713dbbb6e"/>
    <ds:schemaRef ds:uri="aa0679e1-a18f-4231-986b-d70691335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03F5F8-66D1-4391-AB39-40400829EE89}">
  <ds:schemaRefs>
    <ds:schemaRef ds:uri="http://schemas.openxmlformats.org/officeDocument/2006/bibliography"/>
  </ds:schemaRefs>
</ds:datastoreItem>
</file>

<file path=customXml/itemProps5.xml><?xml version="1.0" encoding="utf-8"?>
<ds:datastoreItem xmlns:ds="http://schemas.openxmlformats.org/officeDocument/2006/customXml" ds:itemID="{D5C70D3D-CE8A-4B0F-A4BB-821963645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15899</Words>
  <Characters>79497</Characters>
  <Application>Microsoft Office Word</Application>
  <DocSecurity>0</DocSecurity>
  <Lines>662</Lines>
  <Paragraphs>190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27/2017</vt:lpstr>
      <vt:lpstr>יחידת המחשוב</vt:lpstr>
    </vt:vector>
  </TitlesOfParts>
  <Company>משרד התשתיות הלאומיות</Company>
  <LinksUpToDate>false</LinksUpToDate>
  <CharactersWithSpaces>95206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27/2017</dc:title>
  <dc:subject/>
  <dc:creator>Magen</dc:creator>
  <cp:keywords/>
  <dc:description/>
  <cp:lastModifiedBy>אילנה טמסוט</cp:lastModifiedBy>
  <cp:revision>4</cp:revision>
  <cp:lastPrinted>2017-06-06T06:31:00Z</cp:lastPrinted>
  <dcterms:created xsi:type="dcterms:W3CDTF">2017-06-06T06:05:00Z</dcterms:created>
  <dcterms:modified xsi:type="dcterms:W3CDTF">2017-06-06T08:26:00Z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0x01010058450ED596F011498CAFE2C3E4ECF1B3</vt:lpwstr>
  </property>
  <property fmtid="{D5CDD505-2E9C-101B-9397-08002B2CF9AE}" pid="3" name="WorkflowChangePath">
    <vt:lpwstr>29a64ff9-2995-4731-84d7-79c4f715e2c7,4;29a64ff9-2995-4731-84d7-79c4f715e2c7,4;29a64ff9-2995-4731-84d7-79c4f715e2c7,4;29a64ff9-2995-4731-84d7-79c4f715e2c7,4;29a64ff9-2995-4731-84d7-79c4f715e2c7,4;d5fe7440-07a1-4f0b-ae55-870ba8556523,7;0d3674f1-1f00-4197-b3</vt:lpwstr>
  </property>
</Properties>
</file>